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2DC79" w14:textId="77777777" w:rsidR="00D20CAC" w:rsidRDefault="00D20CAC" w:rsidP="00AB715E">
      <w:pPr>
        <w:pStyle w:val="50"/>
        <w:shd w:val="clear" w:color="auto" w:fill="auto"/>
        <w:spacing w:line="210" w:lineRule="exact"/>
        <w:jc w:val="center"/>
        <w:rPr>
          <w:rFonts w:ascii="Bookman Old Style" w:hAnsi="Bookman Old Style"/>
          <w:color w:val="000000"/>
          <w:sz w:val="24"/>
          <w:szCs w:val="24"/>
          <w:lang w:eastAsia="el-GR" w:bidi="el-GR"/>
        </w:rPr>
      </w:pPr>
    </w:p>
    <w:p w14:paraId="019DD4C7" w14:textId="77777777" w:rsidR="00B72FAE" w:rsidRPr="00997C12" w:rsidRDefault="00B72FAE" w:rsidP="00AB715E">
      <w:pPr>
        <w:pStyle w:val="50"/>
        <w:shd w:val="clear" w:color="auto" w:fill="auto"/>
        <w:spacing w:line="210" w:lineRule="exact"/>
        <w:jc w:val="center"/>
        <w:rPr>
          <w:rFonts w:ascii="Bookman Old Style" w:hAnsi="Bookman Old Style"/>
          <w:sz w:val="24"/>
          <w:szCs w:val="24"/>
        </w:rPr>
      </w:pPr>
      <w:r w:rsidRPr="00997C12">
        <w:rPr>
          <w:rFonts w:ascii="Bookman Old Style" w:hAnsi="Bookman Old Style"/>
          <w:color w:val="000000"/>
          <w:sz w:val="24"/>
          <w:szCs w:val="24"/>
          <w:lang w:eastAsia="el-GR" w:bidi="el-GR"/>
        </w:rPr>
        <w:t>ΑΙΤΗΣΗ - ΥΠΟΒΟΛΗ</w:t>
      </w:r>
    </w:p>
    <w:p w14:paraId="1EF877CA" w14:textId="77777777" w:rsidR="00B72FAE" w:rsidRDefault="00B72FAE" w:rsidP="00AB715E">
      <w:pPr>
        <w:pStyle w:val="50"/>
        <w:shd w:val="clear" w:color="auto" w:fill="auto"/>
        <w:spacing w:after="19" w:line="413" w:lineRule="exact"/>
        <w:ind w:right="20"/>
        <w:jc w:val="center"/>
        <w:rPr>
          <w:rFonts w:ascii="Bookman Old Style" w:hAnsi="Bookman Old Style"/>
          <w:color w:val="000000"/>
          <w:sz w:val="24"/>
          <w:szCs w:val="24"/>
          <w:lang w:eastAsia="el-GR" w:bidi="el-GR"/>
        </w:rPr>
      </w:pPr>
      <w:r w:rsidRPr="00997C12">
        <w:rPr>
          <w:rFonts w:ascii="Bookman Old Style" w:hAnsi="Bookman Old Style"/>
          <w:color w:val="000000"/>
          <w:sz w:val="24"/>
          <w:szCs w:val="24"/>
          <w:lang w:eastAsia="el-GR" w:bidi="el-GR"/>
        </w:rPr>
        <w:t>ΣΧΕΔΙΩΝ ΑΠΟΦΑΣΕΩΝ ΕΠΙ ΤΩΝ ΘΕΜΑΤΩΝ ΤΗΣ ΗΜΕΡΗΣΙΑΣ ΔΙΑΤΑΞΗΣ ΤΗΣ ΕΚΤΑΚΤΗΣ ΓΕΝΙΚΗΣ ΣΥΝΕΛΕΥΣΗΣ</w:t>
      </w:r>
    </w:p>
    <w:p w14:paraId="7233D317" w14:textId="77777777" w:rsidR="00AF49A3" w:rsidRPr="00997C12" w:rsidRDefault="00AF49A3" w:rsidP="00AB715E">
      <w:pPr>
        <w:pStyle w:val="50"/>
        <w:shd w:val="clear" w:color="auto" w:fill="auto"/>
        <w:spacing w:after="19" w:line="413" w:lineRule="exact"/>
        <w:ind w:right="20"/>
        <w:jc w:val="center"/>
        <w:rPr>
          <w:rFonts w:ascii="Bookman Old Style" w:hAnsi="Bookman Old Style"/>
          <w:sz w:val="24"/>
          <w:szCs w:val="24"/>
        </w:rPr>
      </w:pPr>
    </w:p>
    <w:p w14:paraId="3D183B47" w14:textId="77777777" w:rsidR="00B72FAE" w:rsidRPr="00997C12" w:rsidRDefault="00B72FAE" w:rsidP="00AB715E">
      <w:pPr>
        <w:pStyle w:val="50"/>
        <w:shd w:val="clear" w:color="auto" w:fill="auto"/>
        <w:spacing w:line="614" w:lineRule="exact"/>
        <w:ind w:right="20"/>
        <w:jc w:val="center"/>
        <w:rPr>
          <w:rFonts w:ascii="Bookman Old Style" w:hAnsi="Bookman Old Style"/>
          <w:sz w:val="24"/>
          <w:szCs w:val="24"/>
        </w:rPr>
      </w:pPr>
      <w:r w:rsidRPr="00997C12">
        <w:rPr>
          <w:rFonts w:ascii="Bookman Old Style" w:hAnsi="Bookman Old Style"/>
          <w:color w:val="000000"/>
          <w:sz w:val="24"/>
          <w:szCs w:val="24"/>
          <w:lang w:eastAsia="el-GR" w:bidi="el-GR"/>
        </w:rPr>
        <w:t>ΤΗΣ 2</w:t>
      </w:r>
      <w:r w:rsidRPr="00997C12">
        <w:rPr>
          <w:rFonts w:ascii="Bookman Old Style" w:hAnsi="Bookman Old Style"/>
          <w:color w:val="000000"/>
          <w:sz w:val="24"/>
          <w:szCs w:val="24"/>
          <w:vertAlign w:val="superscript"/>
          <w:lang w:eastAsia="el-GR" w:bidi="el-GR"/>
        </w:rPr>
        <w:t>ας</w:t>
      </w:r>
      <w:r w:rsidRPr="00997C12">
        <w:rPr>
          <w:rFonts w:ascii="Bookman Old Style" w:hAnsi="Bookman Old Style"/>
          <w:color w:val="000000"/>
          <w:sz w:val="24"/>
          <w:szCs w:val="24"/>
          <w:lang w:eastAsia="el-GR" w:bidi="el-GR"/>
        </w:rPr>
        <w:t xml:space="preserve"> Απριλίου 2021</w:t>
      </w:r>
    </w:p>
    <w:p w14:paraId="65A6EF4A" w14:textId="77777777" w:rsidR="00B72FAE" w:rsidRPr="00997C12" w:rsidRDefault="00B72FAE" w:rsidP="00AB715E">
      <w:pPr>
        <w:pStyle w:val="50"/>
        <w:shd w:val="clear" w:color="auto" w:fill="auto"/>
        <w:spacing w:line="614" w:lineRule="exact"/>
        <w:ind w:right="20"/>
        <w:jc w:val="center"/>
        <w:rPr>
          <w:rFonts w:ascii="Bookman Old Style" w:hAnsi="Bookman Old Style"/>
          <w:sz w:val="24"/>
          <w:szCs w:val="24"/>
        </w:rPr>
      </w:pPr>
      <w:r w:rsidRPr="00997C12">
        <w:rPr>
          <w:rFonts w:ascii="Bookman Old Style" w:hAnsi="Bookman Old Style"/>
          <w:color w:val="000000"/>
          <w:sz w:val="24"/>
          <w:szCs w:val="24"/>
          <w:lang w:eastAsia="el-GR" w:bidi="el-GR"/>
        </w:rPr>
        <w:t>ΤΩΝ ΜΕΤΟΧΩΝ ΤΗΣ ΕΤΑΙΡΕΙΑΣ ΜΕ ΤΗΝ ΕΠΩΝΥΜΙΑ</w:t>
      </w:r>
    </w:p>
    <w:p w14:paraId="4936197C" w14:textId="3B7C74E7" w:rsidR="00AF49A3" w:rsidRPr="00AF49A3" w:rsidRDefault="00B72FAE" w:rsidP="00AF49A3">
      <w:pPr>
        <w:pStyle w:val="50"/>
        <w:shd w:val="clear" w:color="auto" w:fill="auto"/>
        <w:spacing w:line="614" w:lineRule="exact"/>
        <w:ind w:right="20"/>
        <w:jc w:val="center"/>
        <w:rPr>
          <w:rFonts w:ascii="Bookman Old Style" w:hAnsi="Bookman Old Style"/>
          <w:color w:val="000000"/>
          <w:sz w:val="24"/>
          <w:szCs w:val="24"/>
          <w:lang w:eastAsia="el-GR" w:bidi="el-GR"/>
        </w:rPr>
      </w:pPr>
      <w:r w:rsidRPr="00997C12">
        <w:rPr>
          <w:rFonts w:ascii="Bookman Old Style" w:hAnsi="Bookman Old Style"/>
          <w:color w:val="000000"/>
          <w:sz w:val="24"/>
          <w:szCs w:val="24"/>
          <w:lang w:eastAsia="el-GR" w:bidi="el-GR"/>
        </w:rPr>
        <w:t>«ΕΛΛΑΚΤΩΡ ΑΝΩΝΥΜΗ ΕΤΑΙΡΕΙΑ»</w:t>
      </w:r>
    </w:p>
    <w:p w14:paraId="643B111F" w14:textId="77777777" w:rsidR="00B72FAE" w:rsidRDefault="00B72FAE" w:rsidP="00AB715E">
      <w:pPr>
        <w:pStyle w:val="50"/>
        <w:shd w:val="clear" w:color="auto" w:fill="auto"/>
        <w:spacing w:line="614" w:lineRule="exact"/>
        <w:ind w:right="20"/>
        <w:jc w:val="center"/>
        <w:rPr>
          <w:rFonts w:ascii="Bookman Old Style" w:hAnsi="Bookman Old Style"/>
          <w:color w:val="000000"/>
          <w:sz w:val="24"/>
          <w:szCs w:val="24"/>
          <w:lang w:eastAsia="el-GR" w:bidi="el-GR"/>
        </w:rPr>
      </w:pPr>
      <w:r w:rsidRPr="00997C12">
        <w:rPr>
          <w:rFonts w:ascii="Bookman Old Style" w:hAnsi="Bookman Old Style"/>
          <w:color w:val="000000"/>
          <w:sz w:val="24"/>
          <w:szCs w:val="24"/>
          <w:lang w:eastAsia="el-GR" w:bidi="el-GR"/>
        </w:rPr>
        <w:t>(αρ. ΓΕΜΗ 000251501000 και ΑΦΜ 094004914)</w:t>
      </w:r>
    </w:p>
    <w:p w14:paraId="309D8701" w14:textId="77777777" w:rsidR="00AF49A3" w:rsidRPr="00997C12" w:rsidRDefault="00AF49A3" w:rsidP="00AB715E">
      <w:pPr>
        <w:pStyle w:val="50"/>
        <w:shd w:val="clear" w:color="auto" w:fill="auto"/>
        <w:spacing w:line="614" w:lineRule="exact"/>
        <w:ind w:right="20"/>
        <w:jc w:val="center"/>
        <w:rPr>
          <w:rFonts w:ascii="Bookman Old Style" w:hAnsi="Bookman Old Style"/>
          <w:sz w:val="24"/>
          <w:szCs w:val="24"/>
        </w:rPr>
      </w:pPr>
    </w:p>
    <w:p w14:paraId="490CBEE8" w14:textId="77777777" w:rsidR="00334481" w:rsidRPr="00997C12" w:rsidRDefault="00334481" w:rsidP="00AB715E">
      <w:pPr>
        <w:jc w:val="both"/>
        <w:rPr>
          <w:rFonts w:ascii="Bookman Old Style" w:hAnsi="Bookman Old Style"/>
          <w:sz w:val="24"/>
          <w:szCs w:val="24"/>
        </w:rPr>
      </w:pPr>
    </w:p>
    <w:p w14:paraId="0904B2A9" w14:textId="7895AF4B" w:rsidR="00AB715E" w:rsidRDefault="00AB715E" w:rsidP="00AB715E">
      <w:pPr>
        <w:jc w:val="both"/>
        <w:rPr>
          <w:rFonts w:ascii="Bookman Old Style" w:hAnsi="Bookman Old Style"/>
          <w:b/>
          <w:sz w:val="24"/>
          <w:szCs w:val="24"/>
        </w:rPr>
      </w:pPr>
      <w:r w:rsidRPr="00997C12">
        <w:rPr>
          <w:rFonts w:ascii="Bookman Old Style" w:hAnsi="Bookman Old Style"/>
          <w:sz w:val="24"/>
          <w:szCs w:val="24"/>
        </w:rPr>
        <w:t>Της εταιρ</w:t>
      </w:r>
      <w:r w:rsidR="00DD0639" w:rsidRPr="00997C12">
        <w:rPr>
          <w:rFonts w:ascii="Bookman Old Style" w:hAnsi="Bookman Old Style"/>
          <w:sz w:val="24"/>
          <w:szCs w:val="24"/>
        </w:rPr>
        <w:t>ε</w:t>
      </w:r>
      <w:r w:rsidRPr="00997C12">
        <w:rPr>
          <w:rFonts w:ascii="Bookman Old Style" w:hAnsi="Bookman Old Style"/>
          <w:sz w:val="24"/>
          <w:szCs w:val="24"/>
        </w:rPr>
        <w:t xml:space="preserve">ίας </w:t>
      </w:r>
      <w:r w:rsidRPr="00997C12">
        <w:rPr>
          <w:rFonts w:ascii="Bookman Old Style" w:hAnsi="Bookman Old Style"/>
          <w:b/>
          <w:sz w:val="24"/>
          <w:szCs w:val="24"/>
        </w:rPr>
        <w:t>«</w:t>
      </w:r>
      <w:r w:rsidRPr="00997C12">
        <w:rPr>
          <w:rFonts w:ascii="Bookman Old Style" w:hAnsi="Bookman Old Style"/>
          <w:b/>
          <w:sz w:val="24"/>
          <w:szCs w:val="24"/>
          <w:lang w:val="en-US"/>
        </w:rPr>
        <w:t>GREENHILL</w:t>
      </w:r>
      <w:r w:rsidRPr="00997C12">
        <w:rPr>
          <w:rFonts w:ascii="Bookman Old Style" w:hAnsi="Bookman Old Style"/>
          <w:b/>
          <w:sz w:val="24"/>
          <w:szCs w:val="24"/>
        </w:rPr>
        <w:t xml:space="preserve"> </w:t>
      </w:r>
      <w:r w:rsidRPr="00997C12">
        <w:rPr>
          <w:rFonts w:ascii="Bookman Old Style" w:hAnsi="Bookman Old Style"/>
          <w:b/>
          <w:sz w:val="24"/>
          <w:szCs w:val="24"/>
          <w:lang w:val="en-US"/>
        </w:rPr>
        <w:t>INVESTMENTS</w:t>
      </w:r>
      <w:r w:rsidRPr="00997C12">
        <w:rPr>
          <w:rFonts w:ascii="Bookman Old Style" w:hAnsi="Bookman Old Style"/>
          <w:b/>
          <w:sz w:val="24"/>
          <w:szCs w:val="24"/>
        </w:rPr>
        <w:t xml:space="preserve"> </w:t>
      </w:r>
      <w:r w:rsidRPr="00997C12">
        <w:rPr>
          <w:rFonts w:ascii="Bookman Old Style" w:hAnsi="Bookman Old Style"/>
          <w:b/>
          <w:sz w:val="24"/>
          <w:szCs w:val="24"/>
          <w:lang w:val="en-US"/>
        </w:rPr>
        <w:t>LIMITED</w:t>
      </w:r>
      <w:r w:rsidRPr="00997C12">
        <w:rPr>
          <w:rFonts w:ascii="Bookman Old Style" w:hAnsi="Bookman Old Style"/>
          <w:b/>
          <w:sz w:val="24"/>
          <w:szCs w:val="24"/>
        </w:rPr>
        <w:t>»</w:t>
      </w:r>
      <w:r w:rsidRPr="00997C12">
        <w:rPr>
          <w:rFonts w:ascii="Bookman Old Style" w:hAnsi="Bookman Old Style"/>
          <w:sz w:val="24"/>
          <w:szCs w:val="24"/>
        </w:rPr>
        <w:t xml:space="preserve"> που εδρεύει στους Νήσους Κάϋμαν (</w:t>
      </w:r>
      <w:r w:rsidRPr="00997C12">
        <w:rPr>
          <w:rFonts w:ascii="Bookman Old Style" w:hAnsi="Bookman Old Style"/>
          <w:sz w:val="24"/>
          <w:szCs w:val="24"/>
          <w:lang w:val="en-US"/>
        </w:rPr>
        <w:t>Cayman</w:t>
      </w:r>
      <w:r w:rsidRPr="00997C12">
        <w:rPr>
          <w:rFonts w:ascii="Bookman Old Style" w:hAnsi="Bookman Old Style"/>
          <w:sz w:val="24"/>
          <w:szCs w:val="24"/>
        </w:rPr>
        <w:t xml:space="preserve"> </w:t>
      </w:r>
      <w:r w:rsidRPr="00997C12">
        <w:rPr>
          <w:rFonts w:ascii="Bookman Old Style" w:hAnsi="Bookman Old Style"/>
          <w:sz w:val="24"/>
          <w:szCs w:val="24"/>
          <w:lang w:val="en-US"/>
        </w:rPr>
        <w:t>Islands</w:t>
      </w:r>
      <w:r w:rsidRPr="00997C12">
        <w:rPr>
          <w:rFonts w:ascii="Bookman Old Style" w:hAnsi="Bookman Old Style"/>
          <w:sz w:val="24"/>
          <w:szCs w:val="24"/>
        </w:rPr>
        <w:t>), υπό την ιδιότητά της ως μετόχου της εισηγμένης στη ρυθμιζόμενη αγορά του ΧΑ εταιρίας με την επωνυμία «ΕΛΛΑΚΤΩΡ Α.Ε.», όπως νόμιμα εκπροσωπείται.</w:t>
      </w:r>
      <w:r w:rsidRPr="00997C12">
        <w:rPr>
          <w:rFonts w:ascii="Bookman Old Style" w:hAnsi="Bookman Old Style"/>
          <w:b/>
          <w:sz w:val="24"/>
          <w:szCs w:val="24"/>
        </w:rPr>
        <w:t xml:space="preserve"> </w:t>
      </w:r>
    </w:p>
    <w:p w14:paraId="2650F6F9" w14:textId="77777777" w:rsidR="00AF49A3" w:rsidRPr="00997C12" w:rsidRDefault="00AF49A3" w:rsidP="00AB715E">
      <w:pPr>
        <w:jc w:val="both"/>
        <w:rPr>
          <w:rFonts w:ascii="Bookman Old Style" w:hAnsi="Bookman Old Style"/>
          <w:sz w:val="24"/>
          <w:szCs w:val="24"/>
        </w:rPr>
      </w:pPr>
    </w:p>
    <w:p w14:paraId="2172C536" w14:textId="77777777" w:rsidR="00AF49A3" w:rsidRDefault="00AF49A3" w:rsidP="00AB715E">
      <w:pPr>
        <w:pStyle w:val="50"/>
        <w:shd w:val="clear" w:color="auto" w:fill="auto"/>
        <w:spacing w:after="166" w:line="210" w:lineRule="exact"/>
        <w:ind w:right="20"/>
        <w:jc w:val="center"/>
        <w:rPr>
          <w:rFonts w:ascii="Bookman Old Style" w:hAnsi="Bookman Old Style"/>
          <w:color w:val="000000"/>
          <w:sz w:val="24"/>
          <w:szCs w:val="24"/>
          <w:lang w:eastAsia="el-GR" w:bidi="el-GR"/>
        </w:rPr>
      </w:pPr>
    </w:p>
    <w:p w14:paraId="1446B1D9" w14:textId="77777777" w:rsidR="00AB715E" w:rsidRPr="00997C12" w:rsidRDefault="00AB715E" w:rsidP="00AB715E">
      <w:pPr>
        <w:pStyle w:val="50"/>
        <w:shd w:val="clear" w:color="auto" w:fill="auto"/>
        <w:spacing w:after="166" w:line="210" w:lineRule="exact"/>
        <w:ind w:right="20"/>
        <w:jc w:val="center"/>
        <w:rPr>
          <w:rFonts w:ascii="Bookman Old Style" w:hAnsi="Bookman Old Style"/>
          <w:sz w:val="24"/>
          <w:szCs w:val="24"/>
        </w:rPr>
      </w:pPr>
      <w:r w:rsidRPr="00997C12">
        <w:rPr>
          <w:rFonts w:ascii="Bookman Old Style" w:hAnsi="Bookman Old Style"/>
          <w:color w:val="000000"/>
          <w:sz w:val="24"/>
          <w:szCs w:val="24"/>
          <w:lang w:eastAsia="el-GR" w:bidi="el-GR"/>
        </w:rPr>
        <w:t>ΠΡΟΣ:</w:t>
      </w:r>
    </w:p>
    <w:p w14:paraId="77218B00" w14:textId="1C8A3FAE" w:rsidR="00AB715E" w:rsidRPr="00997C12" w:rsidRDefault="00AB715E" w:rsidP="00AB715E">
      <w:pPr>
        <w:pStyle w:val="3"/>
        <w:numPr>
          <w:ilvl w:val="0"/>
          <w:numId w:val="1"/>
        </w:numPr>
        <w:shd w:val="clear" w:color="auto" w:fill="auto"/>
        <w:tabs>
          <w:tab w:val="left" w:pos="408"/>
        </w:tabs>
        <w:spacing w:before="0"/>
        <w:ind w:left="380" w:right="20" w:hanging="380"/>
        <w:rPr>
          <w:rFonts w:ascii="Bookman Old Style" w:hAnsi="Bookman Old Style"/>
          <w:sz w:val="24"/>
          <w:szCs w:val="24"/>
        </w:rPr>
      </w:pPr>
      <w:r w:rsidRPr="00997C12">
        <w:rPr>
          <w:rFonts w:ascii="Bookman Old Style" w:hAnsi="Bookman Old Style"/>
          <w:color w:val="000000"/>
          <w:sz w:val="24"/>
          <w:szCs w:val="24"/>
          <w:lang w:eastAsia="el-GR" w:bidi="el-GR"/>
        </w:rPr>
        <w:t xml:space="preserve">Την ανώνυμη εταιρεία υπό την επωνυμία </w:t>
      </w:r>
      <w:r w:rsidRPr="00997C12">
        <w:rPr>
          <w:rFonts w:ascii="Bookman Old Style" w:hAnsi="Bookman Old Style"/>
          <w:b/>
          <w:color w:val="000000"/>
          <w:sz w:val="24"/>
          <w:szCs w:val="24"/>
          <w:lang w:eastAsia="el-GR" w:bidi="el-GR"/>
        </w:rPr>
        <w:t>«ΕΛΛΑΚΤΩΡ ΑΝΩΝΥΜΗ</w:t>
      </w:r>
      <w:r w:rsidRPr="00997C12">
        <w:rPr>
          <w:rFonts w:ascii="Bookman Old Style" w:hAnsi="Bookman Old Style"/>
          <w:b/>
          <w:color w:val="000000"/>
          <w:sz w:val="24"/>
          <w:szCs w:val="24"/>
          <w:lang w:eastAsia="el-GR" w:bidi="el-GR"/>
        </w:rPr>
        <w:br/>
        <w:t xml:space="preserve">ΕΤΑΙΡΕΙΑ» </w:t>
      </w:r>
      <w:r w:rsidRPr="00997C12">
        <w:rPr>
          <w:rFonts w:ascii="Bookman Old Style" w:hAnsi="Bookman Old Style"/>
          <w:color w:val="000000"/>
          <w:sz w:val="24"/>
          <w:szCs w:val="24"/>
          <w:lang w:eastAsia="el-GR" w:bidi="el-GR"/>
        </w:rPr>
        <w:t>και το διακριτικό τίτλο «ΕΛΛΑΚΤΩΡ Α.Ε.» με αρ. ΓΕΜΗ</w:t>
      </w:r>
      <w:r w:rsidRPr="00997C12">
        <w:rPr>
          <w:rFonts w:ascii="Bookman Old Style" w:hAnsi="Bookman Old Style"/>
          <w:color w:val="000000"/>
          <w:sz w:val="24"/>
          <w:szCs w:val="24"/>
          <w:lang w:eastAsia="el-GR" w:bidi="el-GR"/>
        </w:rPr>
        <w:br/>
        <w:t xml:space="preserve">000251501000 και ΑΦΜ 094004914, </w:t>
      </w:r>
      <w:r w:rsidR="00F12668">
        <w:rPr>
          <w:rFonts w:ascii="Bookman Old Style" w:hAnsi="Bookman Old Style"/>
          <w:color w:val="000000"/>
          <w:sz w:val="24"/>
          <w:szCs w:val="24"/>
          <w:lang w:eastAsia="el-GR" w:bidi="el-GR"/>
        </w:rPr>
        <w:t>εδρεύου</w:t>
      </w:r>
      <w:r w:rsidR="00FC001A" w:rsidRPr="00997C12">
        <w:rPr>
          <w:rFonts w:ascii="Bookman Old Style" w:hAnsi="Bookman Old Style"/>
          <w:color w:val="000000"/>
          <w:sz w:val="24"/>
          <w:szCs w:val="24"/>
          <w:lang w:eastAsia="el-GR" w:bidi="el-GR"/>
        </w:rPr>
        <w:t xml:space="preserve">σα στην Κηφισιά Αττικής, </w:t>
      </w:r>
      <w:r w:rsidR="00E83CE5" w:rsidRPr="00997C12">
        <w:rPr>
          <w:rFonts w:ascii="Bookman Old Style" w:hAnsi="Bookman Old Style"/>
          <w:color w:val="000000"/>
          <w:sz w:val="24"/>
          <w:szCs w:val="24"/>
          <w:lang w:eastAsia="el-GR" w:bidi="el-GR"/>
        </w:rPr>
        <w:t xml:space="preserve">οδός </w:t>
      </w:r>
      <w:r w:rsidRPr="00997C12">
        <w:rPr>
          <w:rFonts w:ascii="Bookman Old Style" w:hAnsi="Bookman Old Style"/>
          <w:color w:val="000000"/>
          <w:sz w:val="24"/>
          <w:szCs w:val="24"/>
          <w:lang w:eastAsia="el-GR" w:bidi="el-GR"/>
        </w:rPr>
        <w:t>Ερμού αρ.25, όπως εκπροσωπείται νόμιμα.</w:t>
      </w:r>
    </w:p>
    <w:p w14:paraId="5CDE6F8A" w14:textId="358141A9" w:rsidR="00AB715E" w:rsidRPr="00997C12" w:rsidRDefault="00F12668" w:rsidP="00AB715E">
      <w:pPr>
        <w:pStyle w:val="3"/>
        <w:numPr>
          <w:ilvl w:val="0"/>
          <w:numId w:val="1"/>
        </w:numPr>
        <w:shd w:val="clear" w:color="auto" w:fill="auto"/>
        <w:tabs>
          <w:tab w:val="left" w:pos="408"/>
        </w:tabs>
        <w:spacing w:before="0"/>
        <w:ind w:left="380" w:right="20" w:hanging="380"/>
        <w:rPr>
          <w:rFonts w:ascii="Bookman Old Style" w:hAnsi="Bookman Old Style"/>
          <w:sz w:val="24"/>
          <w:szCs w:val="24"/>
        </w:rPr>
      </w:pPr>
      <w:r>
        <w:rPr>
          <w:rFonts w:ascii="Bookman Old Style" w:hAnsi="Bookman Old Style" w:cstheme="minorHAnsi"/>
          <w:sz w:val="24"/>
          <w:szCs w:val="24"/>
        </w:rPr>
        <w:t>To</w:t>
      </w:r>
      <w:r w:rsidR="00AB715E" w:rsidRPr="00997C12">
        <w:rPr>
          <w:rFonts w:ascii="Bookman Old Style" w:hAnsi="Bookman Old Style" w:cstheme="minorHAnsi"/>
          <w:sz w:val="24"/>
          <w:szCs w:val="24"/>
        </w:rPr>
        <w:t xml:space="preserve"> </w:t>
      </w:r>
      <w:r w:rsidR="00AB715E" w:rsidRPr="00997C12">
        <w:rPr>
          <w:rFonts w:ascii="Bookman Old Style" w:hAnsi="Bookman Old Style" w:cstheme="minorHAnsi"/>
          <w:b/>
          <w:sz w:val="24"/>
          <w:szCs w:val="24"/>
        </w:rPr>
        <w:t>Μυλωνογιάννη Γεώργιο</w:t>
      </w:r>
      <w:r w:rsidR="00AB715E" w:rsidRPr="00997C12">
        <w:rPr>
          <w:rFonts w:ascii="Bookman Old Style" w:hAnsi="Bookman Old Style" w:cstheme="minorHAnsi"/>
          <w:sz w:val="24"/>
          <w:szCs w:val="24"/>
        </w:rPr>
        <w:t xml:space="preserve"> του Σταματίου-Τάκη, κάτοικο Φιλοθέης Αττικής, οδός Ζαρίφη, αριθμός 16 με Α.Φ.Μ. 028322176  υπό την ιδιότητα του Προέδρου του Δ.Σ. της εταιρείας ΕΛΛΑΚΤΩΡ Α.Ε.</w:t>
      </w:r>
    </w:p>
    <w:p w14:paraId="5C69FABD" w14:textId="77777777" w:rsidR="00AB715E" w:rsidRPr="00997C12" w:rsidRDefault="00AB715E" w:rsidP="00AB715E">
      <w:pPr>
        <w:pStyle w:val="3"/>
        <w:numPr>
          <w:ilvl w:val="0"/>
          <w:numId w:val="1"/>
        </w:numPr>
        <w:shd w:val="clear" w:color="auto" w:fill="auto"/>
        <w:tabs>
          <w:tab w:val="left" w:pos="408"/>
        </w:tabs>
        <w:spacing w:before="0"/>
        <w:ind w:left="380" w:right="20" w:hanging="380"/>
        <w:rPr>
          <w:rFonts w:ascii="Bookman Old Style" w:hAnsi="Bookman Old Style"/>
          <w:sz w:val="24"/>
          <w:szCs w:val="24"/>
        </w:rPr>
      </w:pPr>
      <w:r w:rsidRPr="00997C12">
        <w:rPr>
          <w:rFonts w:ascii="Bookman Old Style" w:hAnsi="Bookman Old Style" w:cstheme="minorHAnsi"/>
          <w:sz w:val="24"/>
          <w:szCs w:val="24"/>
        </w:rPr>
        <w:t xml:space="preserve">Toν </w:t>
      </w:r>
      <w:r w:rsidRPr="00997C12">
        <w:rPr>
          <w:rFonts w:ascii="Bookman Old Style" w:hAnsi="Bookman Old Style" w:cstheme="minorHAnsi"/>
          <w:b/>
          <w:sz w:val="24"/>
          <w:szCs w:val="24"/>
        </w:rPr>
        <w:t xml:space="preserve">Ξενόφο Αριστείδη (Άρη) </w:t>
      </w:r>
      <w:r w:rsidRPr="00997C12">
        <w:rPr>
          <w:rFonts w:ascii="Bookman Old Style" w:hAnsi="Bookman Old Style" w:cstheme="minorHAnsi"/>
          <w:sz w:val="24"/>
          <w:szCs w:val="24"/>
        </w:rPr>
        <w:t>του Ιωάννη, κάτοικο Δροσιάς Αττικής, οδός Αργυροκάστρου 26, με Α.Φ.Μ. 029051702 υπό την ιδιότητά του Διευθύνοντος Συμβούλου της εταιρείας ΕΛΛΑΚΤΩΡ Α.Ε.</w:t>
      </w:r>
    </w:p>
    <w:p w14:paraId="68C51D4B" w14:textId="77777777" w:rsidR="00AB715E" w:rsidRPr="00997C12" w:rsidRDefault="00AB715E" w:rsidP="00AB715E">
      <w:pPr>
        <w:pStyle w:val="3"/>
        <w:numPr>
          <w:ilvl w:val="0"/>
          <w:numId w:val="1"/>
        </w:numPr>
        <w:shd w:val="clear" w:color="auto" w:fill="auto"/>
        <w:tabs>
          <w:tab w:val="left" w:pos="408"/>
        </w:tabs>
        <w:spacing w:before="0"/>
        <w:ind w:left="380" w:right="20" w:hanging="380"/>
        <w:rPr>
          <w:rFonts w:ascii="Bookman Old Style" w:hAnsi="Bookman Old Style"/>
          <w:sz w:val="24"/>
          <w:szCs w:val="24"/>
        </w:rPr>
      </w:pPr>
      <w:r w:rsidRPr="00997C12">
        <w:rPr>
          <w:rFonts w:ascii="Bookman Old Style" w:hAnsi="Bookman Old Style" w:cstheme="minorHAnsi"/>
          <w:sz w:val="24"/>
          <w:szCs w:val="24"/>
        </w:rPr>
        <w:t xml:space="preserve">Tον </w:t>
      </w:r>
      <w:r w:rsidRPr="00997C12">
        <w:rPr>
          <w:rFonts w:ascii="Bookman Old Style" w:hAnsi="Bookman Old Style" w:cstheme="minorHAnsi"/>
          <w:b/>
          <w:sz w:val="24"/>
          <w:szCs w:val="24"/>
        </w:rPr>
        <w:t>Κονδύλη Δημήτριο</w:t>
      </w:r>
      <w:r w:rsidRPr="00997C12">
        <w:rPr>
          <w:rFonts w:ascii="Bookman Old Style" w:hAnsi="Bookman Old Style" w:cstheme="minorHAnsi"/>
          <w:sz w:val="24"/>
          <w:szCs w:val="24"/>
        </w:rPr>
        <w:t xml:space="preserve"> του Ναπολέων, κάτοικο Διονύσου Αττικής, οδός Προμηθέως 1, με Α.Φ.Μ. 009301600 υπό την ιδιότητα του μη εκτελεστικού μέλους του Δ.Σ. της εταιρείας ΕΛΛΑΚΤΩΡ Α.Ε.</w:t>
      </w:r>
    </w:p>
    <w:p w14:paraId="6D01B104" w14:textId="77777777" w:rsidR="00AB715E" w:rsidRPr="00997C12" w:rsidRDefault="00AB715E" w:rsidP="00AB715E">
      <w:pPr>
        <w:pStyle w:val="3"/>
        <w:numPr>
          <w:ilvl w:val="0"/>
          <w:numId w:val="1"/>
        </w:numPr>
        <w:shd w:val="clear" w:color="auto" w:fill="auto"/>
        <w:tabs>
          <w:tab w:val="left" w:pos="408"/>
        </w:tabs>
        <w:spacing w:before="0"/>
        <w:ind w:left="380" w:right="20" w:hanging="380"/>
        <w:rPr>
          <w:rFonts w:ascii="Bookman Old Style" w:hAnsi="Bookman Old Style"/>
          <w:sz w:val="24"/>
          <w:szCs w:val="24"/>
        </w:rPr>
      </w:pPr>
      <w:r w:rsidRPr="00997C12">
        <w:rPr>
          <w:rFonts w:ascii="Bookman Old Style" w:hAnsi="Bookman Old Style" w:cstheme="minorHAnsi"/>
          <w:sz w:val="24"/>
          <w:szCs w:val="24"/>
        </w:rPr>
        <w:t xml:space="preserve">Τον </w:t>
      </w:r>
      <w:r w:rsidRPr="00997C12">
        <w:rPr>
          <w:rFonts w:ascii="Bookman Old Style" w:hAnsi="Bookman Old Style" w:cstheme="minorHAnsi"/>
          <w:b/>
          <w:sz w:val="24"/>
          <w:szCs w:val="24"/>
        </w:rPr>
        <w:t>Τούμπουρο Κωνσταντίνο</w:t>
      </w:r>
      <w:r w:rsidRPr="00997C12">
        <w:rPr>
          <w:rFonts w:ascii="Bookman Old Style" w:hAnsi="Bookman Old Style" w:cstheme="minorHAnsi"/>
          <w:sz w:val="24"/>
          <w:szCs w:val="24"/>
        </w:rPr>
        <w:t xml:space="preserve"> του Πανταζή, κάτοικο Αθηνών, οδός Χάριτος αριθμός 11, με Α.Φ.Μ. 106686216 υπό την ιδιότητα του μέλους του Δ.Σ. της εταιρείας ΕΛΛΑΚΤΩΡ Α.Ε. </w:t>
      </w:r>
    </w:p>
    <w:p w14:paraId="74F0E06F" w14:textId="77777777" w:rsidR="00AB715E" w:rsidRPr="00997C12" w:rsidRDefault="00AB715E" w:rsidP="00E83CE5">
      <w:pPr>
        <w:pStyle w:val="3"/>
        <w:numPr>
          <w:ilvl w:val="0"/>
          <w:numId w:val="1"/>
        </w:numPr>
        <w:shd w:val="clear" w:color="auto" w:fill="auto"/>
        <w:tabs>
          <w:tab w:val="left" w:pos="408"/>
        </w:tabs>
        <w:spacing w:before="0"/>
        <w:ind w:left="380" w:right="20" w:hanging="380"/>
        <w:rPr>
          <w:rFonts w:ascii="Bookman Old Style" w:hAnsi="Bookman Old Style"/>
          <w:sz w:val="24"/>
          <w:szCs w:val="24"/>
        </w:rPr>
      </w:pPr>
      <w:r w:rsidRPr="00997C12">
        <w:rPr>
          <w:rFonts w:ascii="Bookman Old Style" w:hAnsi="Bookman Old Style" w:cstheme="minorHAnsi"/>
          <w:sz w:val="24"/>
          <w:szCs w:val="24"/>
        </w:rPr>
        <w:t xml:space="preserve">Την </w:t>
      </w:r>
      <w:r w:rsidRPr="00997C12">
        <w:rPr>
          <w:rFonts w:ascii="Bookman Old Style" w:hAnsi="Bookman Old Style" w:cstheme="minorHAnsi"/>
          <w:b/>
          <w:sz w:val="24"/>
          <w:szCs w:val="24"/>
        </w:rPr>
        <w:t>Χατζηπέτρου Αθηνά</w:t>
      </w:r>
      <w:r w:rsidRPr="00997C12">
        <w:rPr>
          <w:rFonts w:ascii="Bookman Old Style" w:hAnsi="Bookman Old Style" w:cstheme="minorHAnsi"/>
          <w:sz w:val="24"/>
          <w:szCs w:val="24"/>
        </w:rPr>
        <w:t xml:space="preserve"> του Κωνσταντίνου, κάτοικο Βριλησσίων Αττικής, οδός Υμηττού 33, με Α.Φ.Μ. 036509834 υπό την ιδιότητα του ανεξάρτητου μέλους του Δ.Σ. της εταιρείας ΕΛΛΑΚΤΩΡ Α.Ε.</w:t>
      </w:r>
    </w:p>
    <w:p w14:paraId="57DEF770" w14:textId="77777777" w:rsidR="00EF74B3" w:rsidRPr="00997C12" w:rsidRDefault="00EF74B3" w:rsidP="00EF74B3">
      <w:pPr>
        <w:pStyle w:val="3"/>
        <w:tabs>
          <w:tab w:val="left" w:pos="408"/>
        </w:tabs>
        <w:ind w:left="-40" w:right="20" w:firstLine="0"/>
        <w:rPr>
          <w:rFonts w:ascii="Bookman Old Style" w:hAnsi="Bookman Old Style"/>
          <w:b/>
          <w:bCs/>
          <w:sz w:val="24"/>
          <w:szCs w:val="24"/>
          <w:lang w:bidi="el-GR"/>
        </w:rPr>
      </w:pPr>
      <w:r w:rsidRPr="00997C12">
        <w:rPr>
          <w:rFonts w:ascii="Bookman Old Style" w:hAnsi="Bookman Old Style"/>
          <w:b/>
          <w:bCs/>
          <w:sz w:val="24"/>
          <w:szCs w:val="24"/>
          <w:lang w:bidi="el-GR"/>
        </w:rPr>
        <w:t>Αίτημα: Υποβολή σχεδίων αποφάσεων επί των θεμάτων της ημερήσιας διάταξης της Έκτακτης Γενικής Συνέλευσης της 2</w:t>
      </w:r>
      <w:r w:rsidRPr="00997C12">
        <w:rPr>
          <w:rFonts w:ascii="Bookman Old Style" w:hAnsi="Bookman Old Style"/>
          <w:b/>
          <w:bCs/>
          <w:sz w:val="24"/>
          <w:szCs w:val="24"/>
          <w:vertAlign w:val="superscript"/>
          <w:lang w:bidi="el-GR"/>
        </w:rPr>
        <w:t>ας</w:t>
      </w:r>
      <w:r w:rsidRPr="00997C12">
        <w:rPr>
          <w:rFonts w:ascii="Bookman Old Style" w:hAnsi="Bookman Old Style"/>
          <w:b/>
          <w:bCs/>
          <w:sz w:val="24"/>
          <w:szCs w:val="24"/>
          <w:lang w:bidi="el-GR"/>
        </w:rPr>
        <w:t xml:space="preserve">   Απριλίου 2021 των μετόχων της εταιρείας με την επωνυμία «ΕΛΛΑΚΤΩΡ ΑΝΩΝΥΜΗ ΕΤΑΙΡΕΙΑ» (αρ. ΓΕΜΗ 000251501000 και ΑΦΜ 094004914) και θέση αυτών υπ’ όψη των μετόχων αυτής.</w:t>
      </w:r>
    </w:p>
    <w:p w14:paraId="1FC759EF" w14:textId="17999965" w:rsidR="00E536E9" w:rsidRDefault="00DD0639" w:rsidP="00E536E9">
      <w:pPr>
        <w:pStyle w:val="3"/>
        <w:tabs>
          <w:tab w:val="left" w:pos="408"/>
        </w:tabs>
        <w:ind w:left="-40" w:right="20" w:firstLine="0"/>
        <w:rPr>
          <w:rFonts w:ascii="Bookman Old Style" w:hAnsi="Bookman Old Style"/>
          <w:bCs/>
          <w:sz w:val="24"/>
          <w:szCs w:val="24"/>
          <w:lang w:bidi="el-GR"/>
        </w:rPr>
      </w:pPr>
      <w:r w:rsidRPr="00997C12">
        <w:rPr>
          <w:rFonts w:ascii="Bookman Old Style" w:hAnsi="Bookman Old Style"/>
          <w:bCs/>
          <w:sz w:val="24"/>
          <w:szCs w:val="24"/>
          <w:lang w:bidi="el-GR"/>
        </w:rPr>
        <w:t>Η αιτούσα</w:t>
      </w:r>
      <w:r w:rsidR="000A6619" w:rsidRPr="00997C12">
        <w:rPr>
          <w:rFonts w:ascii="Bookman Old Style" w:hAnsi="Bookman Old Style"/>
          <w:bCs/>
          <w:sz w:val="24"/>
          <w:szCs w:val="24"/>
          <w:lang w:bidi="el-GR"/>
        </w:rPr>
        <w:t xml:space="preserve"> είναι κυρία νομέας και κάτοχος </w:t>
      </w:r>
      <w:r w:rsidR="000A6619" w:rsidRPr="00997C12">
        <w:rPr>
          <w:rFonts w:ascii="Bookman Old Style" w:hAnsi="Bookman Old Style" w:cstheme="minorHAnsi"/>
          <w:b/>
          <w:sz w:val="24"/>
          <w:szCs w:val="24"/>
          <w:lang w:eastAsia="el-GR"/>
        </w:rPr>
        <w:t xml:space="preserve">36.314.000 μετοχών και δικαιωμάτων ψήφων, ήτοι ποσοστό </w:t>
      </w:r>
      <w:r w:rsidR="000A6619" w:rsidRPr="00997C12">
        <w:rPr>
          <w:rFonts w:ascii="Bookman Old Style" w:hAnsi="Bookman Old Style" w:cstheme="minorHAnsi"/>
          <w:b/>
          <w:sz w:val="24"/>
          <w:szCs w:val="24"/>
          <w:u w:val="single"/>
          <w:lang w:eastAsia="el-GR"/>
        </w:rPr>
        <w:t>16,9476%</w:t>
      </w:r>
      <w:r w:rsidR="000A6619" w:rsidRPr="00997C12">
        <w:rPr>
          <w:rFonts w:ascii="Bookman Old Style" w:hAnsi="Bookman Old Style" w:cstheme="minorHAnsi"/>
          <w:b/>
          <w:sz w:val="24"/>
          <w:szCs w:val="24"/>
          <w:lang w:eastAsia="el-GR"/>
        </w:rPr>
        <w:t xml:space="preserve"> επί του μετοχικού κεφαλαίου της </w:t>
      </w:r>
      <w:r w:rsidR="00554AC4" w:rsidRPr="00997C12">
        <w:rPr>
          <w:rFonts w:ascii="Bookman Old Style" w:hAnsi="Bookman Old Style" w:cstheme="minorHAnsi"/>
          <w:sz w:val="24"/>
          <w:szCs w:val="24"/>
          <w:lang w:eastAsia="el-GR"/>
        </w:rPr>
        <w:t xml:space="preserve">εταιρίας </w:t>
      </w:r>
      <w:r w:rsidR="00554AC4" w:rsidRPr="00997C12">
        <w:rPr>
          <w:rFonts w:ascii="Bookman Old Style" w:hAnsi="Bookman Old Style"/>
          <w:bCs/>
          <w:sz w:val="24"/>
          <w:szCs w:val="24"/>
          <w:lang w:bidi="el-GR"/>
        </w:rPr>
        <w:t>«ΕΛΛΑΚΤΩΡ Α.Ε.» (εφεξής «η Εταιρεία»)</w:t>
      </w:r>
      <w:r w:rsidR="000A6619" w:rsidRPr="00997C12">
        <w:rPr>
          <w:rFonts w:ascii="Bookman Old Style" w:hAnsi="Bookman Old Style" w:cstheme="minorHAnsi"/>
          <w:b/>
          <w:sz w:val="24"/>
          <w:szCs w:val="24"/>
          <w:lang w:eastAsia="el-GR"/>
        </w:rPr>
        <w:t xml:space="preserve">, καθώς επίσης και </w:t>
      </w:r>
      <w:r w:rsidR="000A6619" w:rsidRPr="00997C12">
        <w:rPr>
          <w:rFonts w:ascii="Bookman Old Style" w:hAnsi="Bookman Old Style" w:cstheme="minorHAnsi"/>
          <w:sz w:val="24"/>
          <w:szCs w:val="24"/>
          <w:lang w:eastAsia="el-GR"/>
        </w:rPr>
        <w:t>18.501.876 δικαιωμάτων ψήφων</w:t>
      </w:r>
      <w:r w:rsidR="000A6619" w:rsidRPr="00997C12">
        <w:rPr>
          <w:rFonts w:ascii="Bookman Old Style" w:hAnsi="Bookman Old Style" w:cstheme="minorHAnsi"/>
          <w:b/>
          <w:sz w:val="24"/>
          <w:szCs w:val="24"/>
          <w:lang w:eastAsia="el-GR"/>
        </w:rPr>
        <w:t xml:space="preserve">, ήτοι ποσοστό </w:t>
      </w:r>
      <w:r w:rsidR="000A6619" w:rsidRPr="00997C12">
        <w:rPr>
          <w:rFonts w:ascii="Bookman Old Style" w:hAnsi="Bookman Old Style" w:cstheme="minorHAnsi"/>
          <w:sz w:val="24"/>
          <w:szCs w:val="24"/>
          <w:lang w:eastAsia="el-GR"/>
        </w:rPr>
        <w:t xml:space="preserve">8,6348% επί του μετοχικού κεφαλαίου </w:t>
      </w:r>
      <w:r w:rsidR="00554AC4" w:rsidRPr="00997C12">
        <w:rPr>
          <w:rFonts w:ascii="Bookman Old Style" w:hAnsi="Bookman Old Style" w:cstheme="minorHAnsi"/>
          <w:sz w:val="24"/>
          <w:szCs w:val="24"/>
          <w:lang w:eastAsia="el-GR"/>
        </w:rPr>
        <w:t>της Εταιρείας</w:t>
      </w:r>
      <w:r w:rsidR="000A6619" w:rsidRPr="00997C12">
        <w:rPr>
          <w:rFonts w:ascii="Bookman Old Style" w:hAnsi="Bookman Old Style" w:cstheme="minorHAnsi"/>
          <w:sz w:val="24"/>
          <w:szCs w:val="24"/>
          <w:lang w:eastAsia="el-GR"/>
        </w:rPr>
        <w:t xml:space="preserve">, </w:t>
      </w:r>
      <w:r w:rsidR="00554AC4" w:rsidRPr="00997C12">
        <w:rPr>
          <w:rFonts w:ascii="Bookman Old Style" w:hAnsi="Bookman Old Style" w:cstheme="minorHAnsi"/>
          <w:sz w:val="24"/>
          <w:szCs w:val="24"/>
          <w:lang w:eastAsia="el-GR"/>
        </w:rPr>
        <w:t>συνολικά δηλαδή</w:t>
      </w:r>
      <w:r w:rsidR="000A6619" w:rsidRPr="00997C12">
        <w:rPr>
          <w:rFonts w:ascii="Bookman Old Style" w:hAnsi="Bookman Old Style" w:cstheme="minorHAnsi"/>
          <w:sz w:val="24"/>
          <w:szCs w:val="24"/>
          <w:lang w:eastAsia="el-GR"/>
        </w:rPr>
        <w:t xml:space="preserve"> (άμεσ</w:t>
      </w:r>
      <w:r w:rsidR="00554AC4" w:rsidRPr="00997C12">
        <w:rPr>
          <w:rFonts w:ascii="Bookman Old Style" w:hAnsi="Bookman Old Style" w:cstheme="minorHAnsi"/>
          <w:sz w:val="24"/>
          <w:szCs w:val="24"/>
          <w:lang w:eastAsia="el-GR"/>
        </w:rPr>
        <w:t>α</w:t>
      </w:r>
      <w:r w:rsidR="000A6619" w:rsidRPr="00997C12">
        <w:rPr>
          <w:rFonts w:ascii="Bookman Old Style" w:hAnsi="Bookman Old Style" w:cstheme="minorHAnsi"/>
          <w:sz w:val="24"/>
          <w:szCs w:val="24"/>
          <w:lang w:eastAsia="el-GR"/>
        </w:rPr>
        <w:t xml:space="preserve"> και έμμεσ</w:t>
      </w:r>
      <w:r w:rsidR="00554AC4" w:rsidRPr="00997C12">
        <w:rPr>
          <w:rFonts w:ascii="Bookman Old Style" w:hAnsi="Bookman Old Style" w:cstheme="minorHAnsi"/>
          <w:sz w:val="24"/>
          <w:szCs w:val="24"/>
          <w:lang w:eastAsia="el-GR"/>
        </w:rPr>
        <w:t>α</w:t>
      </w:r>
      <w:r w:rsidR="000A6619" w:rsidRPr="00997C12">
        <w:rPr>
          <w:rFonts w:ascii="Bookman Old Style" w:hAnsi="Bookman Old Style" w:cstheme="minorHAnsi"/>
          <w:sz w:val="24"/>
          <w:szCs w:val="24"/>
          <w:lang w:eastAsia="el-GR"/>
        </w:rPr>
        <w:t>) 25,5822% (ήτοι 54.815.876 κοινές μετά ψήφου ονομαστικές μετοχές με αντίστοιχα δικαιώματα ψήφου) επί του συνόλου των δικαιωμάτων ψήφου</w:t>
      </w:r>
      <w:r w:rsidR="00554AC4" w:rsidRPr="00997C12">
        <w:rPr>
          <w:rFonts w:ascii="Bookman Old Style" w:hAnsi="Bookman Old Style"/>
          <w:bCs/>
          <w:sz w:val="24"/>
          <w:szCs w:val="24"/>
          <w:lang w:bidi="el-GR"/>
        </w:rPr>
        <w:t xml:space="preserve"> της Ε</w:t>
      </w:r>
      <w:r w:rsidR="000A6619" w:rsidRPr="00997C12">
        <w:rPr>
          <w:rFonts w:ascii="Bookman Old Style" w:hAnsi="Bookman Old Style" w:cstheme="minorHAnsi"/>
          <w:sz w:val="24"/>
          <w:szCs w:val="24"/>
          <w:lang w:eastAsia="el-GR"/>
        </w:rPr>
        <w:t>ταιρ</w:t>
      </w:r>
      <w:r w:rsidR="00554AC4" w:rsidRPr="00997C12">
        <w:rPr>
          <w:rFonts w:ascii="Bookman Old Style" w:hAnsi="Bookman Old Style" w:cstheme="minorHAnsi"/>
          <w:sz w:val="24"/>
          <w:szCs w:val="24"/>
          <w:lang w:eastAsia="el-GR"/>
        </w:rPr>
        <w:t>ε</w:t>
      </w:r>
      <w:r w:rsidR="000A6619" w:rsidRPr="00997C12">
        <w:rPr>
          <w:rFonts w:ascii="Bookman Old Style" w:hAnsi="Bookman Old Style" w:cstheme="minorHAnsi"/>
          <w:sz w:val="24"/>
          <w:szCs w:val="24"/>
          <w:lang w:eastAsia="el-GR"/>
        </w:rPr>
        <w:t>ίας</w:t>
      </w:r>
      <w:r w:rsidR="00554AC4" w:rsidRPr="00997C12">
        <w:rPr>
          <w:rFonts w:ascii="Bookman Old Style" w:hAnsi="Bookman Old Style" w:cstheme="minorHAnsi"/>
          <w:sz w:val="24"/>
          <w:szCs w:val="24"/>
          <w:lang w:eastAsia="el-GR"/>
        </w:rPr>
        <w:t xml:space="preserve">. Στο πλαίσιο αυτό </w:t>
      </w:r>
      <w:r w:rsidR="00EF74B3" w:rsidRPr="00997C12">
        <w:rPr>
          <w:rFonts w:ascii="Bookman Old Style" w:hAnsi="Bookman Old Style"/>
          <w:bCs/>
          <w:sz w:val="24"/>
          <w:szCs w:val="24"/>
          <w:lang w:bidi="el-GR"/>
        </w:rPr>
        <w:t>υπ</w:t>
      </w:r>
      <w:r w:rsidR="003D5CCF" w:rsidRPr="00997C12">
        <w:rPr>
          <w:rFonts w:ascii="Bookman Old Style" w:hAnsi="Bookman Old Style"/>
          <w:bCs/>
          <w:sz w:val="24"/>
          <w:szCs w:val="24"/>
          <w:lang w:bidi="el-GR"/>
        </w:rPr>
        <w:t>έβαλε</w:t>
      </w:r>
      <w:r w:rsidR="00EF74B3" w:rsidRPr="00997C12">
        <w:rPr>
          <w:rFonts w:ascii="Bookman Old Style" w:hAnsi="Bookman Old Style"/>
          <w:bCs/>
          <w:sz w:val="24"/>
          <w:szCs w:val="24"/>
          <w:lang w:bidi="el-GR"/>
        </w:rPr>
        <w:t xml:space="preserve"> προς το Διοικητικό Συμβούλιο</w:t>
      </w:r>
      <w:r w:rsidR="009F7D33" w:rsidRPr="00997C12">
        <w:rPr>
          <w:rFonts w:ascii="Bookman Old Style" w:hAnsi="Bookman Old Style"/>
          <w:bCs/>
          <w:sz w:val="24"/>
          <w:szCs w:val="24"/>
          <w:lang w:bidi="el-GR"/>
        </w:rPr>
        <w:t xml:space="preserve"> της Εταιρείας</w:t>
      </w:r>
      <w:r w:rsidR="00EF74B3" w:rsidRPr="00997C12">
        <w:rPr>
          <w:rFonts w:ascii="Bookman Old Style" w:hAnsi="Bookman Old Style"/>
          <w:bCs/>
          <w:sz w:val="24"/>
          <w:szCs w:val="24"/>
          <w:lang w:bidi="el-GR"/>
        </w:rPr>
        <w:t xml:space="preserve"> την από </w:t>
      </w:r>
      <w:r w:rsidR="00E536E9" w:rsidRPr="00997C12">
        <w:rPr>
          <w:rFonts w:ascii="Bookman Old Style" w:hAnsi="Bookman Old Style"/>
          <w:bCs/>
          <w:sz w:val="24"/>
          <w:szCs w:val="24"/>
          <w:lang w:bidi="el-GR"/>
        </w:rPr>
        <w:t>25</w:t>
      </w:r>
      <w:r w:rsidR="00EF74B3" w:rsidRPr="00997C12">
        <w:rPr>
          <w:rFonts w:ascii="Bookman Old Style" w:hAnsi="Bookman Old Style"/>
          <w:bCs/>
          <w:sz w:val="24"/>
          <w:szCs w:val="24"/>
          <w:lang w:bidi="el-GR"/>
        </w:rPr>
        <w:t xml:space="preserve"> </w:t>
      </w:r>
      <w:r w:rsidR="003D5CCF" w:rsidRPr="00997C12">
        <w:rPr>
          <w:rFonts w:ascii="Bookman Old Style" w:hAnsi="Bookman Old Style"/>
          <w:bCs/>
          <w:sz w:val="24"/>
          <w:szCs w:val="24"/>
          <w:lang w:bidi="el-GR"/>
        </w:rPr>
        <w:t xml:space="preserve">Φεβρουαρίου </w:t>
      </w:r>
      <w:r w:rsidR="00EF74B3" w:rsidRPr="00997C12">
        <w:rPr>
          <w:rFonts w:ascii="Bookman Old Style" w:hAnsi="Bookman Old Style"/>
          <w:bCs/>
          <w:sz w:val="24"/>
          <w:szCs w:val="24"/>
          <w:lang w:bidi="el-GR"/>
        </w:rPr>
        <w:t>202</w:t>
      </w:r>
      <w:r w:rsidR="00E536E9" w:rsidRPr="00997C12">
        <w:rPr>
          <w:rFonts w:ascii="Bookman Old Style" w:hAnsi="Bookman Old Style"/>
          <w:bCs/>
          <w:sz w:val="24"/>
          <w:szCs w:val="24"/>
          <w:lang w:bidi="el-GR"/>
        </w:rPr>
        <w:t>1</w:t>
      </w:r>
      <w:r w:rsidR="00EF74B3" w:rsidRPr="00997C12">
        <w:rPr>
          <w:rFonts w:ascii="Bookman Old Style" w:hAnsi="Bookman Old Style"/>
          <w:bCs/>
          <w:sz w:val="24"/>
          <w:szCs w:val="24"/>
          <w:lang w:bidi="el-GR"/>
        </w:rPr>
        <w:t xml:space="preserve"> αίτησή </w:t>
      </w:r>
      <w:r w:rsidR="003D5CCF" w:rsidRPr="00997C12">
        <w:rPr>
          <w:rFonts w:ascii="Bookman Old Style" w:hAnsi="Bookman Old Style"/>
          <w:bCs/>
          <w:sz w:val="24"/>
          <w:szCs w:val="24"/>
          <w:lang w:bidi="el-GR"/>
        </w:rPr>
        <w:t>της</w:t>
      </w:r>
      <w:r w:rsidR="00EF74B3" w:rsidRPr="00997C12">
        <w:rPr>
          <w:rFonts w:ascii="Bookman Old Style" w:hAnsi="Bookman Old Style"/>
          <w:bCs/>
          <w:sz w:val="24"/>
          <w:szCs w:val="24"/>
          <w:lang w:bidi="el-GR"/>
        </w:rPr>
        <w:t xml:space="preserve"> περί σύγκλησης Έκτακτης Γενικής Συνέλευσης των μετόχων της Εταιρείας σύμφωνα με το άρθρο 141 παρ.1 του ν.4548/2018 και με τα ακόλουθα θέματα:</w:t>
      </w:r>
    </w:p>
    <w:p w14:paraId="629D9152" w14:textId="77777777" w:rsidR="00AF49A3" w:rsidRPr="00997C12" w:rsidRDefault="00AF49A3" w:rsidP="00E536E9">
      <w:pPr>
        <w:pStyle w:val="3"/>
        <w:tabs>
          <w:tab w:val="left" w:pos="408"/>
        </w:tabs>
        <w:ind w:left="-40" w:right="20" w:firstLine="0"/>
        <w:rPr>
          <w:rFonts w:ascii="Bookman Old Style" w:hAnsi="Bookman Old Style"/>
          <w:bCs/>
          <w:sz w:val="24"/>
          <w:szCs w:val="24"/>
          <w:lang w:bidi="el-GR"/>
        </w:rPr>
      </w:pPr>
    </w:p>
    <w:p w14:paraId="3DD1DBEC" w14:textId="046CF271" w:rsidR="00E536E9" w:rsidRPr="00997C12" w:rsidRDefault="00E536E9" w:rsidP="00E536E9">
      <w:pPr>
        <w:pStyle w:val="3"/>
        <w:tabs>
          <w:tab w:val="left" w:pos="408"/>
        </w:tabs>
        <w:spacing w:line="276" w:lineRule="auto"/>
        <w:ind w:left="-40" w:right="20" w:firstLine="0"/>
        <w:rPr>
          <w:rFonts w:ascii="Bookman Old Style" w:hAnsi="Bookman Old Style"/>
          <w:bCs/>
          <w:sz w:val="24"/>
          <w:szCs w:val="24"/>
          <w:lang w:bidi="el-GR"/>
        </w:rPr>
      </w:pPr>
      <w:r w:rsidRPr="00997C12">
        <w:rPr>
          <w:rFonts w:ascii="Bookman Old Style" w:hAnsi="Bookman Old Style"/>
          <w:b/>
          <w:bCs/>
          <w:sz w:val="24"/>
          <w:szCs w:val="24"/>
          <w:lang w:bidi="el-GR"/>
        </w:rPr>
        <w:t>1</w:t>
      </w:r>
      <w:r w:rsidRPr="00997C12">
        <w:rPr>
          <w:rFonts w:ascii="Bookman Old Style" w:hAnsi="Bookman Old Style"/>
          <w:b/>
          <w:bCs/>
          <w:sz w:val="24"/>
          <w:szCs w:val="24"/>
          <w:vertAlign w:val="superscript"/>
          <w:lang w:bidi="el-GR"/>
        </w:rPr>
        <w:t>ο</w:t>
      </w:r>
      <w:r w:rsidR="00AF49A3">
        <w:rPr>
          <w:rFonts w:ascii="Bookman Old Style" w:hAnsi="Bookman Old Style"/>
          <w:b/>
          <w:bCs/>
          <w:sz w:val="24"/>
          <w:szCs w:val="24"/>
          <w:lang w:bidi="el-GR"/>
        </w:rPr>
        <w:t xml:space="preserve"> </w:t>
      </w:r>
      <w:r w:rsidRPr="00997C12">
        <w:rPr>
          <w:rFonts w:ascii="Bookman Old Style" w:hAnsi="Bookman Old Style"/>
          <w:b/>
          <w:bCs/>
          <w:sz w:val="24"/>
          <w:szCs w:val="24"/>
          <w:lang w:bidi="el-GR"/>
        </w:rPr>
        <w:t>Θέμα</w:t>
      </w:r>
      <w:r w:rsidRPr="00997C12">
        <w:rPr>
          <w:rFonts w:ascii="Bookman Old Style" w:hAnsi="Bookman Old Style"/>
          <w:bCs/>
          <w:sz w:val="24"/>
          <w:szCs w:val="24"/>
          <w:lang w:bidi="el-GR"/>
        </w:rPr>
        <w:t>: Ανάκληση του συνόλου των μελών του Διοικητικού Συμβουλίου της Εταιρείας.</w:t>
      </w:r>
    </w:p>
    <w:p w14:paraId="36EECC1E" w14:textId="77777777" w:rsidR="00E536E9" w:rsidRPr="00997C12" w:rsidRDefault="00E536E9" w:rsidP="00E536E9">
      <w:pPr>
        <w:pStyle w:val="3"/>
        <w:tabs>
          <w:tab w:val="left" w:pos="408"/>
        </w:tabs>
        <w:spacing w:line="276" w:lineRule="auto"/>
        <w:ind w:left="-40" w:right="20" w:firstLine="0"/>
        <w:rPr>
          <w:rFonts w:ascii="Bookman Old Style" w:hAnsi="Bookman Old Style"/>
          <w:bCs/>
          <w:sz w:val="24"/>
          <w:szCs w:val="24"/>
          <w:lang w:bidi="el-GR"/>
        </w:rPr>
      </w:pPr>
      <w:r w:rsidRPr="00997C12">
        <w:rPr>
          <w:rFonts w:ascii="Bookman Old Style" w:hAnsi="Bookman Old Style"/>
          <w:b/>
          <w:bCs/>
          <w:sz w:val="24"/>
          <w:szCs w:val="24"/>
          <w:lang w:bidi="el-GR"/>
        </w:rPr>
        <w:t>2</w:t>
      </w:r>
      <w:r w:rsidRPr="00997C12">
        <w:rPr>
          <w:rFonts w:ascii="Bookman Old Style" w:hAnsi="Bookman Old Style"/>
          <w:b/>
          <w:bCs/>
          <w:sz w:val="24"/>
          <w:szCs w:val="24"/>
          <w:vertAlign w:val="superscript"/>
          <w:lang w:bidi="el-GR"/>
        </w:rPr>
        <w:t>ο</w:t>
      </w:r>
      <w:r w:rsidRPr="00997C12">
        <w:rPr>
          <w:rFonts w:ascii="Bookman Old Style" w:hAnsi="Bookman Old Style"/>
          <w:b/>
          <w:bCs/>
          <w:sz w:val="24"/>
          <w:szCs w:val="24"/>
          <w:lang w:bidi="el-GR"/>
        </w:rPr>
        <w:t xml:space="preserve"> Θέμα</w:t>
      </w:r>
      <w:r w:rsidRPr="00997C12">
        <w:rPr>
          <w:rFonts w:ascii="Bookman Old Style" w:hAnsi="Bookman Old Style"/>
          <w:bCs/>
          <w:sz w:val="24"/>
          <w:szCs w:val="24"/>
          <w:lang w:bidi="el-GR"/>
        </w:rPr>
        <w:t>: Εκλογή νέου Διοικητικού Συμβουλίου της Εταιρείας (συμπεριλαμβανομένων ανεξάρτητων/μη εκτελεστικών μελών).</w:t>
      </w:r>
    </w:p>
    <w:p w14:paraId="02197D82" w14:textId="77777777" w:rsidR="00E536E9" w:rsidRPr="00997C12" w:rsidRDefault="00E536E9" w:rsidP="00E536E9">
      <w:pPr>
        <w:pStyle w:val="3"/>
        <w:tabs>
          <w:tab w:val="left" w:pos="408"/>
        </w:tabs>
        <w:spacing w:line="276" w:lineRule="auto"/>
        <w:ind w:left="-40" w:right="20" w:firstLine="0"/>
        <w:rPr>
          <w:rFonts w:ascii="Bookman Old Style" w:hAnsi="Bookman Old Style"/>
          <w:bCs/>
          <w:sz w:val="24"/>
          <w:szCs w:val="24"/>
          <w:lang w:bidi="el-GR"/>
        </w:rPr>
      </w:pPr>
      <w:r w:rsidRPr="00997C12">
        <w:rPr>
          <w:rFonts w:ascii="Bookman Old Style" w:hAnsi="Bookman Old Style"/>
          <w:b/>
          <w:bCs/>
          <w:sz w:val="24"/>
          <w:szCs w:val="24"/>
          <w:lang w:bidi="el-GR"/>
        </w:rPr>
        <w:t>3</w:t>
      </w:r>
      <w:r w:rsidRPr="00997C12">
        <w:rPr>
          <w:rFonts w:ascii="Bookman Old Style" w:hAnsi="Bookman Old Style"/>
          <w:b/>
          <w:bCs/>
          <w:sz w:val="24"/>
          <w:szCs w:val="24"/>
          <w:vertAlign w:val="superscript"/>
          <w:lang w:bidi="el-GR"/>
        </w:rPr>
        <w:t>ο</w:t>
      </w:r>
      <w:r w:rsidRPr="00997C12">
        <w:rPr>
          <w:rFonts w:ascii="Bookman Old Style" w:hAnsi="Bookman Old Style"/>
          <w:b/>
          <w:bCs/>
          <w:sz w:val="24"/>
          <w:szCs w:val="24"/>
          <w:lang w:bidi="el-GR"/>
        </w:rPr>
        <w:t xml:space="preserve"> Θέμα</w:t>
      </w:r>
      <w:r w:rsidRPr="00997C12">
        <w:rPr>
          <w:rFonts w:ascii="Bookman Old Style" w:hAnsi="Bookman Old Style"/>
          <w:bCs/>
          <w:sz w:val="24"/>
          <w:szCs w:val="24"/>
          <w:lang w:bidi="el-GR"/>
        </w:rPr>
        <w:t>: Ανάκληση του συνόλου των μελών της Επιτροπής Ελέγχου της Εταιρείας (αρ. 44 ν.4449/2017).</w:t>
      </w:r>
    </w:p>
    <w:p w14:paraId="26F09934" w14:textId="57FF5779" w:rsidR="00AB715E" w:rsidRPr="00997C12" w:rsidRDefault="00E536E9" w:rsidP="00E83CE5">
      <w:pPr>
        <w:pStyle w:val="3"/>
        <w:tabs>
          <w:tab w:val="left" w:pos="408"/>
        </w:tabs>
        <w:spacing w:line="276" w:lineRule="auto"/>
        <w:ind w:left="-40" w:right="20" w:firstLine="0"/>
        <w:rPr>
          <w:rFonts w:ascii="Bookman Old Style" w:hAnsi="Bookman Old Style"/>
          <w:bCs/>
          <w:sz w:val="24"/>
          <w:szCs w:val="24"/>
          <w:lang w:bidi="el-GR"/>
        </w:rPr>
      </w:pPr>
      <w:r w:rsidRPr="00997C12">
        <w:rPr>
          <w:rFonts w:ascii="Bookman Old Style" w:hAnsi="Bookman Old Style"/>
          <w:b/>
          <w:bCs/>
          <w:sz w:val="24"/>
          <w:szCs w:val="24"/>
          <w:lang w:bidi="el-GR"/>
        </w:rPr>
        <w:t>4</w:t>
      </w:r>
      <w:r w:rsidRPr="00997C12">
        <w:rPr>
          <w:rFonts w:ascii="Bookman Old Style" w:hAnsi="Bookman Old Style"/>
          <w:b/>
          <w:bCs/>
          <w:sz w:val="24"/>
          <w:szCs w:val="24"/>
          <w:vertAlign w:val="superscript"/>
          <w:lang w:bidi="el-GR"/>
        </w:rPr>
        <w:t>ο</w:t>
      </w:r>
      <w:r w:rsidRPr="00997C12">
        <w:rPr>
          <w:rFonts w:ascii="Bookman Old Style" w:hAnsi="Bookman Old Style"/>
          <w:b/>
          <w:bCs/>
          <w:sz w:val="24"/>
          <w:szCs w:val="24"/>
          <w:lang w:bidi="el-GR"/>
        </w:rPr>
        <w:t xml:space="preserve"> Θέμα:</w:t>
      </w:r>
      <w:r w:rsidRPr="00997C12">
        <w:rPr>
          <w:rFonts w:ascii="Bookman Old Style" w:hAnsi="Bookman Old Style"/>
          <w:bCs/>
          <w:sz w:val="24"/>
          <w:szCs w:val="24"/>
          <w:lang w:bidi="el-GR"/>
        </w:rPr>
        <w:t xml:space="preserve"> Εκλογή νέας Επιτροπής Ελέγχου της Εταιρείας (αρ. 44 ν.</w:t>
      </w:r>
      <w:r w:rsidR="00E83CE5" w:rsidRPr="00997C12">
        <w:rPr>
          <w:rFonts w:ascii="Bookman Old Style" w:hAnsi="Bookman Old Style"/>
          <w:bCs/>
          <w:sz w:val="24"/>
          <w:szCs w:val="24"/>
          <w:lang w:bidi="el-GR"/>
        </w:rPr>
        <w:t xml:space="preserve"> </w:t>
      </w:r>
      <w:r w:rsidRPr="00997C12">
        <w:rPr>
          <w:rFonts w:ascii="Bookman Old Style" w:hAnsi="Bookman Old Style"/>
          <w:bCs/>
          <w:sz w:val="24"/>
          <w:szCs w:val="24"/>
          <w:lang w:bidi="el-GR"/>
        </w:rPr>
        <w:t>4449/2017).</w:t>
      </w:r>
    </w:p>
    <w:p w14:paraId="79CBA0E8" w14:textId="7E908A3E" w:rsidR="00241FE2" w:rsidRPr="00997C12" w:rsidRDefault="00241FE2" w:rsidP="00E83CE5">
      <w:pPr>
        <w:pStyle w:val="3"/>
        <w:tabs>
          <w:tab w:val="left" w:pos="408"/>
        </w:tabs>
        <w:spacing w:line="276" w:lineRule="auto"/>
        <w:ind w:left="-40" w:right="20" w:firstLine="0"/>
        <w:rPr>
          <w:rFonts w:ascii="Bookman Old Style" w:hAnsi="Bookman Old Style"/>
          <w:bCs/>
          <w:sz w:val="24"/>
          <w:szCs w:val="24"/>
          <w:lang w:bidi="el-GR"/>
        </w:rPr>
      </w:pPr>
      <w:r w:rsidRPr="00997C12">
        <w:rPr>
          <w:rFonts w:ascii="Bookman Old Style" w:hAnsi="Bookman Old Style"/>
          <w:b/>
          <w:bCs/>
          <w:sz w:val="24"/>
          <w:szCs w:val="24"/>
          <w:lang w:bidi="el-GR"/>
        </w:rPr>
        <w:t>5</w:t>
      </w:r>
      <w:r w:rsidRPr="00997C12">
        <w:rPr>
          <w:rFonts w:ascii="Bookman Old Style" w:hAnsi="Bookman Old Style"/>
          <w:b/>
          <w:bCs/>
          <w:sz w:val="24"/>
          <w:szCs w:val="24"/>
          <w:vertAlign w:val="superscript"/>
          <w:lang w:bidi="el-GR"/>
        </w:rPr>
        <w:t>ο</w:t>
      </w:r>
      <w:r w:rsidRPr="00997C12">
        <w:rPr>
          <w:rFonts w:ascii="Bookman Old Style" w:hAnsi="Bookman Old Style"/>
          <w:b/>
          <w:bCs/>
          <w:sz w:val="24"/>
          <w:szCs w:val="24"/>
          <w:lang w:bidi="el-GR"/>
        </w:rPr>
        <w:t xml:space="preserve"> Θέμα:</w:t>
      </w:r>
      <w:r w:rsidRPr="00997C12">
        <w:rPr>
          <w:rFonts w:ascii="Bookman Old Style" w:hAnsi="Bookman Old Style"/>
          <w:bCs/>
          <w:sz w:val="24"/>
          <w:szCs w:val="24"/>
          <w:lang w:bidi="el-GR"/>
        </w:rPr>
        <w:t xml:space="preserve"> Απόφαση γι διεξαγωγή διαχειριστικού ελέγχου της Εταιρείας (10 τελευταίων ετών). </w:t>
      </w:r>
    </w:p>
    <w:p w14:paraId="7732237A" w14:textId="4850F30E" w:rsidR="003454DF" w:rsidRDefault="003454DF" w:rsidP="00AC73CA">
      <w:pPr>
        <w:spacing w:before="120" w:after="120" w:line="360" w:lineRule="auto"/>
        <w:jc w:val="both"/>
        <w:rPr>
          <w:rFonts w:ascii="Bookman Old Style" w:hAnsi="Bookman Old Style"/>
          <w:sz w:val="24"/>
          <w:szCs w:val="24"/>
          <w:lang w:bidi="el-GR"/>
        </w:rPr>
      </w:pPr>
      <w:r w:rsidRPr="00997C12">
        <w:rPr>
          <w:rFonts w:ascii="Bookman Old Style" w:hAnsi="Bookman Old Style"/>
          <w:sz w:val="24"/>
          <w:szCs w:val="24"/>
          <w:lang w:bidi="el-GR"/>
        </w:rPr>
        <w:t>Κατόπιν της αίτησής μας αυτής, η οποία επιδόθηκε</w:t>
      </w:r>
      <w:r w:rsidR="00AC73CA" w:rsidRPr="00AC73CA">
        <w:rPr>
          <w:rFonts w:ascii="Bookman Old Style" w:hAnsi="Bookman Old Style"/>
          <w:sz w:val="24"/>
          <w:szCs w:val="24"/>
          <w:lang w:bidi="el-GR"/>
        </w:rPr>
        <w:t xml:space="preserve"> </w:t>
      </w:r>
      <w:r w:rsidR="00AC73CA">
        <w:rPr>
          <w:rFonts w:ascii="Bookman Old Style" w:hAnsi="Bookman Old Style"/>
          <w:sz w:val="24"/>
          <w:szCs w:val="24"/>
          <w:lang w:bidi="el-GR"/>
        </w:rPr>
        <w:t>νομίμως</w:t>
      </w:r>
      <w:r w:rsidRPr="00997C12">
        <w:rPr>
          <w:rFonts w:ascii="Bookman Old Style" w:hAnsi="Bookman Old Style"/>
          <w:sz w:val="24"/>
          <w:szCs w:val="24"/>
          <w:lang w:bidi="el-GR"/>
        </w:rPr>
        <w:t xml:space="preserve"> προς την Εταιρεία και τα μέλη του Διοικητικού Συμβουλίου αυτής την </w:t>
      </w:r>
      <w:r w:rsidRPr="00F12668">
        <w:rPr>
          <w:rFonts w:ascii="Bookman Old Style" w:hAnsi="Bookman Old Style"/>
          <w:sz w:val="24"/>
          <w:szCs w:val="24"/>
          <w:lang w:bidi="el-GR"/>
        </w:rPr>
        <w:t>25</w:t>
      </w:r>
      <w:r w:rsidRPr="00F12668">
        <w:rPr>
          <w:rFonts w:ascii="Bookman Old Style" w:hAnsi="Bookman Old Style"/>
          <w:sz w:val="24"/>
          <w:szCs w:val="24"/>
          <w:vertAlign w:val="superscript"/>
          <w:lang w:bidi="el-GR"/>
        </w:rPr>
        <w:t>η</w:t>
      </w:r>
      <w:r w:rsidRPr="00F12668">
        <w:rPr>
          <w:rFonts w:ascii="Bookman Old Style" w:hAnsi="Bookman Old Style"/>
          <w:sz w:val="24"/>
          <w:szCs w:val="24"/>
          <w:lang w:bidi="el-GR"/>
        </w:rPr>
        <w:t xml:space="preserve"> Ιανουαρίου 2021, όπως προκύπτει από τις εκθέσεις επίδοσης του δικαστικού επιμελητή του Εφετείου Αθηνών, </w:t>
      </w:r>
      <w:r w:rsidR="00F12668" w:rsidRPr="00F12668">
        <w:rPr>
          <w:rFonts w:ascii="Bookman Old Style" w:hAnsi="Bookman Old Style"/>
          <w:sz w:val="24"/>
          <w:szCs w:val="24"/>
          <w:lang w:bidi="el-GR"/>
        </w:rPr>
        <w:t>Ηλία Π Μούστου</w:t>
      </w:r>
      <w:r w:rsidRPr="00997C12">
        <w:rPr>
          <w:rFonts w:ascii="Bookman Old Style" w:hAnsi="Bookman Old Style"/>
          <w:sz w:val="24"/>
          <w:szCs w:val="24"/>
          <w:lang w:bidi="el-GR"/>
        </w:rPr>
        <w:t xml:space="preserve">, το Διοικητικό Συμβούλιο αυτής, </w:t>
      </w:r>
      <w:r w:rsidR="00554AC4" w:rsidRPr="00997C12">
        <w:rPr>
          <w:rFonts w:ascii="Bookman Old Style" w:hAnsi="Bookman Old Style"/>
          <w:sz w:val="24"/>
          <w:szCs w:val="24"/>
          <w:lang w:bidi="el-GR"/>
        </w:rPr>
        <w:t>με</w:t>
      </w:r>
      <w:r w:rsidRPr="00997C12">
        <w:rPr>
          <w:rFonts w:ascii="Bookman Old Style" w:hAnsi="Bookman Old Style"/>
          <w:sz w:val="24"/>
          <w:szCs w:val="24"/>
          <w:lang w:bidi="el-GR"/>
        </w:rPr>
        <w:t xml:space="preserve"> απόφασή του που ελήφθη κατά τη συνεδρίασή του της 12ης Μαρτίου 2021, κάλεσε τους κ.κ. μετόχους της Εταιρείας σε Έκτακτη Γενική Συνέλευση, που θα συνεδριάσει στις 2 Απριλίου 2021, ημέρα Παρασκευή και ώρα 11:00 π.μ. με ηλεκτρονικά</w:t>
      </w:r>
      <w:r w:rsidRPr="00997C12">
        <w:rPr>
          <w:rFonts w:ascii="Bookman Old Style" w:eastAsia="Times New Roman" w:hAnsi="Bookman Old Style" w:cs="Times New Roman"/>
          <w:color w:val="000000"/>
          <w:sz w:val="21"/>
          <w:szCs w:val="21"/>
          <w:lang w:eastAsia="el-GR" w:bidi="el-GR"/>
        </w:rPr>
        <w:t xml:space="preserve"> </w:t>
      </w:r>
      <w:r w:rsidRPr="00997C12">
        <w:rPr>
          <w:rFonts w:ascii="Bookman Old Style" w:hAnsi="Bookman Old Style"/>
          <w:sz w:val="24"/>
          <w:szCs w:val="24"/>
          <w:lang w:bidi="el-GR"/>
        </w:rPr>
        <w:t>μέσα, χωρίς τη φυσική παρουσία των μετόχων, για τη συζήτηση και λήψη απόφασης επί των παρακάτω θεμάτων ημερήσιας διάταξης:</w:t>
      </w:r>
    </w:p>
    <w:p w14:paraId="51DCE070" w14:textId="77777777" w:rsidR="00AF49A3" w:rsidRPr="00997C12" w:rsidRDefault="00AF49A3" w:rsidP="00AC73CA">
      <w:pPr>
        <w:spacing w:before="120" w:after="120" w:line="360" w:lineRule="auto"/>
        <w:jc w:val="both"/>
        <w:rPr>
          <w:rFonts w:ascii="Bookman Old Style" w:hAnsi="Bookman Old Style"/>
          <w:sz w:val="24"/>
          <w:szCs w:val="24"/>
          <w:lang w:bidi="el-GR"/>
        </w:rPr>
      </w:pPr>
    </w:p>
    <w:p w14:paraId="5987EA04" w14:textId="77777777" w:rsidR="00D21820" w:rsidRDefault="00A7562F" w:rsidP="00AC73CA">
      <w:pPr>
        <w:spacing w:before="120" w:after="120" w:line="360" w:lineRule="auto"/>
        <w:jc w:val="center"/>
        <w:rPr>
          <w:rFonts w:ascii="Bookman Old Style" w:hAnsi="Bookman Old Style"/>
          <w:sz w:val="24"/>
          <w:szCs w:val="24"/>
          <w:lang w:bidi="el-GR"/>
        </w:rPr>
      </w:pPr>
      <w:r w:rsidRPr="00997C12">
        <w:rPr>
          <w:rFonts w:ascii="Bookman Old Style" w:hAnsi="Bookman Old Style"/>
          <w:sz w:val="24"/>
          <w:szCs w:val="24"/>
          <w:lang w:bidi="el-GR"/>
        </w:rPr>
        <w:t>«</w:t>
      </w:r>
      <w:r w:rsidR="00D21820" w:rsidRPr="00997C12">
        <w:rPr>
          <w:rFonts w:ascii="Bookman Old Style" w:hAnsi="Bookman Old Style"/>
          <w:sz w:val="24"/>
          <w:szCs w:val="24"/>
          <w:lang w:bidi="el-GR"/>
        </w:rPr>
        <w:t>ΘΕΜΑΤΑ ΗΜΕΡΗΣΙΑΣ ΔΙΑΤΑΞΗΣ</w:t>
      </w:r>
    </w:p>
    <w:p w14:paraId="219B06E0" w14:textId="77777777" w:rsidR="00AF49A3" w:rsidRPr="00997C12" w:rsidRDefault="00AF49A3" w:rsidP="00AC73CA">
      <w:pPr>
        <w:spacing w:before="120" w:after="120" w:line="360" w:lineRule="auto"/>
        <w:jc w:val="center"/>
        <w:rPr>
          <w:rFonts w:ascii="Bookman Old Style" w:hAnsi="Bookman Old Style"/>
          <w:sz w:val="24"/>
          <w:szCs w:val="24"/>
          <w:lang w:bidi="el-GR"/>
        </w:rPr>
      </w:pPr>
    </w:p>
    <w:p w14:paraId="4E298E78" w14:textId="5E21D819" w:rsidR="009C6F25" w:rsidRPr="00997C12" w:rsidRDefault="00D21820" w:rsidP="00AC73CA">
      <w:pPr>
        <w:spacing w:before="120" w:after="120" w:line="360" w:lineRule="auto"/>
        <w:jc w:val="both"/>
        <w:rPr>
          <w:rFonts w:ascii="Bookman Old Style" w:hAnsi="Bookman Old Style"/>
          <w:sz w:val="24"/>
          <w:szCs w:val="24"/>
          <w:lang w:bidi="el-GR"/>
        </w:rPr>
      </w:pPr>
      <w:r w:rsidRPr="00997C12">
        <w:rPr>
          <w:rFonts w:ascii="Bookman Old Style" w:hAnsi="Bookman Old Style"/>
          <w:sz w:val="24"/>
          <w:szCs w:val="24"/>
          <w:lang w:bidi="el-GR"/>
        </w:rPr>
        <w:t>(Τα υπ. αριθ. 1 έως και 4 θέματα της ημερήσιας διάταξης ενσωματώνονται σε αυτή κατόπιν</w:t>
      </w:r>
      <w:r w:rsidR="009C6F25" w:rsidRPr="00997C12">
        <w:rPr>
          <w:rFonts w:ascii="Bookman Old Style" w:hAnsi="Bookman Old Style"/>
          <w:sz w:val="24"/>
          <w:szCs w:val="24"/>
          <w:lang w:bidi="el-GR"/>
        </w:rPr>
        <w:t xml:space="preserve"> </w:t>
      </w:r>
      <w:r w:rsidRPr="00997C12">
        <w:rPr>
          <w:rFonts w:ascii="Bookman Old Style" w:hAnsi="Bookman Old Style"/>
          <w:sz w:val="24"/>
          <w:szCs w:val="24"/>
          <w:lang w:bidi="el-GR"/>
        </w:rPr>
        <w:t>του από 25.02.2021 αιτήματ</w:t>
      </w:r>
      <w:r w:rsidR="00554AC4" w:rsidRPr="00997C12">
        <w:rPr>
          <w:rFonts w:ascii="Bookman Old Style" w:hAnsi="Bookman Old Style"/>
          <w:sz w:val="24"/>
          <w:szCs w:val="24"/>
          <w:lang w:bidi="el-GR"/>
        </w:rPr>
        <w:t>ός μας</w:t>
      </w:r>
      <w:r w:rsidRPr="00997C12">
        <w:rPr>
          <w:rFonts w:ascii="Bookman Old Style" w:hAnsi="Bookman Old Style"/>
          <w:sz w:val="24"/>
          <w:szCs w:val="24"/>
          <w:lang w:bidi="el-GR"/>
        </w:rPr>
        <w:t>,</w:t>
      </w:r>
      <w:r w:rsidR="00501AEF" w:rsidRPr="00997C12">
        <w:rPr>
          <w:rFonts w:ascii="Bookman Old Style" w:hAnsi="Bookman Old Style"/>
          <w:sz w:val="24"/>
          <w:szCs w:val="24"/>
          <w:lang w:bidi="el-GR"/>
        </w:rPr>
        <w:t xml:space="preserve"> τα θέματα 5 και 6 κατόπιν εισήγησης του διοικητικού συμβουλίου της Εταιρείας</w:t>
      </w:r>
      <w:r w:rsidR="009F7D33" w:rsidRPr="00997C12">
        <w:rPr>
          <w:rFonts w:ascii="Bookman Old Style" w:hAnsi="Bookman Old Style"/>
          <w:sz w:val="24"/>
          <w:szCs w:val="24"/>
          <w:lang w:bidi="el-GR"/>
        </w:rPr>
        <w:t>. Το 5</w:t>
      </w:r>
      <w:r w:rsidR="009F7D33" w:rsidRPr="00997C12">
        <w:rPr>
          <w:rFonts w:ascii="Bookman Old Style" w:hAnsi="Bookman Old Style"/>
          <w:sz w:val="24"/>
          <w:szCs w:val="24"/>
          <w:vertAlign w:val="superscript"/>
          <w:lang w:bidi="el-GR"/>
        </w:rPr>
        <w:t>ο</w:t>
      </w:r>
      <w:r w:rsidR="009F7D33" w:rsidRPr="00997C12">
        <w:rPr>
          <w:rFonts w:ascii="Bookman Old Style" w:hAnsi="Bookman Old Style"/>
          <w:sz w:val="24"/>
          <w:szCs w:val="24"/>
          <w:lang w:bidi="el-GR"/>
        </w:rPr>
        <w:t xml:space="preserve"> θέμα της από 25.2.2021 αίτησ</w:t>
      </w:r>
      <w:r w:rsidR="00554AC4" w:rsidRPr="00997C12">
        <w:rPr>
          <w:rFonts w:ascii="Bookman Old Style" w:hAnsi="Bookman Old Style"/>
          <w:sz w:val="24"/>
          <w:szCs w:val="24"/>
          <w:lang w:bidi="el-GR"/>
        </w:rPr>
        <w:t>ής μας</w:t>
      </w:r>
      <w:r w:rsidR="009F7D33" w:rsidRPr="00997C12">
        <w:rPr>
          <w:rFonts w:ascii="Bookman Old Style" w:hAnsi="Bookman Old Style"/>
          <w:sz w:val="24"/>
          <w:szCs w:val="24"/>
          <w:lang w:bidi="el-GR"/>
        </w:rPr>
        <w:t xml:space="preserve"> δεν εισήχθη από το ΔΣ της Εταιρείας στην ημερήσια διάταξη</w:t>
      </w:r>
      <w:r w:rsidRPr="00997C12">
        <w:rPr>
          <w:rFonts w:ascii="Bookman Old Style" w:hAnsi="Bookman Old Style"/>
          <w:sz w:val="24"/>
          <w:szCs w:val="24"/>
          <w:lang w:bidi="el-GR"/>
        </w:rPr>
        <w:t>)</w:t>
      </w:r>
    </w:p>
    <w:p w14:paraId="2B4B6477" w14:textId="77777777" w:rsidR="00D21820" w:rsidRPr="00997C12" w:rsidRDefault="00D21820" w:rsidP="00AC73CA">
      <w:pPr>
        <w:spacing w:before="120" w:after="120" w:line="360" w:lineRule="auto"/>
        <w:jc w:val="both"/>
        <w:rPr>
          <w:rFonts w:ascii="Bookman Old Style" w:hAnsi="Bookman Old Style"/>
          <w:sz w:val="24"/>
          <w:szCs w:val="24"/>
          <w:lang w:bidi="el-GR"/>
        </w:rPr>
      </w:pPr>
      <w:r w:rsidRPr="00997C12">
        <w:rPr>
          <w:rFonts w:ascii="Bookman Old Style" w:hAnsi="Bookman Old Style"/>
          <w:sz w:val="24"/>
          <w:szCs w:val="24"/>
          <w:lang w:bidi="el-GR"/>
        </w:rPr>
        <w:t>1. Ανάκληση του συνόλου των μελών του Διοικητικού Συμβουλίου της Εταιρείας.</w:t>
      </w:r>
    </w:p>
    <w:p w14:paraId="0659FF07" w14:textId="77777777" w:rsidR="00D21820" w:rsidRPr="00997C12" w:rsidRDefault="00D21820" w:rsidP="00AC73CA">
      <w:pPr>
        <w:spacing w:before="120" w:after="120" w:line="360" w:lineRule="auto"/>
        <w:jc w:val="both"/>
        <w:rPr>
          <w:rFonts w:ascii="Bookman Old Style" w:hAnsi="Bookman Old Style"/>
          <w:sz w:val="24"/>
          <w:szCs w:val="24"/>
          <w:lang w:bidi="el-GR"/>
        </w:rPr>
      </w:pPr>
      <w:r w:rsidRPr="00997C12">
        <w:rPr>
          <w:rFonts w:ascii="Bookman Old Style" w:hAnsi="Bookman Old Style"/>
          <w:sz w:val="24"/>
          <w:szCs w:val="24"/>
          <w:lang w:bidi="el-GR"/>
        </w:rPr>
        <w:t>2. Εκλογή νέου Διοικητικού Συμβουλίου της Εταιρείας (συμπεριλαμβανομένων ανεξάρτητων/μη εκτελεστικών μελών).</w:t>
      </w:r>
    </w:p>
    <w:p w14:paraId="45996232" w14:textId="77777777" w:rsidR="00D21820" w:rsidRPr="00997C12" w:rsidRDefault="00D21820" w:rsidP="00AC73CA">
      <w:pPr>
        <w:spacing w:before="120" w:after="120" w:line="360" w:lineRule="auto"/>
        <w:jc w:val="both"/>
        <w:rPr>
          <w:rFonts w:ascii="Bookman Old Style" w:hAnsi="Bookman Old Style"/>
          <w:sz w:val="24"/>
          <w:szCs w:val="24"/>
          <w:lang w:bidi="el-GR"/>
        </w:rPr>
      </w:pPr>
      <w:r w:rsidRPr="00997C12">
        <w:rPr>
          <w:rFonts w:ascii="Bookman Old Style" w:hAnsi="Bookman Old Style"/>
          <w:sz w:val="24"/>
          <w:szCs w:val="24"/>
          <w:lang w:bidi="el-GR"/>
        </w:rPr>
        <w:t>3. Ανάκληση του συνόλου των μελών της Επιτροπής Ελέγχου της Εταιρείας (αρ. 44 ν. 4449/2017).</w:t>
      </w:r>
    </w:p>
    <w:p w14:paraId="2858E9EA" w14:textId="77777777" w:rsidR="00D21820" w:rsidRPr="00997C12" w:rsidRDefault="00D21820" w:rsidP="00AC73CA">
      <w:pPr>
        <w:spacing w:before="120" w:after="120" w:line="360" w:lineRule="auto"/>
        <w:jc w:val="both"/>
        <w:rPr>
          <w:rFonts w:ascii="Bookman Old Style" w:hAnsi="Bookman Old Style"/>
          <w:sz w:val="24"/>
          <w:szCs w:val="24"/>
          <w:lang w:bidi="el-GR"/>
        </w:rPr>
      </w:pPr>
      <w:r w:rsidRPr="00997C12">
        <w:rPr>
          <w:rFonts w:ascii="Bookman Old Style" w:hAnsi="Bookman Old Style"/>
          <w:sz w:val="24"/>
          <w:szCs w:val="24"/>
          <w:lang w:bidi="el-GR"/>
        </w:rPr>
        <w:t>4. Εκλογή νέας Επιτροπής Ελέγχου της Εταιρείας (αρ. 44 ν. 4449/2017).</w:t>
      </w:r>
    </w:p>
    <w:p w14:paraId="76127000" w14:textId="77777777" w:rsidR="00D21820" w:rsidRPr="00997C12" w:rsidRDefault="00D21820" w:rsidP="00AC73CA">
      <w:pPr>
        <w:spacing w:before="120" w:after="120" w:line="360" w:lineRule="auto"/>
        <w:jc w:val="both"/>
        <w:rPr>
          <w:rFonts w:ascii="Bookman Old Style" w:hAnsi="Bookman Old Style"/>
          <w:sz w:val="24"/>
          <w:szCs w:val="24"/>
          <w:lang w:bidi="el-GR"/>
        </w:rPr>
      </w:pPr>
      <w:r w:rsidRPr="00997C12">
        <w:rPr>
          <w:rFonts w:ascii="Bookman Old Style" w:hAnsi="Bookman Old Style"/>
          <w:sz w:val="24"/>
          <w:szCs w:val="24"/>
          <w:lang w:bidi="el-GR"/>
        </w:rPr>
        <w:t>5. Μείωση του μετοχικού κεφαλαίου της Εταιρείας κατά €212.129.282,97 με μείωση της ονομαστικής αξίας του συνόλου των μετοχών της από €1,03 σε €0,04 ανά μετοχή, προς ισόποσο συμψηφισμό ζημιών παρελθουσών χρήσεων. Τροποποίηση του άρθρου 5, παρ. 1, του Καταστατικού της Εταιρείας που αφορά στο Μετοχικό Κεφάλαιο. Παροχή εξουσιοδότησης προς το Διοικητικό Συμβούλιο της Εταιρείας για την υλοποίηση της αποφάσεως.</w:t>
      </w:r>
    </w:p>
    <w:p w14:paraId="3C5FA078" w14:textId="77777777" w:rsidR="003454DF" w:rsidRPr="00997C12" w:rsidRDefault="00D21820" w:rsidP="00AC73CA">
      <w:pPr>
        <w:spacing w:before="120" w:after="120" w:line="360" w:lineRule="auto"/>
        <w:jc w:val="both"/>
        <w:rPr>
          <w:rFonts w:ascii="Bookman Old Style" w:hAnsi="Bookman Old Style"/>
          <w:sz w:val="24"/>
          <w:szCs w:val="24"/>
          <w:lang w:bidi="el-GR"/>
        </w:rPr>
      </w:pPr>
      <w:r w:rsidRPr="00997C12">
        <w:rPr>
          <w:rFonts w:ascii="Bookman Old Style" w:hAnsi="Bookman Old Style"/>
          <w:sz w:val="24"/>
          <w:szCs w:val="24"/>
          <w:lang w:bidi="el-GR"/>
        </w:rPr>
        <w:t>6. Αύξηση του μετοχικού κεφαλαίου (όπως αυτό θα διαμορφωθεί σύμφωνα με το πέμπτο θέμα της αυτής Ημερήσιας Διάταξης) της Εταιρείας με καταβολή μετρητών μέσω έκδοσης νέων, κοινών, μετά ψήφου, ονομαστικών μετοχών και με δικαίωμα προτίμησης των υφιστάμενων μετόχων. Τροποποίηση του άρθρου 5, παρ. 1, του Καταστατικού της Εταιρείας που αφορά στο Μετοχικό Κεφάλαιο. Παροχή εξουσιοδότησης προς το Διοικητικό Συμβούλιο της Εταιρείας για την υλοποίηση της αποφάσεως.</w:t>
      </w:r>
      <w:r w:rsidR="00A7562F" w:rsidRPr="00997C12">
        <w:rPr>
          <w:rFonts w:ascii="Bookman Old Style" w:hAnsi="Bookman Old Style"/>
          <w:sz w:val="24"/>
          <w:szCs w:val="24"/>
          <w:lang w:bidi="el-GR"/>
        </w:rPr>
        <w:t>»</w:t>
      </w:r>
    </w:p>
    <w:p w14:paraId="3B9BE7CC" w14:textId="77777777" w:rsidR="003454DF" w:rsidRPr="00997C12" w:rsidRDefault="003454DF" w:rsidP="00AC73CA">
      <w:pPr>
        <w:spacing w:before="120" w:after="120" w:line="360" w:lineRule="auto"/>
        <w:jc w:val="both"/>
        <w:rPr>
          <w:rFonts w:ascii="Bookman Old Style" w:hAnsi="Bookman Old Style"/>
          <w:sz w:val="24"/>
          <w:szCs w:val="24"/>
          <w:lang w:bidi="el-GR"/>
        </w:rPr>
      </w:pPr>
    </w:p>
    <w:p w14:paraId="216E3A2A" w14:textId="31EAD260" w:rsidR="00D141AD" w:rsidRPr="00997C12" w:rsidRDefault="009C6F25" w:rsidP="00AC73CA">
      <w:pPr>
        <w:spacing w:before="120" w:after="120" w:line="360" w:lineRule="auto"/>
        <w:jc w:val="both"/>
        <w:rPr>
          <w:rFonts w:ascii="Bookman Old Style" w:hAnsi="Bookman Old Style"/>
          <w:sz w:val="24"/>
          <w:szCs w:val="24"/>
          <w:lang w:bidi="el-GR"/>
        </w:rPr>
      </w:pPr>
      <w:r w:rsidRPr="00997C12">
        <w:rPr>
          <w:rFonts w:ascii="Bookman Old Style" w:hAnsi="Bookman Old Style"/>
          <w:sz w:val="24"/>
          <w:szCs w:val="24"/>
          <w:lang w:bidi="el-GR"/>
        </w:rPr>
        <w:t xml:space="preserve">Κατόπιν αυτών, </w:t>
      </w:r>
      <w:r w:rsidR="00241FE2" w:rsidRPr="00997C12">
        <w:rPr>
          <w:rFonts w:ascii="Bookman Old Style" w:hAnsi="Bookman Old Style"/>
          <w:sz w:val="24"/>
          <w:szCs w:val="24"/>
          <w:lang w:bidi="el-GR"/>
        </w:rPr>
        <w:t>η</w:t>
      </w:r>
      <w:r w:rsidR="00554AC4" w:rsidRPr="00997C12">
        <w:rPr>
          <w:rFonts w:ascii="Bookman Old Style" w:hAnsi="Bookman Old Style"/>
          <w:sz w:val="24"/>
          <w:szCs w:val="24"/>
          <w:lang w:bidi="el-GR"/>
        </w:rPr>
        <w:t xml:space="preserve"> αιτούσα</w:t>
      </w:r>
      <w:r w:rsidR="00241FE2" w:rsidRPr="00997C12">
        <w:rPr>
          <w:rFonts w:ascii="Bookman Old Style" w:hAnsi="Bookman Old Style"/>
          <w:sz w:val="24"/>
          <w:szCs w:val="24"/>
          <w:lang w:bidi="el-GR"/>
        </w:rPr>
        <w:t xml:space="preserve"> </w:t>
      </w:r>
      <w:r w:rsidR="0021011C" w:rsidRPr="00997C12">
        <w:rPr>
          <w:rFonts w:ascii="Bookman Old Style" w:hAnsi="Bookman Old Style"/>
          <w:sz w:val="24"/>
          <w:szCs w:val="24"/>
        </w:rPr>
        <w:t xml:space="preserve">εταιρεία </w:t>
      </w:r>
      <w:r w:rsidR="00816A67" w:rsidRPr="00997C12">
        <w:rPr>
          <w:rFonts w:ascii="Bookman Old Style" w:hAnsi="Bookman Old Style"/>
          <w:sz w:val="24"/>
          <w:szCs w:val="24"/>
        </w:rPr>
        <w:t>υπό την ιδιότητά μου ως μετόχου της Εταιρείας, η οποία είμαι κυρία νομέας</w:t>
      </w:r>
      <w:r w:rsidR="00816A67" w:rsidRPr="00AC73CA">
        <w:rPr>
          <w:rFonts w:ascii="Bookman Old Style" w:hAnsi="Bookman Old Style"/>
          <w:sz w:val="24"/>
          <w:szCs w:val="24"/>
        </w:rPr>
        <w:t xml:space="preserve"> και κάτοχος </w:t>
      </w:r>
      <w:r w:rsidR="00816A67" w:rsidRPr="00AC73CA">
        <w:rPr>
          <w:rFonts w:ascii="Bookman Old Style" w:eastAsia="Times New Roman" w:hAnsi="Bookman Old Style" w:cstheme="minorHAnsi"/>
          <w:sz w:val="24"/>
          <w:szCs w:val="24"/>
          <w:lang w:eastAsia="el-GR"/>
        </w:rPr>
        <w:t>36.314.000 μετοχ</w:t>
      </w:r>
      <w:r w:rsidR="00816A67" w:rsidRPr="00AC73CA">
        <w:rPr>
          <w:rFonts w:ascii="Bookman Old Style" w:hAnsi="Bookman Old Style" w:cstheme="minorHAnsi"/>
          <w:sz w:val="24"/>
          <w:szCs w:val="24"/>
          <w:lang w:eastAsia="el-GR"/>
        </w:rPr>
        <w:t>ών</w:t>
      </w:r>
      <w:r w:rsidR="00816A67" w:rsidRPr="00AC73CA">
        <w:rPr>
          <w:rFonts w:ascii="Bookman Old Style" w:eastAsia="Times New Roman" w:hAnsi="Bookman Old Style" w:cstheme="minorHAnsi"/>
          <w:sz w:val="24"/>
          <w:szCs w:val="24"/>
          <w:lang w:eastAsia="el-GR"/>
        </w:rPr>
        <w:t xml:space="preserve"> και δικαι</w:t>
      </w:r>
      <w:r w:rsidR="00816A67" w:rsidRPr="00AC73CA">
        <w:rPr>
          <w:rFonts w:ascii="Bookman Old Style" w:hAnsi="Bookman Old Style" w:cstheme="minorHAnsi"/>
          <w:sz w:val="24"/>
          <w:szCs w:val="24"/>
          <w:lang w:eastAsia="el-GR"/>
        </w:rPr>
        <w:t>ωμάτων</w:t>
      </w:r>
      <w:r w:rsidR="00816A67" w:rsidRPr="00AC73CA">
        <w:rPr>
          <w:rFonts w:ascii="Bookman Old Style" w:eastAsia="Times New Roman" w:hAnsi="Bookman Old Style" w:cstheme="minorHAnsi"/>
          <w:sz w:val="24"/>
          <w:szCs w:val="24"/>
          <w:lang w:eastAsia="el-GR"/>
        </w:rPr>
        <w:t xml:space="preserve"> ψήφ</w:t>
      </w:r>
      <w:r w:rsidR="00816A67" w:rsidRPr="00AC73CA">
        <w:rPr>
          <w:rFonts w:ascii="Bookman Old Style" w:hAnsi="Bookman Old Style" w:cstheme="minorHAnsi"/>
          <w:sz w:val="24"/>
          <w:szCs w:val="24"/>
          <w:lang w:eastAsia="el-GR"/>
        </w:rPr>
        <w:t>ων</w:t>
      </w:r>
      <w:r w:rsidR="00816A67" w:rsidRPr="00AC73CA">
        <w:rPr>
          <w:rFonts w:ascii="Bookman Old Style" w:eastAsia="Times New Roman" w:hAnsi="Bookman Old Style" w:cstheme="minorHAnsi"/>
          <w:sz w:val="24"/>
          <w:szCs w:val="24"/>
          <w:lang w:eastAsia="el-GR"/>
        </w:rPr>
        <w:t xml:space="preserve">, ήτοι ποσοστό </w:t>
      </w:r>
      <w:r w:rsidR="00816A67" w:rsidRPr="00AC73CA">
        <w:rPr>
          <w:rFonts w:ascii="Bookman Old Style" w:eastAsia="Times New Roman" w:hAnsi="Bookman Old Style" w:cstheme="minorHAnsi"/>
          <w:sz w:val="24"/>
          <w:szCs w:val="24"/>
          <w:u w:val="single"/>
          <w:lang w:eastAsia="el-GR"/>
        </w:rPr>
        <w:t>16,9476%</w:t>
      </w:r>
      <w:r w:rsidR="00816A67" w:rsidRPr="00AC73CA">
        <w:rPr>
          <w:rFonts w:ascii="Bookman Old Style" w:eastAsia="Times New Roman" w:hAnsi="Bookman Old Style" w:cstheme="minorHAnsi"/>
          <w:sz w:val="24"/>
          <w:szCs w:val="24"/>
          <w:lang w:eastAsia="el-GR"/>
        </w:rPr>
        <w:t xml:space="preserve"> επί του μετοχικού κεφαλαίου της </w:t>
      </w:r>
      <w:r w:rsidR="00816A67" w:rsidRPr="00AC73CA">
        <w:rPr>
          <w:rFonts w:ascii="Bookman Old Style" w:hAnsi="Bookman Old Style" w:cstheme="minorHAnsi"/>
          <w:sz w:val="24"/>
          <w:szCs w:val="24"/>
          <w:lang w:eastAsia="el-GR"/>
        </w:rPr>
        <w:t>εταιρίας</w:t>
      </w:r>
      <w:r w:rsidR="00816A67" w:rsidRPr="00AC73CA">
        <w:rPr>
          <w:rFonts w:ascii="Bookman Old Style" w:eastAsia="Times New Roman" w:hAnsi="Bookman Old Style" w:cstheme="minorHAnsi"/>
          <w:sz w:val="24"/>
          <w:szCs w:val="24"/>
          <w:lang w:eastAsia="el-GR"/>
        </w:rPr>
        <w:t xml:space="preserve"> </w:t>
      </w:r>
      <w:r w:rsidR="00816A67" w:rsidRPr="00AC73CA">
        <w:rPr>
          <w:rFonts w:ascii="Bookman Old Style" w:hAnsi="Bookman Old Style"/>
          <w:sz w:val="24"/>
          <w:szCs w:val="24"/>
          <w:lang w:bidi="el-GR"/>
        </w:rPr>
        <w:t>«ΕΛΛΑΚΤΩΡ Α.Ε.» (εφεξής «η Εταιρεία»)</w:t>
      </w:r>
      <w:r w:rsidR="00816A67" w:rsidRPr="00AC73CA">
        <w:rPr>
          <w:rFonts w:ascii="Bookman Old Style" w:hAnsi="Bookman Old Style" w:cstheme="minorHAnsi"/>
          <w:sz w:val="24"/>
          <w:szCs w:val="24"/>
          <w:lang w:eastAsia="el-GR"/>
        </w:rPr>
        <w:t xml:space="preserve">, καθώς επίσης και </w:t>
      </w:r>
      <w:r w:rsidR="00816A67" w:rsidRPr="00AC73CA">
        <w:rPr>
          <w:rFonts w:ascii="Bookman Old Style" w:eastAsia="Times New Roman" w:hAnsi="Bookman Old Style" w:cstheme="minorHAnsi"/>
          <w:sz w:val="24"/>
          <w:szCs w:val="24"/>
          <w:lang w:eastAsia="el-GR"/>
        </w:rPr>
        <w:t>18.501.876 δικαι</w:t>
      </w:r>
      <w:r w:rsidR="00816A67" w:rsidRPr="00AC73CA">
        <w:rPr>
          <w:rFonts w:ascii="Bookman Old Style" w:hAnsi="Bookman Old Style" w:cstheme="minorHAnsi"/>
          <w:sz w:val="24"/>
          <w:szCs w:val="24"/>
          <w:lang w:eastAsia="el-GR"/>
        </w:rPr>
        <w:t>ωμάτων</w:t>
      </w:r>
      <w:r w:rsidR="00816A67" w:rsidRPr="00AC73CA">
        <w:rPr>
          <w:rFonts w:ascii="Bookman Old Style" w:eastAsia="Times New Roman" w:hAnsi="Bookman Old Style" w:cstheme="minorHAnsi"/>
          <w:sz w:val="24"/>
          <w:szCs w:val="24"/>
          <w:lang w:eastAsia="el-GR"/>
        </w:rPr>
        <w:t xml:space="preserve"> ψήφ</w:t>
      </w:r>
      <w:r w:rsidR="00816A67" w:rsidRPr="00AC73CA">
        <w:rPr>
          <w:rFonts w:ascii="Bookman Old Style" w:hAnsi="Bookman Old Style" w:cstheme="minorHAnsi"/>
          <w:sz w:val="24"/>
          <w:szCs w:val="24"/>
          <w:lang w:eastAsia="el-GR"/>
        </w:rPr>
        <w:t>ων</w:t>
      </w:r>
      <w:r w:rsidR="00816A67" w:rsidRPr="00AC73CA">
        <w:rPr>
          <w:rFonts w:ascii="Bookman Old Style" w:eastAsia="Times New Roman" w:hAnsi="Bookman Old Style" w:cstheme="minorHAnsi"/>
          <w:sz w:val="24"/>
          <w:szCs w:val="24"/>
          <w:lang w:eastAsia="el-GR"/>
        </w:rPr>
        <w:t xml:space="preserve">, ήτοι ποσοστό 8,6348% επί του μετοχικού </w:t>
      </w:r>
      <w:r w:rsidR="00816A67" w:rsidRPr="00997C12">
        <w:rPr>
          <w:rFonts w:ascii="Bookman Old Style" w:eastAsia="Times New Roman" w:hAnsi="Bookman Old Style" w:cstheme="minorHAnsi"/>
          <w:sz w:val="24"/>
          <w:szCs w:val="24"/>
          <w:lang w:eastAsia="el-GR"/>
        </w:rPr>
        <w:t xml:space="preserve">κεφαλαίου </w:t>
      </w:r>
      <w:r w:rsidR="00816A67" w:rsidRPr="00997C12">
        <w:rPr>
          <w:rFonts w:ascii="Bookman Old Style" w:hAnsi="Bookman Old Style" w:cstheme="minorHAnsi"/>
          <w:sz w:val="24"/>
          <w:szCs w:val="24"/>
          <w:lang w:eastAsia="el-GR"/>
        </w:rPr>
        <w:t>της Εταιρείας, συνολικά δηλαδή</w:t>
      </w:r>
      <w:r w:rsidR="00816A67" w:rsidRPr="00997C12">
        <w:rPr>
          <w:rFonts w:ascii="Bookman Old Style" w:eastAsia="Times New Roman" w:hAnsi="Bookman Old Style" w:cstheme="minorHAnsi"/>
          <w:sz w:val="24"/>
          <w:szCs w:val="24"/>
          <w:lang w:eastAsia="el-GR"/>
        </w:rPr>
        <w:t xml:space="preserve"> (άμεσ</w:t>
      </w:r>
      <w:r w:rsidR="00816A67" w:rsidRPr="00997C12">
        <w:rPr>
          <w:rFonts w:ascii="Bookman Old Style" w:hAnsi="Bookman Old Style" w:cstheme="minorHAnsi"/>
          <w:sz w:val="24"/>
          <w:szCs w:val="24"/>
          <w:lang w:eastAsia="el-GR"/>
        </w:rPr>
        <w:t>α</w:t>
      </w:r>
      <w:r w:rsidR="00816A67" w:rsidRPr="00997C12">
        <w:rPr>
          <w:rFonts w:ascii="Bookman Old Style" w:eastAsia="Times New Roman" w:hAnsi="Bookman Old Style" w:cstheme="minorHAnsi"/>
          <w:sz w:val="24"/>
          <w:szCs w:val="24"/>
          <w:lang w:eastAsia="el-GR"/>
        </w:rPr>
        <w:t xml:space="preserve"> και έμμεσ</w:t>
      </w:r>
      <w:r w:rsidR="00816A67" w:rsidRPr="00997C12">
        <w:rPr>
          <w:rFonts w:ascii="Bookman Old Style" w:hAnsi="Bookman Old Style" w:cstheme="minorHAnsi"/>
          <w:sz w:val="24"/>
          <w:szCs w:val="24"/>
          <w:lang w:eastAsia="el-GR"/>
        </w:rPr>
        <w:t>α</w:t>
      </w:r>
      <w:r w:rsidR="00816A67" w:rsidRPr="00997C12">
        <w:rPr>
          <w:rFonts w:ascii="Bookman Old Style" w:eastAsia="Times New Roman" w:hAnsi="Bookman Old Style" w:cstheme="minorHAnsi"/>
          <w:sz w:val="24"/>
          <w:szCs w:val="24"/>
          <w:lang w:eastAsia="el-GR"/>
        </w:rPr>
        <w:t xml:space="preserve">) 25,5822% (ήτοι 54.815.876 κοινές μετά ψήφου ονομαστικές μετοχές με αντίστοιχα δικαιώματα ψήφου) </w:t>
      </w:r>
      <w:r w:rsidR="00816A67" w:rsidRPr="00997C12">
        <w:rPr>
          <w:rFonts w:ascii="Bookman Old Style" w:hAnsi="Bookman Old Style"/>
          <w:sz w:val="24"/>
          <w:szCs w:val="24"/>
          <w:lang w:bidi="el-GR"/>
        </w:rPr>
        <w:t>επί του μετοχικού κεφαλαίου της Εταιρείας</w:t>
      </w:r>
      <w:r w:rsidR="00241FE2" w:rsidRPr="00997C12">
        <w:rPr>
          <w:rFonts w:ascii="Bookman Old Style" w:hAnsi="Bookman Old Style"/>
          <w:sz w:val="24"/>
          <w:szCs w:val="24"/>
          <w:lang w:bidi="el-GR"/>
        </w:rPr>
        <w:t xml:space="preserve"> </w:t>
      </w:r>
      <w:r w:rsidR="00D141AD" w:rsidRPr="00997C12">
        <w:rPr>
          <w:rFonts w:ascii="Bookman Old Style" w:hAnsi="Bookman Old Style"/>
          <w:sz w:val="24"/>
          <w:szCs w:val="24"/>
          <w:lang w:bidi="el-GR"/>
        </w:rPr>
        <w:t xml:space="preserve">και σε συνδυασμό με την προαναφερθείσα από 25 </w:t>
      </w:r>
      <w:r w:rsidR="009F7D33" w:rsidRPr="00997C12">
        <w:rPr>
          <w:rFonts w:ascii="Bookman Old Style" w:hAnsi="Bookman Old Style"/>
          <w:sz w:val="24"/>
          <w:szCs w:val="24"/>
          <w:lang w:bidi="el-GR"/>
        </w:rPr>
        <w:t>Φεβρου</w:t>
      </w:r>
      <w:r w:rsidR="00D141AD" w:rsidRPr="00997C12">
        <w:rPr>
          <w:rFonts w:ascii="Bookman Old Style" w:hAnsi="Bookman Old Style"/>
          <w:sz w:val="24"/>
          <w:szCs w:val="24"/>
          <w:lang w:bidi="el-GR"/>
        </w:rPr>
        <w:t>αρίου 2021 αίτησή μου προς το Διοικητικό Συμβούλιο της Εταιρείας, υποβάλλ</w:t>
      </w:r>
      <w:r w:rsidR="00816A67" w:rsidRPr="00997C12">
        <w:rPr>
          <w:rFonts w:ascii="Bookman Old Style" w:hAnsi="Bookman Old Style"/>
          <w:sz w:val="24"/>
          <w:szCs w:val="24"/>
          <w:lang w:bidi="el-GR"/>
        </w:rPr>
        <w:t>ω</w:t>
      </w:r>
      <w:r w:rsidR="00D141AD" w:rsidRPr="00997C12">
        <w:rPr>
          <w:rFonts w:ascii="Bookman Old Style" w:hAnsi="Bookman Old Style"/>
          <w:sz w:val="24"/>
          <w:szCs w:val="24"/>
          <w:lang w:bidi="el-GR"/>
        </w:rPr>
        <w:t>, κατ’ εφαρμογή του άρθρου 141 παρ. 3 Ν. 4548/2018, ως μέτοχος που εκπροσωπώ το ένα εικοστό (1/20) του καταβεβλημένου μετοχικού κεφαλαίου και πλέον, τα κατωτέρω σχέδια αποφάσεων επί των θεμάτων</w:t>
      </w:r>
      <w:r w:rsidR="009F7D33" w:rsidRPr="00997C12">
        <w:rPr>
          <w:rFonts w:ascii="Bookman Old Style" w:hAnsi="Bookman Old Style"/>
          <w:sz w:val="24"/>
          <w:szCs w:val="24"/>
          <w:lang w:bidi="el-GR"/>
        </w:rPr>
        <w:t xml:space="preserve"> (1 έως 4)</w:t>
      </w:r>
      <w:r w:rsidR="00D141AD" w:rsidRPr="00997C12">
        <w:rPr>
          <w:rFonts w:ascii="Bookman Old Style" w:hAnsi="Bookman Old Style"/>
          <w:sz w:val="24"/>
          <w:szCs w:val="24"/>
          <w:lang w:bidi="el-GR"/>
        </w:rPr>
        <w:t xml:space="preserve"> της ημερήσιας διάταξης της Έκτακτης Γενικής Συνέλευσης της 2</w:t>
      </w:r>
      <w:r w:rsidR="00D141AD" w:rsidRPr="00997C12">
        <w:rPr>
          <w:rFonts w:ascii="Bookman Old Style" w:hAnsi="Bookman Old Style"/>
          <w:sz w:val="24"/>
          <w:szCs w:val="24"/>
          <w:vertAlign w:val="superscript"/>
          <w:lang w:bidi="el-GR"/>
        </w:rPr>
        <w:t>ης</w:t>
      </w:r>
      <w:r w:rsidR="00D141AD" w:rsidRPr="00997C12">
        <w:rPr>
          <w:rFonts w:ascii="Bookman Old Style" w:hAnsi="Bookman Old Style"/>
          <w:sz w:val="24"/>
          <w:szCs w:val="24"/>
          <w:lang w:bidi="el-GR"/>
        </w:rPr>
        <w:t xml:space="preserve"> Απριλίου 2021 των μετόχων της Εταιρείας και </w:t>
      </w:r>
      <w:r w:rsidR="009F7D33" w:rsidRPr="00997C12">
        <w:rPr>
          <w:rFonts w:ascii="Bookman Old Style" w:hAnsi="Bookman Old Style"/>
          <w:sz w:val="24"/>
          <w:szCs w:val="24"/>
          <w:lang w:bidi="el-GR"/>
        </w:rPr>
        <w:t>ζητ</w:t>
      </w:r>
      <w:r w:rsidR="00816A67" w:rsidRPr="00997C12">
        <w:rPr>
          <w:rFonts w:ascii="Bookman Old Style" w:hAnsi="Bookman Old Style"/>
          <w:sz w:val="24"/>
          <w:szCs w:val="24"/>
          <w:lang w:bidi="el-GR"/>
        </w:rPr>
        <w:t>ώ</w:t>
      </w:r>
      <w:r w:rsidR="00D141AD" w:rsidRPr="00997C12">
        <w:rPr>
          <w:rFonts w:ascii="Bookman Old Style" w:hAnsi="Bookman Old Style"/>
          <w:sz w:val="24"/>
          <w:szCs w:val="24"/>
          <w:lang w:bidi="el-GR"/>
        </w:rPr>
        <w:t xml:space="preserve"> όπως πράξετε τα νόμιμα και ιδίως θέσετε αυτά υπ’ όψη των κ.κ. μετόχων της Εταιρείας σύμφωνα με τα άρθρα 141 παρ.3 και 123 παρ.6 του ν.4548/2018:</w:t>
      </w:r>
    </w:p>
    <w:p w14:paraId="1CBA1FDF" w14:textId="2BC7824D" w:rsidR="007A1C45" w:rsidRDefault="007A1C45" w:rsidP="00D141AD">
      <w:pPr>
        <w:jc w:val="both"/>
        <w:rPr>
          <w:rFonts w:ascii="Bookman Old Style" w:hAnsi="Bookman Old Style"/>
          <w:sz w:val="24"/>
          <w:szCs w:val="24"/>
          <w:lang w:bidi="el-GR"/>
        </w:rPr>
      </w:pPr>
    </w:p>
    <w:p w14:paraId="1FDE8BC2" w14:textId="77777777" w:rsidR="00AC73CA" w:rsidRPr="00997C12" w:rsidRDefault="00AC73CA" w:rsidP="00D141AD">
      <w:pPr>
        <w:jc w:val="both"/>
        <w:rPr>
          <w:rFonts w:ascii="Bookman Old Style" w:hAnsi="Bookman Old Style"/>
          <w:sz w:val="24"/>
          <w:szCs w:val="24"/>
          <w:lang w:bidi="el-GR"/>
        </w:rPr>
      </w:pPr>
    </w:p>
    <w:p w14:paraId="2B6573D9" w14:textId="77777777" w:rsidR="007A1C45" w:rsidRPr="00997C12" w:rsidRDefault="007A1C45" w:rsidP="00C84854">
      <w:pPr>
        <w:spacing w:before="120" w:after="120" w:line="360" w:lineRule="auto"/>
        <w:jc w:val="center"/>
        <w:rPr>
          <w:rFonts w:ascii="Bookman Old Style" w:hAnsi="Bookman Old Style"/>
          <w:b/>
          <w:bCs/>
          <w:sz w:val="24"/>
          <w:szCs w:val="24"/>
          <w:lang w:bidi="el-GR"/>
        </w:rPr>
      </w:pPr>
      <w:r w:rsidRPr="00997C12">
        <w:rPr>
          <w:rFonts w:ascii="Bookman Old Style" w:hAnsi="Bookman Old Style"/>
          <w:b/>
          <w:bCs/>
          <w:sz w:val="24"/>
          <w:szCs w:val="24"/>
          <w:lang w:bidi="el-GR"/>
        </w:rPr>
        <w:t>Σχόλια - Σχέδια αποφάσεων προτεινόμενα από τον μέτοχο GREENHILL INVESTMENTS LIMITED επί των θεμάτων της ημερήσιας διάταξης της Έκτακτης Γενικής Συνέλευσης των Μετόχων</w:t>
      </w:r>
    </w:p>
    <w:p w14:paraId="6E1A0A65" w14:textId="77777777" w:rsidR="007A1C45" w:rsidRPr="00997C12" w:rsidRDefault="007A1C45" w:rsidP="00C84854">
      <w:pPr>
        <w:spacing w:before="120" w:after="120" w:line="360" w:lineRule="auto"/>
        <w:jc w:val="center"/>
        <w:rPr>
          <w:rFonts w:ascii="Bookman Old Style" w:hAnsi="Bookman Old Style"/>
          <w:b/>
          <w:bCs/>
          <w:sz w:val="24"/>
          <w:szCs w:val="24"/>
          <w:lang w:bidi="el-GR"/>
        </w:rPr>
      </w:pPr>
      <w:r w:rsidRPr="00997C12">
        <w:rPr>
          <w:rFonts w:ascii="Bookman Old Style" w:hAnsi="Bookman Old Style"/>
          <w:b/>
          <w:bCs/>
          <w:sz w:val="24"/>
          <w:szCs w:val="24"/>
          <w:lang w:bidi="el-GR"/>
        </w:rPr>
        <w:t>της ανώνυμης εταιρείας με την επωνυμία</w:t>
      </w:r>
    </w:p>
    <w:p w14:paraId="780DB83A" w14:textId="77777777" w:rsidR="007A1C45" w:rsidRPr="00997C12" w:rsidRDefault="007A1C45" w:rsidP="00C84854">
      <w:pPr>
        <w:spacing w:before="120" w:after="120" w:line="360" w:lineRule="auto"/>
        <w:jc w:val="center"/>
        <w:rPr>
          <w:rFonts w:ascii="Bookman Old Style" w:hAnsi="Bookman Old Style"/>
          <w:b/>
          <w:bCs/>
          <w:sz w:val="24"/>
          <w:szCs w:val="24"/>
          <w:lang w:bidi="el-GR"/>
        </w:rPr>
      </w:pPr>
      <w:r w:rsidRPr="00997C12">
        <w:rPr>
          <w:rFonts w:ascii="Bookman Old Style" w:hAnsi="Bookman Old Style"/>
          <w:b/>
          <w:bCs/>
          <w:sz w:val="24"/>
          <w:szCs w:val="24"/>
          <w:lang w:bidi="el-GR"/>
        </w:rPr>
        <w:t>«ΕΛΛΑΚΤΩΡ ΑΝΩΝΥΜΗ ΕΤΑΙΡΕΙΑ» και το διακριτικό τίτλο «ΕΛΛΑΚΤΩΡ ΑΕ»</w:t>
      </w:r>
    </w:p>
    <w:p w14:paraId="41618CDF" w14:textId="77777777" w:rsidR="007A1C45" w:rsidRPr="00997C12" w:rsidRDefault="007A1C45" w:rsidP="00C84854">
      <w:pPr>
        <w:spacing w:before="120" w:after="120" w:line="360" w:lineRule="auto"/>
        <w:jc w:val="center"/>
        <w:rPr>
          <w:rFonts w:ascii="Bookman Old Style" w:hAnsi="Bookman Old Style"/>
          <w:b/>
          <w:bCs/>
          <w:sz w:val="24"/>
          <w:szCs w:val="24"/>
          <w:lang w:bidi="el-GR"/>
        </w:rPr>
      </w:pPr>
      <w:r w:rsidRPr="00997C12">
        <w:rPr>
          <w:rFonts w:ascii="Bookman Old Style" w:hAnsi="Bookman Old Style"/>
          <w:b/>
          <w:bCs/>
          <w:sz w:val="24"/>
          <w:szCs w:val="24"/>
          <w:lang w:bidi="el-GR"/>
        </w:rPr>
        <w:t>(η «Εταιρεία»)</w:t>
      </w:r>
    </w:p>
    <w:p w14:paraId="56660DF8" w14:textId="77777777" w:rsidR="007A1C45" w:rsidRPr="00997C12" w:rsidRDefault="007A1C45" w:rsidP="00C84854">
      <w:pPr>
        <w:spacing w:before="120" w:after="120" w:line="360" w:lineRule="auto"/>
        <w:jc w:val="center"/>
        <w:rPr>
          <w:rFonts w:ascii="Bookman Old Style" w:hAnsi="Bookman Old Style"/>
          <w:b/>
          <w:bCs/>
          <w:sz w:val="24"/>
          <w:szCs w:val="24"/>
          <w:lang w:bidi="el-GR"/>
        </w:rPr>
      </w:pPr>
      <w:r w:rsidRPr="00997C12">
        <w:rPr>
          <w:rFonts w:ascii="Bookman Old Style" w:hAnsi="Bookman Old Style"/>
          <w:b/>
          <w:bCs/>
          <w:sz w:val="24"/>
          <w:szCs w:val="24"/>
          <w:lang w:bidi="el-GR"/>
        </w:rPr>
        <w:t>ΑΡ. Γ.Ε.ΜΗ.: 251501000 (</w:t>
      </w:r>
      <w:r w:rsidRPr="00997C12">
        <w:rPr>
          <w:rFonts w:ascii="Bookman Old Style" w:hAnsi="Bookman Old Style"/>
          <w:b/>
          <w:bCs/>
          <w:sz w:val="24"/>
          <w:szCs w:val="24"/>
          <w:lang w:bidi="en-US"/>
        </w:rPr>
        <w:t>AP</w:t>
      </w:r>
      <w:r w:rsidRPr="00997C12">
        <w:rPr>
          <w:rFonts w:ascii="Bookman Old Style" w:hAnsi="Bookman Old Style"/>
          <w:b/>
          <w:bCs/>
          <w:sz w:val="24"/>
          <w:szCs w:val="24"/>
          <w:lang w:bidi="el-GR"/>
        </w:rPr>
        <w:t>.</w:t>
      </w:r>
      <w:r w:rsidRPr="00997C12">
        <w:rPr>
          <w:rFonts w:ascii="Bookman Old Style" w:hAnsi="Bookman Old Style"/>
          <w:b/>
          <w:bCs/>
          <w:sz w:val="24"/>
          <w:szCs w:val="24"/>
          <w:lang w:bidi="en-US"/>
        </w:rPr>
        <w:t>M</w:t>
      </w:r>
      <w:r w:rsidRPr="00997C12">
        <w:rPr>
          <w:rFonts w:ascii="Bookman Old Style" w:hAnsi="Bookman Old Style"/>
          <w:b/>
          <w:bCs/>
          <w:sz w:val="24"/>
          <w:szCs w:val="24"/>
          <w:lang w:bidi="el-GR"/>
        </w:rPr>
        <w:t>.</w:t>
      </w:r>
      <w:r w:rsidRPr="00997C12">
        <w:rPr>
          <w:rFonts w:ascii="Bookman Old Style" w:hAnsi="Bookman Old Style"/>
          <w:b/>
          <w:bCs/>
          <w:sz w:val="24"/>
          <w:szCs w:val="24"/>
          <w:lang w:bidi="en-US"/>
        </w:rPr>
        <w:t>A</w:t>
      </w:r>
      <w:r w:rsidRPr="00997C12">
        <w:rPr>
          <w:rFonts w:ascii="Bookman Old Style" w:hAnsi="Bookman Old Style"/>
          <w:b/>
          <w:bCs/>
          <w:sz w:val="24"/>
          <w:szCs w:val="24"/>
          <w:lang w:bidi="el-GR"/>
        </w:rPr>
        <w:t>.</w:t>
      </w:r>
      <w:r w:rsidRPr="00997C12">
        <w:rPr>
          <w:rFonts w:ascii="Bookman Old Style" w:hAnsi="Bookman Old Style"/>
          <w:b/>
          <w:bCs/>
          <w:sz w:val="24"/>
          <w:szCs w:val="24"/>
          <w:lang w:bidi="en-US"/>
        </w:rPr>
        <w:t>E</w:t>
      </w:r>
      <w:r w:rsidRPr="00997C12">
        <w:rPr>
          <w:rFonts w:ascii="Bookman Old Style" w:hAnsi="Bookman Old Style"/>
          <w:b/>
          <w:bCs/>
          <w:sz w:val="24"/>
          <w:szCs w:val="24"/>
          <w:lang w:bidi="el-GR"/>
        </w:rPr>
        <w:t xml:space="preserve">. 874/06/Β/86/16) της </w:t>
      </w:r>
      <w:r w:rsidR="001714A7" w:rsidRPr="00997C12">
        <w:rPr>
          <w:rFonts w:ascii="Bookman Old Style" w:hAnsi="Bookman Old Style"/>
          <w:b/>
          <w:bCs/>
          <w:sz w:val="24"/>
          <w:szCs w:val="24"/>
          <w:lang w:bidi="el-GR"/>
        </w:rPr>
        <w:t>2α</w:t>
      </w:r>
      <w:r w:rsidRPr="00997C12">
        <w:rPr>
          <w:rFonts w:ascii="Bookman Old Style" w:hAnsi="Bookman Old Style"/>
          <w:b/>
          <w:bCs/>
          <w:sz w:val="24"/>
          <w:szCs w:val="24"/>
          <w:lang w:bidi="el-GR"/>
        </w:rPr>
        <w:t>ς Απριλίου 2021</w:t>
      </w:r>
    </w:p>
    <w:p w14:paraId="5C653CC2" w14:textId="77777777" w:rsidR="00975207" w:rsidRPr="00997C12" w:rsidRDefault="00975207" w:rsidP="00C84854">
      <w:pPr>
        <w:spacing w:before="120" w:after="120" w:line="360" w:lineRule="auto"/>
        <w:jc w:val="both"/>
        <w:rPr>
          <w:rFonts w:ascii="Bookman Old Style" w:hAnsi="Bookman Old Style"/>
          <w:b/>
          <w:bCs/>
          <w:sz w:val="24"/>
          <w:szCs w:val="24"/>
          <w:lang w:bidi="el-GR"/>
        </w:rPr>
      </w:pPr>
      <w:r w:rsidRPr="00997C12">
        <w:rPr>
          <w:rFonts w:ascii="Bookman Old Style" w:hAnsi="Bookman Old Style"/>
          <w:b/>
          <w:bCs/>
          <w:sz w:val="24"/>
          <w:szCs w:val="24"/>
          <w:u w:val="single"/>
          <w:lang w:bidi="el-GR"/>
        </w:rPr>
        <w:t>Θέμα 1</w:t>
      </w:r>
      <w:r w:rsidRPr="00997C12">
        <w:rPr>
          <w:rFonts w:ascii="Bookman Old Style" w:hAnsi="Bookman Old Style"/>
          <w:b/>
          <w:bCs/>
          <w:sz w:val="24"/>
          <w:szCs w:val="24"/>
          <w:u w:val="single"/>
          <w:vertAlign w:val="superscript"/>
          <w:lang w:bidi="el-GR"/>
        </w:rPr>
        <w:t>ο</w:t>
      </w:r>
      <w:r w:rsidRPr="00997C12">
        <w:rPr>
          <w:rFonts w:ascii="Bookman Old Style" w:hAnsi="Bookman Old Style"/>
          <w:b/>
          <w:bCs/>
          <w:sz w:val="24"/>
          <w:szCs w:val="24"/>
          <w:u w:val="single"/>
          <w:lang w:bidi="el-GR"/>
        </w:rPr>
        <w:t>:</w:t>
      </w:r>
      <w:r w:rsidRPr="00997C12">
        <w:rPr>
          <w:rFonts w:ascii="Bookman Old Style" w:hAnsi="Bookman Old Style"/>
          <w:b/>
          <w:bCs/>
          <w:sz w:val="24"/>
          <w:szCs w:val="24"/>
          <w:lang w:bidi="el-GR"/>
        </w:rPr>
        <w:t xml:space="preserve"> Ανάκληση του συνόλου των μελών του Διοικητικού Συμβουλίου της Εταιρείας.</w:t>
      </w:r>
    </w:p>
    <w:tbl>
      <w:tblPr>
        <w:tblOverlap w:val="never"/>
        <w:tblW w:w="0" w:type="auto"/>
        <w:tblLayout w:type="fixed"/>
        <w:tblCellMar>
          <w:left w:w="10" w:type="dxa"/>
          <w:right w:w="10" w:type="dxa"/>
        </w:tblCellMar>
        <w:tblLook w:val="0000" w:firstRow="0" w:lastRow="0" w:firstColumn="0" w:lastColumn="0" w:noHBand="0" w:noVBand="0"/>
      </w:tblPr>
      <w:tblGrid>
        <w:gridCol w:w="4123"/>
        <w:gridCol w:w="4123"/>
      </w:tblGrid>
      <w:tr w:rsidR="00975207" w:rsidRPr="00997C12" w14:paraId="3752369D" w14:textId="77777777" w:rsidTr="00543717">
        <w:trPr>
          <w:trHeight w:hRule="exact" w:val="538"/>
        </w:trPr>
        <w:tc>
          <w:tcPr>
            <w:tcW w:w="4123" w:type="dxa"/>
            <w:tcBorders>
              <w:top w:val="single" w:sz="4" w:space="0" w:color="auto"/>
              <w:left w:val="single" w:sz="4" w:space="0" w:color="auto"/>
            </w:tcBorders>
            <w:shd w:val="clear" w:color="auto" w:fill="FFFFFF"/>
          </w:tcPr>
          <w:p w14:paraId="32D8D5B0" w14:textId="77777777" w:rsidR="00975207" w:rsidRPr="00997C12" w:rsidRDefault="00975207" w:rsidP="00C84854">
            <w:pPr>
              <w:spacing w:before="120" w:after="120" w:line="360" w:lineRule="auto"/>
              <w:jc w:val="both"/>
              <w:rPr>
                <w:rFonts w:ascii="Bookman Old Style" w:hAnsi="Bookman Old Style"/>
                <w:sz w:val="24"/>
                <w:szCs w:val="24"/>
                <w:lang w:bidi="el-GR"/>
              </w:rPr>
            </w:pPr>
            <w:r w:rsidRPr="00997C12">
              <w:rPr>
                <w:rFonts w:ascii="Bookman Old Style" w:hAnsi="Bookman Old Style"/>
                <w:sz w:val="24"/>
                <w:szCs w:val="24"/>
                <w:lang w:bidi="en-US"/>
              </w:rPr>
              <w:t>Απαιτούμενη απαρτία</w:t>
            </w:r>
          </w:p>
        </w:tc>
        <w:tc>
          <w:tcPr>
            <w:tcW w:w="4123" w:type="dxa"/>
            <w:tcBorders>
              <w:top w:val="single" w:sz="4" w:space="0" w:color="auto"/>
              <w:left w:val="single" w:sz="4" w:space="0" w:color="auto"/>
              <w:right w:val="single" w:sz="4" w:space="0" w:color="auto"/>
            </w:tcBorders>
            <w:shd w:val="clear" w:color="auto" w:fill="FFFFFF"/>
          </w:tcPr>
          <w:p w14:paraId="438A9A67" w14:textId="77777777" w:rsidR="00975207" w:rsidRPr="00997C12" w:rsidRDefault="00975207" w:rsidP="00C84854">
            <w:pPr>
              <w:spacing w:before="120" w:after="120" w:line="360" w:lineRule="auto"/>
              <w:jc w:val="both"/>
              <w:rPr>
                <w:rFonts w:ascii="Bookman Old Style" w:hAnsi="Bookman Old Style"/>
                <w:sz w:val="24"/>
                <w:szCs w:val="24"/>
                <w:lang w:bidi="el-GR"/>
              </w:rPr>
            </w:pPr>
            <w:r w:rsidRPr="00997C12">
              <w:rPr>
                <w:rFonts w:ascii="Bookman Old Style" w:hAnsi="Bookman Old Style"/>
                <w:sz w:val="24"/>
                <w:szCs w:val="24"/>
                <w:lang w:bidi="en-US"/>
              </w:rPr>
              <w:t>Απαιτούμενη πλειοψηφία</w:t>
            </w:r>
          </w:p>
        </w:tc>
      </w:tr>
      <w:tr w:rsidR="00975207" w:rsidRPr="00997C12" w14:paraId="781914E7" w14:textId="77777777" w:rsidTr="00543717">
        <w:trPr>
          <w:trHeight w:hRule="exact" w:val="1373"/>
        </w:trPr>
        <w:tc>
          <w:tcPr>
            <w:tcW w:w="4123" w:type="dxa"/>
            <w:tcBorders>
              <w:top w:val="single" w:sz="4" w:space="0" w:color="auto"/>
              <w:left w:val="single" w:sz="4" w:space="0" w:color="auto"/>
              <w:bottom w:val="single" w:sz="4" w:space="0" w:color="auto"/>
            </w:tcBorders>
            <w:shd w:val="clear" w:color="auto" w:fill="FFFFFF"/>
          </w:tcPr>
          <w:p w14:paraId="6805ECAA" w14:textId="77777777" w:rsidR="00975207" w:rsidRPr="00997C12" w:rsidRDefault="00975207" w:rsidP="00C84854">
            <w:pPr>
              <w:spacing w:before="120" w:after="120" w:line="360" w:lineRule="auto"/>
              <w:jc w:val="center"/>
              <w:rPr>
                <w:rFonts w:ascii="Bookman Old Style" w:hAnsi="Bookman Old Style"/>
                <w:sz w:val="24"/>
                <w:szCs w:val="24"/>
                <w:lang w:bidi="el-GR"/>
              </w:rPr>
            </w:pPr>
            <w:r w:rsidRPr="00997C12">
              <w:rPr>
                <w:rFonts w:ascii="Bookman Old Style" w:hAnsi="Bookman Old Style"/>
                <w:sz w:val="24"/>
                <w:szCs w:val="24"/>
                <w:lang w:bidi="en-US"/>
              </w:rPr>
              <w:t>1/2 (50%)</w:t>
            </w:r>
          </w:p>
        </w:tc>
        <w:tc>
          <w:tcPr>
            <w:tcW w:w="4123" w:type="dxa"/>
            <w:tcBorders>
              <w:top w:val="single" w:sz="4" w:space="0" w:color="auto"/>
              <w:left w:val="single" w:sz="4" w:space="0" w:color="auto"/>
              <w:bottom w:val="single" w:sz="4" w:space="0" w:color="auto"/>
              <w:right w:val="single" w:sz="4" w:space="0" w:color="auto"/>
            </w:tcBorders>
            <w:shd w:val="clear" w:color="auto" w:fill="FFFFFF"/>
          </w:tcPr>
          <w:p w14:paraId="46552879" w14:textId="77777777" w:rsidR="00975207" w:rsidRPr="00997C12" w:rsidRDefault="00975207" w:rsidP="00C84854">
            <w:pPr>
              <w:spacing w:before="120" w:after="120" w:line="360" w:lineRule="auto"/>
              <w:jc w:val="center"/>
              <w:rPr>
                <w:rFonts w:ascii="Bookman Old Style" w:hAnsi="Bookman Old Style"/>
                <w:sz w:val="24"/>
                <w:szCs w:val="24"/>
                <w:lang w:bidi="el-GR"/>
              </w:rPr>
            </w:pPr>
            <w:r w:rsidRPr="00997C12">
              <w:rPr>
                <w:rFonts w:ascii="Bookman Old Style" w:hAnsi="Bookman Old Style"/>
                <w:sz w:val="24"/>
                <w:szCs w:val="24"/>
                <w:lang w:bidi="el-GR"/>
              </w:rPr>
              <w:t>50%+1</w:t>
            </w:r>
          </w:p>
          <w:p w14:paraId="4BFE8751" w14:textId="77777777" w:rsidR="00975207" w:rsidRPr="00997C12" w:rsidRDefault="00975207" w:rsidP="00C84854">
            <w:pPr>
              <w:spacing w:before="120" w:after="120" w:line="360" w:lineRule="auto"/>
              <w:jc w:val="center"/>
              <w:rPr>
                <w:rFonts w:ascii="Bookman Old Style" w:hAnsi="Bookman Old Style"/>
                <w:sz w:val="24"/>
                <w:szCs w:val="24"/>
                <w:lang w:bidi="el-GR"/>
              </w:rPr>
            </w:pPr>
            <w:r w:rsidRPr="00997C12">
              <w:rPr>
                <w:rFonts w:ascii="Bookman Old Style" w:hAnsi="Bookman Old Style"/>
                <w:sz w:val="24"/>
                <w:szCs w:val="24"/>
                <w:lang w:bidi="el-GR"/>
              </w:rPr>
              <w:t>των εκπροσωπούμενων στην Γ.Σ. ψήφων</w:t>
            </w:r>
          </w:p>
          <w:p w14:paraId="7E9A14B3" w14:textId="77777777" w:rsidR="00975207" w:rsidRPr="00997C12" w:rsidRDefault="00975207" w:rsidP="00C84854">
            <w:pPr>
              <w:spacing w:before="120" w:after="120" w:line="360" w:lineRule="auto"/>
              <w:jc w:val="center"/>
              <w:rPr>
                <w:rFonts w:ascii="Bookman Old Style" w:hAnsi="Bookman Old Style"/>
                <w:sz w:val="24"/>
                <w:szCs w:val="24"/>
                <w:lang w:bidi="el-GR"/>
              </w:rPr>
            </w:pPr>
          </w:p>
        </w:tc>
      </w:tr>
    </w:tbl>
    <w:p w14:paraId="7543E81D" w14:textId="77777777" w:rsidR="00D141AD" w:rsidRPr="00997C12" w:rsidRDefault="00D141AD" w:rsidP="00C84854">
      <w:pPr>
        <w:spacing w:before="120" w:after="120" w:line="360" w:lineRule="auto"/>
        <w:jc w:val="both"/>
        <w:rPr>
          <w:rFonts w:ascii="Bookman Old Style" w:hAnsi="Bookman Old Style"/>
          <w:sz w:val="24"/>
          <w:szCs w:val="24"/>
          <w:lang w:bidi="el-GR"/>
        </w:rPr>
      </w:pPr>
    </w:p>
    <w:p w14:paraId="492C86AA" w14:textId="136356C1" w:rsidR="00492D5D" w:rsidRPr="00997C12" w:rsidRDefault="00975207" w:rsidP="00C84854">
      <w:pPr>
        <w:spacing w:before="120" w:after="120" w:line="360" w:lineRule="auto"/>
        <w:jc w:val="both"/>
        <w:rPr>
          <w:rFonts w:ascii="Bookman Old Style" w:hAnsi="Bookman Old Style"/>
          <w:sz w:val="24"/>
          <w:szCs w:val="24"/>
          <w:lang w:bidi="el-GR"/>
        </w:rPr>
      </w:pPr>
      <w:r w:rsidRPr="00997C12">
        <w:rPr>
          <w:rFonts w:ascii="Bookman Old Style" w:hAnsi="Bookman Old Style"/>
          <w:sz w:val="24"/>
          <w:szCs w:val="24"/>
          <w:lang w:bidi="el-GR"/>
        </w:rPr>
        <w:t xml:space="preserve">Δια του υπ’ αρ.1 θέματος της ημερήσιας διάταξης που ενσωματώθηκε σε αυτήν κατόπιν του από 25.01.2021 αιτήματος του μετόχου μειοψηφίας </w:t>
      </w:r>
      <w:r w:rsidRPr="00997C12">
        <w:rPr>
          <w:rFonts w:ascii="Bookman Old Style" w:hAnsi="Bookman Old Style"/>
          <w:sz w:val="24"/>
          <w:szCs w:val="24"/>
          <w:lang w:bidi="en-US"/>
        </w:rPr>
        <w:t>GREENHILL</w:t>
      </w:r>
      <w:r w:rsidRPr="00997C12">
        <w:rPr>
          <w:rFonts w:ascii="Bookman Old Style" w:hAnsi="Bookman Old Style"/>
          <w:sz w:val="24"/>
          <w:szCs w:val="24"/>
          <w:lang w:bidi="el-GR"/>
        </w:rPr>
        <w:t xml:space="preserve"> </w:t>
      </w:r>
      <w:r w:rsidRPr="00997C12">
        <w:rPr>
          <w:rFonts w:ascii="Bookman Old Style" w:hAnsi="Bookman Old Style"/>
          <w:sz w:val="24"/>
          <w:szCs w:val="24"/>
          <w:lang w:bidi="en-US"/>
        </w:rPr>
        <w:t>INVESTMENTS</w:t>
      </w:r>
      <w:r w:rsidRPr="00997C12">
        <w:rPr>
          <w:rFonts w:ascii="Bookman Old Style" w:hAnsi="Bookman Old Style"/>
          <w:sz w:val="24"/>
          <w:szCs w:val="24"/>
          <w:lang w:bidi="el-GR"/>
        </w:rPr>
        <w:t xml:space="preserve"> </w:t>
      </w:r>
      <w:r w:rsidRPr="00997C12">
        <w:rPr>
          <w:rFonts w:ascii="Bookman Old Style" w:hAnsi="Bookman Old Style"/>
          <w:sz w:val="24"/>
          <w:szCs w:val="24"/>
          <w:lang w:bidi="en-US"/>
        </w:rPr>
        <w:t>LIMITED</w:t>
      </w:r>
      <w:r w:rsidRPr="00997C12">
        <w:rPr>
          <w:rFonts w:ascii="Bookman Old Style" w:hAnsi="Bookman Old Style"/>
          <w:sz w:val="24"/>
          <w:szCs w:val="24"/>
          <w:lang w:bidi="el-GR"/>
        </w:rPr>
        <w:t>, κατόχου κατά το χρόνο εκείνο 36.314.000 κοινών ονομαστικών μετοχών της Εταιρείας</w:t>
      </w:r>
      <w:r w:rsidR="00492D5D" w:rsidRPr="00997C12">
        <w:rPr>
          <w:rFonts w:ascii="Bookman Old Style" w:hAnsi="Bookman Old Style"/>
          <w:sz w:val="24"/>
          <w:szCs w:val="24"/>
          <w:lang w:bidi="el-GR"/>
        </w:rPr>
        <w:t>,</w:t>
      </w:r>
      <w:r w:rsidRPr="00997C12">
        <w:rPr>
          <w:rFonts w:ascii="Bookman Old Style" w:hAnsi="Bookman Old Style"/>
          <w:sz w:val="24"/>
          <w:szCs w:val="24"/>
          <w:lang w:bidi="el-GR"/>
        </w:rPr>
        <w:t xml:space="preserve"> </w:t>
      </w:r>
      <w:r w:rsidR="00492D5D" w:rsidRPr="00997C12">
        <w:rPr>
          <w:rFonts w:ascii="Bookman Old Style" w:hAnsi="Bookman Old Style"/>
          <w:sz w:val="24"/>
          <w:szCs w:val="24"/>
          <w:lang w:bidi="el-GR"/>
        </w:rPr>
        <w:t>προτείνεται η ανάκληση του συνόλου των μελών του Διοικητικού Συμβουλίου της Εταιρείας</w:t>
      </w:r>
      <w:r w:rsidR="008E199B" w:rsidRPr="00997C12">
        <w:rPr>
          <w:rFonts w:ascii="Bookman Old Style" w:hAnsi="Bookman Old Style"/>
          <w:sz w:val="24"/>
          <w:szCs w:val="24"/>
          <w:lang w:bidi="el-GR"/>
        </w:rPr>
        <w:t xml:space="preserve"> λόγω </w:t>
      </w:r>
      <w:r w:rsidR="00005FFF" w:rsidRPr="00997C12">
        <w:rPr>
          <w:rFonts w:ascii="Bookman Old Style" w:hAnsi="Bookman Old Style"/>
          <w:sz w:val="24"/>
          <w:szCs w:val="24"/>
          <w:lang w:bidi="el-GR"/>
        </w:rPr>
        <w:t xml:space="preserve">πρόδηλης </w:t>
      </w:r>
      <w:r w:rsidR="008E199B" w:rsidRPr="00997C12">
        <w:rPr>
          <w:rFonts w:ascii="Bookman Old Style" w:hAnsi="Bookman Old Style"/>
          <w:sz w:val="24"/>
          <w:szCs w:val="24"/>
          <w:lang w:bidi="el-GR"/>
        </w:rPr>
        <w:t xml:space="preserve">σύγκρουσης συμφερόντων τριών από τα πέντε </w:t>
      </w:r>
      <w:r w:rsidR="00005FFF" w:rsidRPr="00997C12">
        <w:rPr>
          <w:rFonts w:ascii="Bookman Old Style" w:hAnsi="Bookman Old Style"/>
          <w:sz w:val="24"/>
          <w:szCs w:val="24"/>
          <w:lang w:bidi="el-GR"/>
        </w:rPr>
        <w:t xml:space="preserve">νεοκλεγέντα </w:t>
      </w:r>
      <w:r w:rsidR="008E199B" w:rsidRPr="00997C12">
        <w:rPr>
          <w:rFonts w:ascii="Bookman Old Style" w:hAnsi="Bookman Old Style"/>
          <w:sz w:val="24"/>
          <w:szCs w:val="24"/>
          <w:lang w:bidi="el-GR"/>
        </w:rPr>
        <w:t>μέλη του ΔΣ</w:t>
      </w:r>
      <w:r w:rsidR="007F0779" w:rsidRPr="00997C12">
        <w:rPr>
          <w:rFonts w:ascii="Bookman Old Style" w:hAnsi="Bookman Old Style"/>
          <w:sz w:val="24"/>
          <w:szCs w:val="24"/>
          <w:lang w:bidi="el-GR"/>
        </w:rPr>
        <w:t>,</w:t>
      </w:r>
      <w:r w:rsidR="008E199B" w:rsidRPr="00997C12">
        <w:rPr>
          <w:rFonts w:ascii="Bookman Old Style" w:hAnsi="Bookman Old Style"/>
          <w:sz w:val="24"/>
          <w:szCs w:val="24"/>
          <w:lang w:bidi="el-GR"/>
        </w:rPr>
        <w:t xml:space="preserve"> </w:t>
      </w:r>
      <w:r w:rsidR="007F0779" w:rsidRPr="00997C12">
        <w:rPr>
          <w:rFonts w:ascii="Bookman Old Style" w:hAnsi="Bookman Old Style"/>
          <w:sz w:val="24"/>
          <w:szCs w:val="24"/>
          <w:lang w:bidi="el-GR"/>
        </w:rPr>
        <w:t>με αποτέλεσμα</w:t>
      </w:r>
      <w:r w:rsidR="008E199B" w:rsidRPr="00997C12">
        <w:rPr>
          <w:rFonts w:ascii="Bookman Old Style" w:hAnsi="Bookman Old Style"/>
          <w:sz w:val="24"/>
          <w:szCs w:val="24"/>
          <w:lang w:bidi="el-GR"/>
        </w:rPr>
        <w:t xml:space="preserve"> </w:t>
      </w:r>
      <w:r w:rsidR="00C32ECD" w:rsidRPr="00997C12">
        <w:rPr>
          <w:rFonts w:ascii="Bookman Old Style" w:hAnsi="Bookman Old Style"/>
          <w:sz w:val="24"/>
          <w:szCs w:val="24"/>
          <w:lang w:bidi="el-GR"/>
        </w:rPr>
        <w:t xml:space="preserve">η </w:t>
      </w:r>
      <w:r w:rsidR="007F0779" w:rsidRPr="00997C12">
        <w:rPr>
          <w:rFonts w:ascii="Bookman Old Style" w:hAnsi="Bookman Old Style"/>
          <w:sz w:val="24"/>
          <w:szCs w:val="24"/>
          <w:lang w:bidi="el-GR"/>
        </w:rPr>
        <w:t>υφιστάμενη</w:t>
      </w:r>
      <w:r w:rsidR="00C32ECD" w:rsidRPr="00997C12">
        <w:rPr>
          <w:rFonts w:ascii="Bookman Old Style" w:hAnsi="Bookman Old Style"/>
          <w:sz w:val="24"/>
          <w:szCs w:val="24"/>
          <w:lang w:bidi="el-GR"/>
        </w:rPr>
        <w:t xml:space="preserve"> σύνθεση του ΔΣ να</w:t>
      </w:r>
      <w:r w:rsidR="00816A67" w:rsidRPr="00997C12">
        <w:rPr>
          <w:rFonts w:ascii="Bookman Old Style" w:hAnsi="Bookman Old Style"/>
          <w:sz w:val="24"/>
          <w:szCs w:val="24"/>
          <w:lang w:bidi="el-GR"/>
        </w:rPr>
        <w:t xml:space="preserve"> μην είναι σε θέση να</w:t>
      </w:r>
      <w:r w:rsidR="00C32ECD" w:rsidRPr="00997C12">
        <w:rPr>
          <w:rFonts w:ascii="Bookman Old Style" w:hAnsi="Bookman Old Style"/>
          <w:sz w:val="24"/>
          <w:szCs w:val="24"/>
          <w:lang w:bidi="el-GR"/>
        </w:rPr>
        <w:t xml:space="preserve"> εξυπηρετήσει τα συμφέροντα του Ομίλου ΕΛΛΑΚΤΩΡ </w:t>
      </w:r>
      <w:r w:rsidR="008E199B" w:rsidRPr="00997C12">
        <w:rPr>
          <w:rFonts w:ascii="Bookman Old Style" w:hAnsi="Bookman Old Style"/>
          <w:sz w:val="24"/>
          <w:szCs w:val="24"/>
          <w:lang w:bidi="el-GR"/>
        </w:rPr>
        <w:t xml:space="preserve">και του συνόλου των μετόχων της </w:t>
      </w:r>
      <w:r w:rsidR="00C32ECD" w:rsidRPr="00997C12">
        <w:rPr>
          <w:rFonts w:ascii="Bookman Old Style" w:hAnsi="Bookman Old Style"/>
          <w:sz w:val="24"/>
          <w:szCs w:val="24"/>
          <w:lang w:bidi="el-GR"/>
        </w:rPr>
        <w:t>Εταιρείας, μεγιστοποιώντας την αξία του, στηρίζοντας και ενισχύοντας την αυτόνομη πορεία και ανάπτυξή του.</w:t>
      </w:r>
    </w:p>
    <w:p w14:paraId="16F377B9" w14:textId="77777777" w:rsidR="00A869B8" w:rsidRDefault="00A869B8" w:rsidP="00C84854">
      <w:pPr>
        <w:spacing w:before="120" w:after="120" w:line="360" w:lineRule="auto"/>
        <w:jc w:val="both"/>
        <w:rPr>
          <w:rFonts w:ascii="Bookman Old Style" w:hAnsi="Bookman Old Style"/>
          <w:b/>
          <w:bCs/>
          <w:sz w:val="24"/>
          <w:szCs w:val="24"/>
          <w:lang w:bidi="el-GR"/>
        </w:rPr>
      </w:pPr>
    </w:p>
    <w:p w14:paraId="4C36F169" w14:textId="77777777" w:rsidR="00492D5D" w:rsidRPr="00997C12" w:rsidRDefault="00492D5D" w:rsidP="00C84854">
      <w:pPr>
        <w:spacing w:before="120" w:after="120" w:line="360" w:lineRule="auto"/>
        <w:jc w:val="both"/>
        <w:rPr>
          <w:rFonts w:ascii="Bookman Old Style" w:hAnsi="Bookman Old Style"/>
          <w:b/>
          <w:bCs/>
          <w:sz w:val="24"/>
          <w:szCs w:val="24"/>
          <w:lang w:bidi="el-GR"/>
        </w:rPr>
      </w:pPr>
      <w:r w:rsidRPr="00997C12">
        <w:rPr>
          <w:rFonts w:ascii="Bookman Old Style" w:hAnsi="Bookman Old Style"/>
          <w:b/>
          <w:bCs/>
          <w:sz w:val="24"/>
          <w:szCs w:val="24"/>
          <w:lang w:bidi="el-GR"/>
        </w:rPr>
        <w:t>Σχέδιο απόφασης επί του ανωτέρω θέματος της ημερήσιας διάταξης:</w:t>
      </w:r>
    </w:p>
    <w:p w14:paraId="72D8382F" w14:textId="32DC66B4" w:rsidR="00492D5D" w:rsidRPr="00997C12" w:rsidRDefault="00492D5D" w:rsidP="00C84854">
      <w:pPr>
        <w:spacing w:before="120" w:after="120" w:line="360" w:lineRule="auto"/>
        <w:jc w:val="both"/>
        <w:rPr>
          <w:rFonts w:ascii="Bookman Old Style" w:hAnsi="Bookman Old Style"/>
          <w:i/>
          <w:iCs/>
          <w:sz w:val="24"/>
          <w:szCs w:val="24"/>
          <w:lang w:bidi="el-GR"/>
        </w:rPr>
      </w:pPr>
      <w:r w:rsidRPr="00997C12">
        <w:rPr>
          <w:rFonts w:ascii="Bookman Old Style" w:hAnsi="Bookman Old Style"/>
          <w:i/>
          <w:iCs/>
          <w:sz w:val="24"/>
          <w:szCs w:val="24"/>
          <w:lang w:bidi="el-GR"/>
        </w:rPr>
        <w:t xml:space="preserve">«Η Έκτακτη Γενική Συνέλευση, κατόπιν εισήγησης του Μετόχου </w:t>
      </w:r>
      <w:r w:rsidRPr="00997C12">
        <w:rPr>
          <w:rFonts w:ascii="Bookman Old Style" w:hAnsi="Bookman Old Style"/>
          <w:i/>
          <w:iCs/>
          <w:sz w:val="24"/>
          <w:szCs w:val="24"/>
          <w:lang w:bidi="en-US"/>
        </w:rPr>
        <w:t>GREENHILL</w:t>
      </w:r>
      <w:r w:rsidRPr="00997C12">
        <w:rPr>
          <w:rFonts w:ascii="Bookman Old Style" w:hAnsi="Bookman Old Style"/>
          <w:i/>
          <w:iCs/>
          <w:sz w:val="24"/>
          <w:szCs w:val="24"/>
          <w:lang w:bidi="el-GR"/>
        </w:rPr>
        <w:t xml:space="preserve"> </w:t>
      </w:r>
      <w:r w:rsidRPr="00997C12">
        <w:rPr>
          <w:rFonts w:ascii="Bookman Old Style" w:hAnsi="Bookman Old Style"/>
          <w:i/>
          <w:iCs/>
          <w:sz w:val="24"/>
          <w:szCs w:val="24"/>
          <w:lang w:bidi="en-US"/>
        </w:rPr>
        <w:t>INVESTMENTS</w:t>
      </w:r>
      <w:r w:rsidRPr="00997C12">
        <w:rPr>
          <w:rFonts w:ascii="Bookman Old Style" w:hAnsi="Bookman Old Style"/>
          <w:i/>
          <w:iCs/>
          <w:sz w:val="24"/>
          <w:szCs w:val="24"/>
          <w:lang w:bidi="el-GR"/>
        </w:rPr>
        <w:t xml:space="preserve"> </w:t>
      </w:r>
      <w:r w:rsidRPr="00997C12">
        <w:rPr>
          <w:rFonts w:ascii="Bookman Old Style" w:hAnsi="Bookman Old Style"/>
          <w:i/>
          <w:iCs/>
          <w:sz w:val="24"/>
          <w:szCs w:val="24"/>
          <w:lang w:bidi="en-US"/>
        </w:rPr>
        <w:t>LIMITED</w:t>
      </w:r>
      <w:r w:rsidRPr="00997C12">
        <w:rPr>
          <w:rFonts w:ascii="Bookman Old Style" w:hAnsi="Bookman Old Style"/>
          <w:i/>
          <w:iCs/>
          <w:sz w:val="24"/>
          <w:szCs w:val="24"/>
          <w:lang w:bidi="el-GR"/>
        </w:rPr>
        <w:t xml:space="preserve"> επί του ως άνω θέματος περί ανάκλησης του συνόλου των μελών του Δ.Σ. της Εταιρείας, κατόπιν νόμιμης, φανερής ψηφοφορίας με</w:t>
      </w:r>
      <w:r w:rsidR="00A869B8" w:rsidRPr="00A869B8">
        <w:rPr>
          <w:rFonts w:ascii="Bookman Old Style" w:hAnsi="Bookman Old Style"/>
          <w:i/>
          <w:iCs/>
          <w:sz w:val="24"/>
          <w:szCs w:val="24"/>
          <w:lang w:bidi="el-GR"/>
        </w:rPr>
        <w:t xml:space="preserve"> </w:t>
      </w:r>
      <w:r w:rsidRPr="00997C12">
        <w:rPr>
          <w:rFonts w:ascii="Bookman Old Style" w:hAnsi="Bookman Old Style"/>
          <w:i/>
          <w:iCs/>
          <w:sz w:val="24"/>
          <w:szCs w:val="24"/>
          <w:lang w:bidi="el-GR"/>
        </w:rPr>
        <w:t>…………………………..</w:t>
      </w:r>
      <w:r w:rsidRPr="00997C12">
        <w:rPr>
          <w:rFonts w:ascii="Bookman Old Style" w:hAnsi="Bookman Old Style"/>
          <w:sz w:val="24"/>
          <w:szCs w:val="24"/>
          <w:lang w:bidi="el-GR"/>
        </w:rPr>
        <w:tab/>
      </w:r>
      <w:r w:rsidRPr="00997C12">
        <w:rPr>
          <w:rFonts w:ascii="Bookman Old Style" w:hAnsi="Bookman Old Style"/>
          <w:i/>
          <w:iCs/>
          <w:sz w:val="24"/>
          <w:szCs w:val="24"/>
          <w:lang w:bidi="el-GR"/>
        </w:rPr>
        <w:t>έγκυρες ψήφους που αντιστοιχούν σε ποσοστό</w:t>
      </w:r>
      <w:r w:rsidR="00A869B8" w:rsidRPr="00A869B8">
        <w:rPr>
          <w:rFonts w:ascii="Bookman Old Style" w:hAnsi="Bookman Old Style"/>
          <w:i/>
          <w:iCs/>
          <w:sz w:val="24"/>
          <w:szCs w:val="24"/>
          <w:lang w:bidi="el-GR"/>
        </w:rPr>
        <w:t xml:space="preserve"> </w:t>
      </w:r>
      <w:r w:rsidRPr="00997C12">
        <w:rPr>
          <w:rFonts w:ascii="Bookman Old Style" w:hAnsi="Bookman Old Style"/>
          <w:i/>
          <w:iCs/>
          <w:sz w:val="24"/>
          <w:szCs w:val="24"/>
          <w:lang w:bidi="el-GR"/>
        </w:rPr>
        <w:t>………………………..</w:t>
      </w:r>
      <w:r w:rsidR="00A869B8" w:rsidRPr="00A869B8">
        <w:rPr>
          <w:rFonts w:ascii="Bookman Old Style" w:hAnsi="Bookman Old Style"/>
          <w:i/>
          <w:iCs/>
          <w:sz w:val="24"/>
          <w:szCs w:val="24"/>
          <w:lang w:bidi="el-GR"/>
        </w:rPr>
        <w:t xml:space="preserve"> </w:t>
      </w:r>
      <w:r w:rsidRPr="00997C12">
        <w:rPr>
          <w:rFonts w:ascii="Bookman Old Style" w:hAnsi="Bookman Old Style"/>
          <w:i/>
          <w:iCs/>
          <w:sz w:val="24"/>
          <w:szCs w:val="24"/>
          <w:lang w:bidi="el-GR"/>
        </w:rPr>
        <w:t>του καταβεβλημένου μετοχικού κεφαλαίου μετά δικαιωμάτων ψήφου, ήτοι ποσοστό………………………..των</w:t>
      </w:r>
      <w:r w:rsidRPr="00997C12">
        <w:rPr>
          <w:rFonts w:ascii="Bookman Old Style" w:hAnsi="Bookman Old Style"/>
          <w:i/>
          <w:iCs/>
          <w:sz w:val="24"/>
          <w:szCs w:val="24"/>
          <w:lang w:bidi="el-GR"/>
        </w:rPr>
        <w:tab/>
      </w:r>
      <w:r w:rsidR="00A869B8" w:rsidRPr="00A869B8">
        <w:rPr>
          <w:rFonts w:ascii="Bookman Old Style" w:hAnsi="Bookman Old Style"/>
          <w:i/>
          <w:iCs/>
          <w:sz w:val="24"/>
          <w:szCs w:val="24"/>
          <w:lang w:bidi="el-GR"/>
        </w:rPr>
        <w:t xml:space="preserve"> </w:t>
      </w:r>
      <w:r w:rsidRPr="00997C12">
        <w:rPr>
          <w:rFonts w:ascii="Bookman Old Style" w:hAnsi="Bookman Old Style"/>
          <w:i/>
          <w:iCs/>
          <w:sz w:val="24"/>
          <w:szCs w:val="24"/>
          <w:lang w:bidi="el-GR"/>
        </w:rPr>
        <w:t>εκπροσωπουμένων στη γενική συνέλευση ψήφων, ανακαλεί το σύνολο των</w:t>
      </w:r>
      <w:r w:rsidR="009A1B72" w:rsidRPr="00997C12">
        <w:rPr>
          <w:rFonts w:ascii="Bookman Old Style" w:hAnsi="Bookman Old Style"/>
          <w:i/>
          <w:iCs/>
          <w:sz w:val="24"/>
          <w:szCs w:val="24"/>
          <w:lang w:bidi="el-GR"/>
        </w:rPr>
        <w:t xml:space="preserve"> </w:t>
      </w:r>
      <w:r w:rsidRPr="00997C12">
        <w:rPr>
          <w:rFonts w:ascii="Bookman Old Style" w:hAnsi="Bookman Old Style"/>
          <w:i/>
          <w:iCs/>
          <w:sz w:val="24"/>
          <w:szCs w:val="24"/>
          <w:lang w:bidi="el-GR"/>
        </w:rPr>
        <w:t>μελών του Διοικητικού Συμβουλίου της Εταιρείας.»</w:t>
      </w:r>
    </w:p>
    <w:p w14:paraId="6BF06A9E" w14:textId="77777777" w:rsidR="00492D5D" w:rsidRPr="00997C12" w:rsidRDefault="00492D5D" w:rsidP="00C84854">
      <w:pPr>
        <w:spacing w:before="120" w:after="120" w:line="360" w:lineRule="auto"/>
        <w:jc w:val="both"/>
        <w:rPr>
          <w:rFonts w:ascii="Bookman Old Style" w:hAnsi="Bookman Old Style"/>
          <w:sz w:val="24"/>
          <w:szCs w:val="24"/>
          <w:lang w:bidi="el-GR"/>
        </w:rPr>
      </w:pPr>
    </w:p>
    <w:p w14:paraId="01371FDF" w14:textId="77777777" w:rsidR="00470A91" w:rsidRPr="00997C12" w:rsidRDefault="00470A91" w:rsidP="00C84854">
      <w:pPr>
        <w:spacing w:before="120" w:after="120" w:line="360" w:lineRule="auto"/>
        <w:jc w:val="both"/>
        <w:rPr>
          <w:rFonts w:ascii="Bookman Old Style" w:hAnsi="Bookman Old Style"/>
          <w:b/>
          <w:bCs/>
          <w:sz w:val="24"/>
          <w:szCs w:val="24"/>
          <w:lang w:bidi="el-GR"/>
        </w:rPr>
      </w:pPr>
      <w:r w:rsidRPr="00997C12">
        <w:rPr>
          <w:rFonts w:ascii="Bookman Old Style" w:hAnsi="Bookman Old Style"/>
          <w:b/>
          <w:bCs/>
          <w:sz w:val="24"/>
          <w:szCs w:val="24"/>
          <w:u w:val="single"/>
          <w:lang w:bidi="el-GR"/>
        </w:rPr>
        <w:t>Θέμα 2</w:t>
      </w:r>
      <w:r w:rsidRPr="00997C12">
        <w:rPr>
          <w:rFonts w:ascii="Bookman Old Style" w:hAnsi="Bookman Old Style"/>
          <w:b/>
          <w:bCs/>
          <w:sz w:val="24"/>
          <w:szCs w:val="24"/>
          <w:u w:val="single"/>
          <w:vertAlign w:val="superscript"/>
          <w:lang w:bidi="el-GR"/>
        </w:rPr>
        <w:t>ο</w:t>
      </w:r>
      <w:r w:rsidRPr="00997C12">
        <w:rPr>
          <w:rFonts w:ascii="Bookman Old Style" w:hAnsi="Bookman Old Style"/>
          <w:b/>
          <w:bCs/>
          <w:sz w:val="24"/>
          <w:szCs w:val="24"/>
          <w:u w:val="single"/>
          <w:lang w:bidi="el-GR"/>
        </w:rPr>
        <w:t>:</w:t>
      </w:r>
      <w:r w:rsidRPr="00997C12">
        <w:rPr>
          <w:rFonts w:ascii="Bookman Old Style" w:hAnsi="Bookman Old Style"/>
          <w:b/>
          <w:bCs/>
          <w:sz w:val="24"/>
          <w:szCs w:val="24"/>
          <w:lang w:bidi="el-GR"/>
        </w:rPr>
        <w:t xml:space="preserve"> Εκλογή νέου Διοικητικού Συμβουλίου της Εταιρείας (συμπεριλαμβανομένων ανεξάρτητων/μη εκτελεστικών μελών).</w:t>
      </w:r>
    </w:p>
    <w:tbl>
      <w:tblPr>
        <w:tblOverlap w:val="never"/>
        <w:tblW w:w="8727" w:type="dxa"/>
        <w:tblLayout w:type="fixed"/>
        <w:tblCellMar>
          <w:left w:w="10" w:type="dxa"/>
          <w:right w:w="10" w:type="dxa"/>
        </w:tblCellMar>
        <w:tblLook w:val="04A0" w:firstRow="1" w:lastRow="0" w:firstColumn="1" w:lastColumn="0" w:noHBand="0" w:noVBand="1"/>
      </w:tblPr>
      <w:tblGrid>
        <w:gridCol w:w="4511"/>
        <w:gridCol w:w="4216"/>
      </w:tblGrid>
      <w:tr w:rsidR="00470A91" w:rsidRPr="00997C12" w14:paraId="270C2462" w14:textId="77777777" w:rsidTr="00470A91">
        <w:trPr>
          <w:trHeight w:hRule="exact" w:val="1006"/>
        </w:trPr>
        <w:tc>
          <w:tcPr>
            <w:tcW w:w="4511" w:type="dxa"/>
            <w:tcBorders>
              <w:top w:val="single" w:sz="4" w:space="0" w:color="auto"/>
              <w:left w:val="single" w:sz="4" w:space="0" w:color="auto"/>
            </w:tcBorders>
            <w:shd w:val="clear" w:color="auto" w:fill="FFFFFF"/>
          </w:tcPr>
          <w:p w14:paraId="3ACE53DA" w14:textId="77777777" w:rsidR="00470A91" w:rsidRPr="00997C12" w:rsidRDefault="00470A91" w:rsidP="00C84854">
            <w:pPr>
              <w:spacing w:before="120" w:after="120" w:line="360" w:lineRule="auto"/>
              <w:jc w:val="center"/>
              <w:rPr>
                <w:rFonts w:ascii="Bookman Old Style" w:hAnsi="Bookman Old Style"/>
                <w:sz w:val="24"/>
                <w:szCs w:val="24"/>
                <w:lang w:bidi="el-GR"/>
              </w:rPr>
            </w:pPr>
            <w:r w:rsidRPr="00997C12">
              <w:rPr>
                <w:rFonts w:ascii="Bookman Old Style" w:hAnsi="Bookman Old Style"/>
                <w:b/>
                <w:bCs/>
                <w:sz w:val="24"/>
                <w:szCs w:val="24"/>
                <w:lang w:bidi="el-GR"/>
              </w:rPr>
              <w:t>Απαιτούμενη απαρτία</w:t>
            </w:r>
          </w:p>
        </w:tc>
        <w:tc>
          <w:tcPr>
            <w:tcW w:w="4216" w:type="dxa"/>
            <w:tcBorders>
              <w:top w:val="single" w:sz="4" w:space="0" w:color="auto"/>
              <w:right w:val="single" w:sz="4" w:space="0" w:color="auto"/>
            </w:tcBorders>
            <w:shd w:val="clear" w:color="auto" w:fill="FFFFFF"/>
          </w:tcPr>
          <w:p w14:paraId="1873A1A0" w14:textId="77777777" w:rsidR="00470A91" w:rsidRPr="00997C12" w:rsidRDefault="00470A91" w:rsidP="00C84854">
            <w:pPr>
              <w:spacing w:before="120" w:after="120" w:line="360" w:lineRule="auto"/>
              <w:jc w:val="center"/>
              <w:rPr>
                <w:rFonts w:ascii="Bookman Old Style" w:hAnsi="Bookman Old Style"/>
                <w:sz w:val="24"/>
                <w:szCs w:val="24"/>
                <w:lang w:bidi="el-GR"/>
              </w:rPr>
            </w:pPr>
            <w:r w:rsidRPr="00997C12">
              <w:rPr>
                <w:rFonts w:ascii="Bookman Old Style" w:hAnsi="Bookman Old Style"/>
                <w:b/>
                <w:bCs/>
                <w:sz w:val="24"/>
                <w:szCs w:val="24"/>
                <w:lang w:bidi="el-GR"/>
              </w:rPr>
              <w:t>Απαιτούμενη πλειοψηφία</w:t>
            </w:r>
          </w:p>
        </w:tc>
      </w:tr>
      <w:tr w:rsidR="00470A91" w:rsidRPr="00997C12" w14:paraId="508138CC" w14:textId="77777777" w:rsidTr="00470A91">
        <w:trPr>
          <w:trHeight w:hRule="exact" w:val="1257"/>
        </w:trPr>
        <w:tc>
          <w:tcPr>
            <w:tcW w:w="4511" w:type="dxa"/>
            <w:tcBorders>
              <w:top w:val="single" w:sz="4" w:space="0" w:color="auto"/>
              <w:left w:val="single" w:sz="4" w:space="0" w:color="auto"/>
              <w:bottom w:val="single" w:sz="4" w:space="0" w:color="auto"/>
            </w:tcBorders>
            <w:shd w:val="clear" w:color="auto" w:fill="FFFFFF"/>
          </w:tcPr>
          <w:p w14:paraId="17DC925B" w14:textId="77777777" w:rsidR="00470A91" w:rsidRPr="00997C12" w:rsidRDefault="00470A91" w:rsidP="00C84854">
            <w:pPr>
              <w:spacing w:before="120" w:after="120" w:line="360" w:lineRule="auto"/>
              <w:jc w:val="center"/>
              <w:rPr>
                <w:rFonts w:ascii="Bookman Old Style" w:hAnsi="Bookman Old Style"/>
                <w:sz w:val="24"/>
                <w:szCs w:val="24"/>
                <w:lang w:bidi="el-GR"/>
              </w:rPr>
            </w:pPr>
            <w:r w:rsidRPr="00997C12">
              <w:rPr>
                <w:rFonts w:ascii="Bookman Old Style" w:hAnsi="Bookman Old Style"/>
                <w:sz w:val="24"/>
                <w:szCs w:val="24"/>
                <w:lang w:bidi="el-GR"/>
              </w:rPr>
              <w:t>1/5 (20%)</w:t>
            </w:r>
          </w:p>
        </w:tc>
        <w:tc>
          <w:tcPr>
            <w:tcW w:w="4216" w:type="dxa"/>
            <w:tcBorders>
              <w:top w:val="single" w:sz="4" w:space="0" w:color="auto"/>
              <w:left w:val="single" w:sz="4" w:space="0" w:color="auto"/>
              <w:bottom w:val="single" w:sz="4" w:space="0" w:color="auto"/>
              <w:right w:val="single" w:sz="4" w:space="0" w:color="auto"/>
            </w:tcBorders>
            <w:shd w:val="clear" w:color="auto" w:fill="FFFFFF"/>
          </w:tcPr>
          <w:p w14:paraId="03E75CDE" w14:textId="77777777" w:rsidR="00470A91" w:rsidRPr="00997C12" w:rsidRDefault="00470A91" w:rsidP="00C84854">
            <w:pPr>
              <w:spacing w:before="120" w:after="120" w:line="360" w:lineRule="auto"/>
              <w:jc w:val="center"/>
              <w:rPr>
                <w:rFonts w:ascii="Bookman Old Style" w:hAnsi="Bookman Old Style"/>
                <w:sz w:val="24"/>
                <w:szCs w:val="24"/>
                <w:lang w:bidi="el-GR"/>
              </w:rPr>
            </w:pPr>
            <w:r w:rsidRPr="00997C12">
              <w:rPr>
                <w:rFonts w:ascii="Bookman Old Style" w:hAnsi="Bookman Old Style"/>
                <w:sz w:val="24"/>
                <w:szCs w:val="24"/>
                <w:lang w:bidi="el-GR"/>
              </w:rPr>
              <w:t>50%+1</w:t>
            </w:r>
          </w:p>
          <w:p w14:paraId="5DE25FC7" w14:textId="77777777" w:rsidR="00470A91" w:rsidRPr="00997C12" w:rsidRDefault="00470A91" w:rsidP="00C84854">
            <w:pPr>
              <w:spacing w:before="120" w:after="120" w:line="360" w:lineRule="auto"/>
              <w:jc w:val="center"/>
              <w:rPr>
                <w:rFonts w:ascii="Bookman Old Style" w:hAnsi="Bookman Old Style"/>
                <w:sz w:val="24"/>
                <w:szCs w:val="24"/>
                <w:lang w:bidi="el-GR"/>
              </w:rPr>
            </w:pPr>
            <w:r w:rsidRPr="00997C12">
              <w:rPr>
                <w:rFonts w:ascii="Bookman Old Style" w:hAnsi="Bookman Old Style"/>
                <w:sz w:val="24"/>
                <w:szCs w:val="24"/>
                <w:lang w:bidi="el-GR"/>
              </w:rPr>
              <w:t>των εκπροσωπούμενων στην Γ.Σ. ψήφων</w:t>
            </w:r>
          </w:p>
        </w:tc>
      </w:tr>
    </w:tbl>
    <w:p w14:paraId="086CCC58" w14:textId="77777777" w:rsidR="00975207" w:rsidRPr="00997C12" w:rsidRDefault="00975207" w:rsidP="00C84854">
      <w:pPr>
        <w:spacing w:before="120" w:after="120" w:line="360" w:lineRule="auto"/>
        <w:jc w:val="both"/>
        <w:rPr>
          <w:rFonts w:ascii="Bookman Old Style" w:hAnsi="Bookman Old Style"/>
          <w:sz w:val="24"/>
          <w:szCs w:val="24"/>
          <w:lang w:bidi="el-GR"/>
        </w:rPr>
      </w:pPr>
    </w:p>
    <w:p w14:paraId="50E80477" w14:textId="24D1836C" w:rsidR="00470A91" w:rsidRDefault="00470A91" w:rsidP="00C84854">
      <w:pPr>
        <w:spacing w:before="120" w:after="120" w:line="360" w:lineRule="auto"/>
        <w:jc w:val="both"/>
        <w:rPr>
          <w:rFonts w:ascii="Bookman Old Style" w:hAnsi="Bookman Old Style"/>
          <w:sz w:val="24"/>
          <w:szCs w:val="24"/>
          <w:lang w:bidi="el-GR"/>
        </w:rPr>
      </w:pPr>
      <w:r w:rsidRPr="00997C12">
        <w:rPr>
          <w:rFonts w:ascii="Bookman Old Style" w:hAnsi="Bookman Old Style"/>
          <w:sz w:val="24"/>
          <w:szCs w:val="24"/>
          <w:lang w:bidi="el-GR"/>
        </w:rPr>
        <w:t xml:space="preserve">Δια του υπ’ αριθ. </w:t>
      </w:r>
      <w:r w:rsidR="002973A4" w:rsidRPr="00997C12">
        <w:rPr>
          <w:rFonts w:ascii="Bookman Old Style" w:hAnsi="Bookman Old Style"/>
          <w:sz w:val="24"/>
          <w:szCs w:val="24"/>
          <w:lang w:bidi="el-GR"/>
        </w:rPr>
        <w:t>2</w:t>
      </w:r>
      <w:r w:rsidRPr="00997C12">
        <w:rPr>
          <w:rFonts w:ascii="Bookman Old Style" w:hAnsi="Bookman Old Style"/>
          <w:sz w:val="24"/>
          <w:szCs w:val="24"/>
          <w:lang w:bidi="el-GR"/>
        </w:rPr>
        <w:t xml:space="preserve"> θέματος της ημερήσιας διάταξης που ενσωματώθηκε σε αυτή κατόπιν του από 25.01.2021 αιτήματος μετόχου μειοψηφίας </w:t>
      </w:r>
      <w:r w:rsidRPr="00997C12">
        <w:rPr>
          <w:rFonts w:ascii="Bookman Old Style" w:hAnsi="Bookman Old Style"/>
          <w:sz w:val="24"/>
          <w:szCs w:val="24"/>
          <w:lang w:bidi="en-US"/>
        </w:rPr>
        <w:t>GREENHILL</w:t>
      </w:r>
      <w:r w:rsidRPr="00997C12">
        <w:rPr>
          <w:rFonts w:ascii="Bookman Old Style" w:hAnsi="Bookman Old Style"/>
          <w:sz w:val="24"/>
          <w:szCs w:val="24"/>
          <w:lang w:bidi="el-GR"/>
        </w:rPr>
        <w:t xml:space="preserve"> </w:t>
      </w:r>
      <w:r w:rsidRPr="00997C12">
        <w:rPr>
          <w:rFonts w:ascii="Bookman Old Style" w:hAnsi="Bookman Old Style"/>
          <w:sz w:val="24"/>
          <w:szCs w:val="24"/>
          <w:lang w:bidi="en-US"/>
        </w:rPr>
        <w:t>INVESTMENTS</w:t>
      </w:r>
      <w:r w:rsidRPr="00997C12">
        <w:rPr>
          <w:rFonts w:ascii="Bookman Old Style" w:hAnsi="Bookman Old Style"/>
          <w:sz w:val="24"/>
          <w:szCs w:val="24"/>
          <w:lang w:bidi="el-GR"/>
        </w:rPr>
        <w:t xml:space="preserve"> </w:t>
      </w:r>
      <w:r w:rsidRPr="00997C12">
        <w:rPr>
          <w:rFonts w:ascii="Bookman Old Style" w:hAnsi="Bookman Old Style"/>
          <w:sz w:val="24"/>
          <w:szCs w:val="24"/>
          <w:lang w:bidi="en-US"/>
        </w:rPr>
        <w:t>LIMITED</w:t>
      </w:r>
      <w:r w:rsidR="00C31F76" w:rsidRPr="00997C12">
        <w:rPr>
          <w:rFonts w:ascii="Bookman Old Style" w:eastAsia="Courier New" w:hAnsi="Bookman Old Style" w:cs="Courier New"/>
          <w:color w:val="000000"/>
          <w:sz w:val="24"/>
          <w:szCs w:val="24"/>
          <w:lang w:eastAsia="el-GR" w:bidi="el-GR"/>
        </w:rPr>
        <w:t xml:space="preserve"> </w:t>
      </w:r>
      <w:r w:rsidR="00C31F76" w:rsidRPr="00997C12">
        <w:rPr>
          <w:rFonts w:ascii="Bookman Old Style" w:hAnsi="Bookman Old Style"/>
          <w:sz w:val="24"/>
          <w:szCs w:val="24"/>
          <w:lang w:bidi="el-GR"/>
        </w:rPr>
        <w:t xml:space="preserve">προτείνεται η εκλογή </w:t>
      </w:r>
      <w:r w:rsidR="00997C12">
        <w:rPr>
          <w:rFonts w:ascii="Bookman Old Style" w:hAnsi="Bookman Old Style"/>
          <w:sz w:val="24"/>
          <w:szCs w:val="24"/>
          <w:lang w:bidi="el-GR"/>
        </w:rPr>
        <w:t>επτα</w:t>
      </w:r>
      <w:r w:rsidR="00C31F76" w:rsidRPr="00997C12">
        <w:rPr>
          <w:rFonts w:ascii="Bookman Old Style" w:hAnsi="Bookman Old Style"/>
          <w:sz w:val="24"/>
          <w:szCs w:val="24"/>
          <w:lang w:bidi="el-GR"/>
        </w:rPr>
        <w:t>μελούς</w:t>
      </w:r>
      <w:r w:rsidR="00816A67" w:rsidRPr="00997C12">
        <w:rPr>
          <w:rFonts w:ascii="Bookman Old Style" w:hAnsi="Bookman Old Style"/>
          <w:sz w:val="24"/>
          <w:szCs w:val="24"/>
          <w:lang w:bidi="el-GR"/>
        </w:rPr>
        <w:t xml:space="preserve"> </w:t>
      </w:r>
      <w:r w:rsidR="00C31F76" w:rsidRPr="00997C12">
        <w:rPr>
          <w:rFonts w:ascii="Bookman Old Style" w:hAnsi="Bookman Old Style"/>
          <w:sz w:val="24"/>
          <w:szCs w:val="24"/>
          <w:lang w:bidi="el-GR"/>
        </w:rPr>
        <w:t>Διοικητικού Συμβουλίου, αριθμός που ανταποκρίνεται στην παρούσα κατάσταση και τις ανάγκες της Εταιρείας.</w:t>
      </w:r>
      <w:r w:rsidRPr="00997C12">
        <w:rPr>
          <w:rFonts w:ascii="Bookman Old Style" w:hAnsi="Bookman Old Style"/>
          <w:sz w:val="24"/>
          <w:szCs w:val="24"/>
          <w:lang w:bidi="el-GR"/>
        </w:rPr>
        <w:t xml:space="preserve"> Ειδικότερα προτείνεται η εκλογή των ακολούθων </w:t>
      </w:r>
      <w:r w:rsidR="00997C12" w:rsidRPr="00997C12">
        <w:rPr>
          <w:rFonts w:ascii="Bookman Old Style" w:hAnsi="Bookman Old Style"/>
          <w:sz w:val="24"/>
          <w:szCs w:val="24"/>
          <w:lang w:bidi="el-GR"/>
        </w:rPr>
        <w:t>επτά</w:t>
      </w:r>
      <w:r w:rsidRPr="00997C12">
        <w:rPr>
          <w:rFonts w:ascii="Bookman Old Style" w:hAnsi="Bookman Old Style"/>
          <w:sz w:val="24"/>
          <w:szCs w:val="24"/>
          <w:lang w:bidi="el-GR"/>
        </w:rPr>
        <w:t xml:space="preserve"> (</w:t>
      </w:r>
      <w:r w:rsidR="00997C12" w:rsidRPr="00997C12">
        <w:rPr>
          <w:rFonts w:ascii="Bookman Old Style" w:hAnsi="Bookman Old Style"/>
          <w:sz w:val="24"/>
          <w:szCs w:val="24"/>
          <w:lang w:bidi="el-GR"/>
        </w:rPr>
        <w:t>7</w:t>
      </w:r>
      <w:r w:rsidRPr="00997C12">
        <w:rPr>
          <w:rFonts w:ascii="Bookman Old Style" w:hAnsi="Bookman Old Style"/>
          <w:sz w:val="24"/>
          <w:szCs w:val="24"/>
          <w:lang w:bidi="el-GR"/>
        </w:rPr>
        <w:t>) προσώπων ως μελών του Διοικητικού Συμβουλίου της Εταιρείας για πλήρη (πενταετή) θητεία και σύμφωνα με το ν.3016/2002 περί εταιρικής διακυβέρνησης</w:t>
      </w:r>
      <w:r w:rsidR="00C31F76" w:rsidRPr="00997C12">
        <w:rPr>
          <w:rFonts w:ascii="Bookman Old Style" w:hAnsi="Bookman Old Style"/>
          <w:sz w:val="24"/>
          <w:szCs w:val="24"/>
          <w:lang w:bidi="el-GR"/>
        </w:rPr>
        <w:t>, αλλά και το νέο νόμο περί εταιρικής διακυβέρνησης (ν. 4706/2020) που θα τεθεί σε ισχύ τον Ιούλιο του 2021, ακολουθώντας τις καλύτερες διεθνείς πρακτικές</w:t>
      </w:r>
      <w:r w:rsidRPr="00997C12">
        <w:rPr>
          <w:rFonts w:ascii="Bookman Old Style" w:hAnsi="Bookman Old Style"/>
          <w:sz w:val="24"/>
          <w:szCs w:val="24"/>
          <w:lang w:bidi="el-GR"/>
        </w:rPr>
        <w:t>:</w:t>
      </w:r>
    </w:p>
    <w:p w14:paraId="35A5988F" w14:textId="77777777" w:rsidR="00AF49A3" w:rsidRPr="00997C12" w:rsidRDefault="00AF49A3" w:rsidP="00C84854">
      <w:pPr>
        <w:spacing w:before="120" w:after="120" w:line="360" w:lineRule="auto"/>
        <w:jc w:val="both"/>
        <w:rPr>
          <w:rFonts w:ascii="Bookman Old Style" w:hAnsi="Bookman Old Style"/>
          <w:sz w:val="24"/>
          <w:szCs w:val="24"/>
          <w:lang w:bidi="el-GR"/>
        </w:rPr>
      </w:pPr>
    </w:p>
    <w:p w14:paraId="5D0F7B60" w14:textId="05E3B9C6" w:rsidR="00012AE2" w:rsidRPr="00012AE2" w:rsidRDefault="00012AE2" w:rsidP="00012AE2">
      <w:pPr>
        <w:spacing w:before="120" w:after="120" w:line="360" w:lineRule="auto"/>
        <w:jc w:val="both"/>
        <w:rPr>
          <w:rFonts w:ascii="Bookman Old Style" w:hAnsi="Bookman Old Style"/>
          <w:sz w:val="24"/>
          <w:szCs w:val="24"/>
          <w:lang w:bidi="el-GR"/>
        </w:rPr>
      </w:pPr>
      <w:r>
        <w:rPr>
          <w:rFonts w:ascii="Bookman Old Style" w:hAnsi="Bookman Old Style"/>
          <w:sz w:val="24"/>
          <w:szCs w:val="24"/>
          <w:lang w:bidi="el-GR"/>
        </w:rPr>
        <w:t>1.</w:t>
      </w:r>
      <w:r w:rsidRPr="00012AE2">
        <w:rPr>
          <w:rFonts w:ascii="Bookman Old Style" w:hAnsi="Bookman Old Style"/>
          <w:sz w:val="24"/>
          <w:szCs w:val="24"/>
          <w:lang w:bidi="el-GR"/>
        </w:rPr>
        <w:t>Αλέξανδρος Εξάρχου</w:t>
      </w:r>
    </w:p>
    <w:p w14:paraId="35FCE6EB" w14:textId="77777777" w:rsidR="00012AE2" w:rsidRDefault="00012AE2" w:rsidP="00012AE2">
      <w:pPr>
        <w:spacing w:before="120" w:after="120" w:line="360" w:lineRule="auto"/>
        <w:jc w:val="both"/>
        <w:rPr>
          <w:rFonts w:ascii="Bookman Old Style" w:hAnsi="Bookman Old Style"/>
          <w:sz w:val="24"/>
          <w:szCs w:val="24"/>
          <w:lang w:bidi="el-GR"/>
        </w:rPr>
      </w:pPr>
      <w:r w:rsidRPr="00012AE2">
        <w:rPr>
          <w:rFonts w:ascii="Bookman Old Style" w:hAnsi="Bookman Old Style"/>
          <w:sz w:val="24"/>
          <w:szCs w:val="24"/>
          <w:lang w:bidi="el-GR"/>
        </w:rPr>
        <w:t xml:space="preserve">Ο Αλέξανδρος Εξάρχου, είναι νομικός που έχει εκτεταμένη εμπειρία σε όλους τους κλάδους των κατασκευών. Έχει διευθύνει εταιρείες με αντικείμενο μελέτες  έργων (ENM) project Managment ( Leead ) quantity surveyor (Nexus) construction contracts and disputes και έχει διατελέσει Διευθύνων Σύμβουλος της ΑΚΤΩΡ από τον  Ιούλιο 2018 μέχρι τον Ιανουάριο 2021.  Έχει σπουδάσει στην Νομική Σχολή του Αριστοτέλειου Πανεπιστημίου Θεσσαλονίκης, στη Νομική Σχολή του Πανεπιστημίου Manchester στο Ηνωμένο Βασίλειο όπου ακολούθησε μεταπτυχιακές σπουδές και πήρε Μάστερ.   </w:t>
      </w:r>
    </w:p>
    <w:p w14:paraId="3B01C157" w14:textId="77777777" w:rsidR="00012AE2" w:rsidRDefault="00012AE2" w:rsidP="00012AE2">
      <w:pPr>
        <w:spacing w:before="120" w:after="120" w:line="360" w:lineRule="auto"/>
        <w:jc w:val="both"/>
        <w:rPr>
          <w:rFonts w:ascii="Bookman Old Style" w:hAnsi="Bookman Old Style"/>
          <w:sz w:val="24"/>
          <w:szCs w:val="24"/>
          <w:lang w:bidi="el-GR"/>
        </w:rPr>
      </w:pPr>
    </w:p>
    <w:p w14:paraId="68BBF69A" w14:textId="0C5AA0FF" w:rsidR="00012AE2" w:rsidRPr="00012AE2" w:rsidRDefault="00012AE2" w:rsidP="00012AE2">
      <w:pPr>
        <w:spacing w:before="120" w:after="120" w:line="360" w:lineRule="auto"/>
        <w:jc w:val="both"/>
        <w:rPr>
          <w:rFonts w:ascii="Bookman Old Style" w:hAnsi="Bookman Old Style"/>
          <w:sz w:val="24"/>
          <w:szCs w:val="24"/>
          <w:lang w:bidi="el-GR"/>
        </w:rPr>
      </w:pPr>
      <w:r>
        <w:rPr>
          <w:rFonts w:ascii="Bookman Old Style" w:hAnsi="Bookman Old Style"/>
          <w:sz w:val="24"/>
          <w:szCs w:val="24"/>
          <w:lang w:bidi="el-GR"/>
        </w:rPr>
        <w:t>2.</w:t>
      </w:r>
      <w:r w:rsidRPr="00012AE2">
        <w:rPr>
          <w:rFonts w:ascii="Bookman Old Style" w:hAnsi="Bookman Old Style"/>
          <w:sz w:val="24"/>
          <w:szCs w:val="24"/>
          <w:lang w:bidi="el-GR"/>
        </w:rPr>
        <w:t>Γιάννης Κατσούδας</w:t>
      </w:r>
    </w:p>
    <w:p w14:paraId="4D62F774" w14:textId="7F30957C" w:rsidR="00012AE2" w:rsidRDefault="00012AE2" w:rsidP="00012AE2">
      <w:pPr>
        <w:spacing w:before="120" w:after="120" w:line="360" w:lineRule="auto"/>
        <w:jc w:val="both"/>
        <w:rPr>
          <w:rFonts w:ascii="Bookman Old Style" w:hAnsi="Bookman Old Style"/>
          <w:sz w:val="24"/>
          <w:szCs w:val="24"/>
          <w:lang w:bidi="el-GR"/>
        </w:rPr>
      </w:pPr>
      <w:r w:rsidRPr="00012AE2">
        <w:rPr>
          <w:rFonts w:ascii="Bookman Old Style" w:hAnsi="Bookman Old Style"/>
          <w:sz w:val="24"/>
          <w:szCs w:val="24"/>
          <w:lang w:bidi="el-GR"/>
        </w:rPr>
        <w:t>Ο Γιάννης Κατσούδας είναι νομικός ειδικευμένος σε θέματα ναυτιλίας,  ναυτιλιακών εταιρειών, βιομηχανιών επεξεργασίας πετρελαίου και παραγωγής ενέργειας. Έχει ασχοληθεί με υποθέσεις εξαγορών εταιρειών, ήταν επικεφαλής νομικού τμήματος εταιρείας ενέργειας και μέλος ΔΣ χρηματοπιστωτικού ιδρύματος.  Σπούδασε στη Νομική Σχολή του Πανεπιστημίου Leicester, στο Ηνωμένο Βασίλειο όπου έκανε και μεταπτυχιακό (LLM) στο εμπορικό Δίκαιο. Διαθέτει και δεύτερο μεταπτυχιακό πτυχίο (LLM) από το  City Law S</w:t>
      </w:r>
      <w:r>
        <w:rPr>
          <w:rFonts w:ascii="Bookman Old Style" w:hAnsi="Bookman Old Style"/>
          <w:sz w:val="24"/>
          <w:szCs w:val="24"/>
          <w:lang w:bidi="el-GR"/>
        </w:rPr>
        <w:t>chool του University of London.</w:t>
      </w:r>
    </w:p>
    <w:p w14:paraId="70C89155" w14:textId="77777777" w:rsidR="00440631" w:rsidRDefault="00440631" w:rsidP="00012AE2">
      <w:pPr>
        <w:spacing w:before="120" w:after="120" w:line="360" w:lineRule="auto"/>
        <w:jc w:val="both"/>
        <w:rPr>
          <w:rFonts w:ascii="Bookman Old Style" w:hAnsi="Bookman Old Style"/>
          <w:sz w:val="24"/>
          <w:szCs w:val="24"/>
          <w:lang w:bidi="el-GR"/>
        </w:rPr>
      </w:pPr>
    </w:p>
    <w:p w14:paraId="773B8B43" w14:textId="47A06ED4" w:rsidR="00440631" w:rsidRPr="00012AE2" w:rsidRDefault="00440631" w:rsidP="00440631">
      <w:pPr>
        <w:spacing w:before="120" w:after="120" w:line="360" w:lineRule="auto"/>
        <w:jc w:val="both"/>
        <w:rPr>
          <w:rFonts w:ascii="Bookman Old Style" w:hAnsi="Bookman Old Style"/>
          <w:sz w:val="24"/>
          <w:szCs w:val="24"/>
          <w:lang w:bidi="el-GR"/>
        </w:rPr>
      </w:pPr>
      <w:r>
        <w:rPr>
          <w:rFonts w:ascii="Bookman Old Style" w:hAnsi="Bookman Old Style"/>
          <w:sz w:val="24"/>
          <w:szCs w:val="24"/>
          <w:lang w:bidi="el-GR"/>
        </w:rPr>
        <w:t xml:space="preserve">3. </w:t>
      </w:r>
      <w:r w:rsidRPr="00012AE2">
        <w:rPr>
          <w:rFonts w:ascii="Bookman Old Style" w:hAnsi="Bookman Old Style"/>
          <w:sz w:val="24"/>
          <w:szCs w:val="24"/>
          <w:lang w:bidi="el-GR"/>
        </w:rPr>
        <w:t>Αλέξης Κομνηνός</w:t>
      </w:r>
    </w:p>
    <w:p w14:paraId="425A8A24" w14:textId="77777777" w:rsidR="00440631" w:rsidRPr="00012AE2" w:rsidRDefault="00440631" w:rsidP="00440631">
      <w:pPr>
        <w:spacing w:before="120" w:after="120" w:line="360" w:lineRule="auto"/>
        <w:jc w:val="both"/>
        <w:rPr>
          <w:rFonts w:ascii="Bookman Old Style" w:hAnsi="Bookman Old Style"/>
          <w:sz w:val="24"/>
          <w:szCs w:val="24"/>
          <w:lang w:bidi="el-GR"/>
        </w:rPr>
      </w:pPr>
      <w:r w:rsidRPr="00012AE2">
        <w:rPr>
          <w:rFonts w:ascii="Bookman Old Style" w:hAnsi="Bookman Old Style"/>
          <w:sz w:val="24"/>
          <w:szCs w:val="24"/>
          <w:lang w:bidi="el-GR"/>
        </w:rPr>
        <w:t>Ο Αλέξης Κομνηνός έχει εργαστεί στον χρηματοοικονομικό και τραπεζικό κλάδο απ’ το 1994. Έχει διατελέσει στέλεχος της Merrill Lynch International Private Banking Group, διευθυντής private banking του Ομίλου της Εθνικής Τράπεζας καθώς και διευθυντής wealth management της Marfin Egnatia Bank.</w:t>
      </w:r>
    </w:p>
    <w:p w14:paraId="17E46239" w14:textId="53637F37" w:rsidR="00440631" w:rsidRDefault="00440631" w:rsidP="00440631">
      <w:pPr>
        <w:spacing w:before="120" w:after="120" w:line="360" w:lineRule="auto"/>
        <w:jc w:val="both"/>
        <w:rPr>
          <w:rFonts w:ascii="Bookman Old Style" w:hAnsi="Bookman Old Style"/>
          <w:sz w:val="24"/>
          <w:szCs w:val="24"/>
          <w:lang w:bidi="el-GR"/>
        </w:rPr>
      </w:pPr>
      <w:r w:rsidRPr="00012AE2">
        <w:rPr>
          <w:rFonts w:ascii="Bookman Old Style" w:hAnsi="Bookman Old Style"/>
          <w:sz w:val="24"/>
          <w:szCs w:val="24"/>
          <w:lang w:bidi="el-GR"/>
        </w:rPr>
        <w:t>Έχει επίσης διατελέσει διευθύνων σύμβουλος και πρόεδρος κλινικών και εμπορικών εταιρειών του Ομίλου Υγεία και έως τον Δεκέμβριο του 2020 ήταν ανεξάρτητο μη-εκτελεστικό μέλος του Δ.Σ. της ΕΛΛΑΚΤΩΡ, πρόεδρος της επιτροπής προσλήψεων και αμοιβών και μέλος της επιτροπής ελέγχου.</w:t>
      </w:r>
    </w:p>
    <w:p w14:paraId="2B143188" w14:textId="77777777" w:rsidR="00AF49A3" w:rsidRDefault="00AF49A3" w:rsidP="00440631">
      <w:pPr>
        <w:spacing w:before="120" w:after="120" w:line="360" w:lineRule="auto"/>
        <w:jc w:val="both"/>
        <w:rPr>
          <w:rFonts w:ascii="Bookman Old Style" w:hAnsi="Bookman Old Style"/>
          <w:sz w:val="24"/>
          <w:szCs w:val="24"/>
          <w:lang w:bidi="el-GR"/>
        </w:rPr>
      </w:pPr>
    </w:p>
    <w:p w14:paraId="14BE9F5B" w14:textId="60F2B9F6" w:rsidR="00440631" w:rsidRPr="00012AE2" w:rsidRDefault="00440631" w:rsidP="00440631">
      <w:pPr>
        <w:spacing w:before="120" w:after="120" w:line="360" w:lineRule="auto"/>
        <w:jc w:val="both"/>
        <w:rPr>
          <w:rFonts w:ascii="Bookman Old Style" w:hAnsi="Bookman Old Style"/>
          <w:sz w:val="24"/>
          <w:szCs w:val="24"/>
          <w:lang w:bidi="el-GR"/>
        </w:rPr>
      </w:pPr>
      <w:r>
        <w:rPr>
          <w:rFonts w:ascii="Bookman Old Style" w:hAnsi="Bookman Old Style"/>
          <w:sz w:val="24"/>
          <w:szCs w:val="24"/>
          <w:lang w:bidi="el-GR"/>
        </w:rPr>
        <w:t>4.</w:t>
      </w:r>
      <w:r w:rsidRPr="00012AE2">
        <w:rPr>
          <w:rFonts w:ascii="Bookman Old Style" w:hAnsi="Bookman Old Style"/>
          <w:sz w:val="24"/>
          <w:szCs w:val="24"/>
          <w:lang w:bidi="el-GR"/>
        </w:rPr>
        <w:t>Σταυρούλα Ξαρχάκου</w:t>
      </w:r>
    </w:p>
    <w:p w14:paraId="04C03720" w14:textId="4A484860" w:rsidR="00012AE2" w:rsidRDefault="00440631" w:rsidP="00012AE2">
      <w:pPr>
        <w:spacing w:before="120" w:after="120" w:line="360" w:lineRule="auto"/>
        <w:jc w:val="both"/>
        <w:rPr>
          <w:rFonts w:ascii="Bookman Old Style" w:hAnsi="Bookman Old Style"/>
          <w:sz w:val="24"/>
          <w:szCs w:val="24"/>
          <w:lang w:bidi="el-GR"/>
        </w:rPr>
      </w:pPr>
      <w:r w:rsidRPr="00012AE2">
        <w:rPr>
          <w:rFonts w:ascii="Bookman Old Style" w:hAnsi="Bookman Old Style"/>
          <w:sz w:val="24"/>
          <w:szCs w:val="24"/>
          <w:lang w:bidi="el-GR"/>
        </w:rPr>
        <w:t>Η Σταυρούλα Ξαρχάκου, είναι πολιτικός μηχανικός με μακρά εμπειρία στη διαχείριση τεχνικών έργων. Διετέλεσε διευθυντικό στέλεχος της τεχνικής εταιρείας ΑΚΤΩΡ όπου κατείχε επιτελικές θέσεις. Σπούδασε στην Πολυτεχνική Σχολή του Αριστοτέλειου Πανεπιστημίου Θεσσαλονίκης και είναι κάτοχος μεταπτυχιακού πτυχίου (ΜΒΑ) από το Southeastern College. Έχει διατελέσει μέλος της Διοικούσας Επιτροπής του Τεχνικού Επιμελητηρίου Ελλάδος (ΤΕΕ) κ</w:t>
      </w:r>
      <w:r>
        <w:rPr>
          <w:rFonts w:ascii="Bookman Old Style" w:hAnsi="Bookman Old Style"/>
          <w:sz w:val="24"/>
          <w:szCs w:val="24"/>
          <w:lang w:bidi="el-GR"/>
        </w:rPr>
        <w:t xml:space="preserve">αι της Αντιπροσωπείας του ΤΕΕ. </w:t>
      </w:r>
    </w:p>
    <w:p w14:paraId="520D69A9" w14:textId="77777777" w:rsidR="00440631" w:rsidRDefault="00440631" w:rsidP="00012AE2">
      <w:pPr>
        <w:spacing w:before="120" w:after="120" w:line="360" w:lineRule="auto"/>
        <w:jc w:val="both"/>
        <w:rPr>
          <w:rFonts w:ascii="Bookman Old Style" w:hAnsi="Bookman Old Style"/>
          <w:sz w:val="24"/>
          <w:szCs w:val="24"/>
          <w:lang w:bidi="el-GR"/>
        </w:rPr>
      </w:pPr>
    </w:p>
    <w:p w14:paraId="5963BDB7" w14:textId="4D4FBB6D" w:rsidR="00440631" w:rsidRDefault="00440631" w:rsidP="00012AE2">
      <w:pPr>
        <w:spacing w:before="120" w:after="120" w:line="360" w:lineRule="auto"/>
        <w:jc w:val="both"/>
        <w:rPr>
          <w:rFonts w:ascii="Bookman Old Style" w:hAnsi="Bookman Old Style"/>
          <w:sz w:val="24"/>
          <w:szCs w:val="24"/>
          <w:lang w:bidi="el-GR"/>
        </w:rPr>
      </w:pPr>
      <w:r>
        <w:rPr>
          <w:rFonts w:ascii="Bookman Old Style" w:hAnsi="Bookman Old Style"/>
          <w:sz w:val="24"/>
          <w:szCs w:val="24"/>
          <w:lang w:bidi="el-GR"/>
        </w:rPr>
        <w:t>Ανεξάρτητα – Μη εκτελεστικά Μέλη</w:t>
      </w:r>
    </w:p>
    <w:p w14:paraId="40BCEBFF" w14:textId="77777777" w:rsidR="00AF49A3" w:rsidRDefault="00AF49A3" w:rsidP="00012AE2">
      <w:pPr>
        <w:spacing w:before="120" w:after="120" w:line="360" w:lineRule="auto"/>
        <w:jc w:val="both"/>
        <w:rPr>
          <w:rFonts w:ascii="Bookman Old Style" w:hAnsi="Bookman Old Style"/>
          <w:sz w:val="24"/>
          <w:szCs w:val="24"/>
          <w:lang w:bidi="el-GR"/>
        </w:rPr>
      </w:pPr>
    </w:p>
    <w:p w14:paraId="35C98071" w14:textId="35B8A76B" w:rsidR="00012AE2" w:rsidRPr="00012AE2" w:rsidRDefault="00440631" w:rsidP="00012AE2">
      <w:pPr>
        <w:spacing w:before="120" w:after="120" w:line="360" w:lineRule="auto"/>
        <w:jc w:val="both"/>
        <w:rPr>
          <w:rFonts w:ascii="Bookman Old Style" w:hAnsi="Bookman Old Style"/>
          <w:sz w:val="24"/>
          <w:szCs w:val="24"/>
          <w:lang w:bidi="el-GR"/>
        </w:rPr>
      </w:pPr>
      <w:r>
        <w:rPr>
          <w:rFonts w:ascii="Bookman Old Style" w:hAnsi="Bookman Old Style"/>
          <w:sz w:val="24"/>
          <w:szCs w:val="24"/>
          <w:lang w:bidi="el-GR"/>
        </w:rPr>
        <w:t>5</w:t>
      </w:r>
      <w:r w:rsidR="00012AE2">
        <w:rPr>
          <w:rFonts w:ascii="Bookman Old Style" w:hAnsi="Bookman Old Style"/>
          <w:sz w:val="24"/>
          <w:szCs w:val="24"/>
          <w:lang w:bidi="el-GR"/>
        </w:rPr>
        <w:t>.</w:t>
      </w:r>
      <w:r w:rsidR="00012AE2" w:rsidRPr="00012AE2">
        <w:rPr>
          <w:rFonts w:ascii="Bookman Old Style" w:hAnsi="Bookman Old Style"/>
          <w:sz w:val="24"/>
          <w:szCs w:val="24"/>
          <w:lang w:bidi="el-GR"/>
        </w:rPr>
        <w:t xml:space="preserve">Κωνσταντίνος Χατζηπαναγιώτης  </w:t>
      </w:r>
    </w:p>
    <w:p w14:paraId="3430DD35" w14:textId="525E418E" w:rsidR="00012AE2" w:rsidRPr="00012AE2" w:rsidRDefault="00012AE2" w:rsidP="00012AE2">
      <w:pPr>
        <w:spacing w:before="120" w:after="120" w:line="360" w:lineRule="auto"/>
        <w:jc w:val="both"/>
        <w:rPr>
          <w:rFonts w:ascii="Bookman Old Style" w:hAnsi="Bookman Old Style"/>
          <w:sz w:val="24"/>
          <w:szCs w:val="24"/>
          <w:lang w:bidi="el-GR"/>
        </w:rPr>
      </w:pPr>
      <w:r w:rsidRPr="00012AE2">
        <w:rPr>
          <w:rFonts w:ascii="Bookman Old Style" w:hAnsi="Bookman Old Style"/>
          <w:sz w:val="24"/>
          <w:szCs w:val="24"/>
          <w:lang w:bidi="el-GR"/>
        </w:rPr>
        <w:t>Ο κ .Κωνσταντίνος Χατζηπαναγιώτης, είναι πρόεδρος του Διοικητικού Συμβουλίου  της Aegean Baltic Bank. Διαθέτει σημαντική εμπειρία τραπεζικών εργασιών καθώς διατέλεσε στέλεχος μεγάλων χρηματοπιστωτικών οργανισμών όπως First National Bank of Chicago, Greyhound Corp.κ.α. Έχει διατελέσει αντιπρόεδρος του Δ.Σ της Euro Finance Services S.A και ναυτιλιακών εταιρειών. Σπούδασε διοίκηση επιχειρήσεων στην ΑΣΟΕΕ, μεταπτυχιακά στο  Waterloo University Ontario του Καναδά και είναι απόφοιτος σε προγράμματα επιμόρφωσης στο INSEAD και First National Bank of Chicago B</w:t>
      </w:r>
      <w:r>
        <w:rPr>
          <w:rFonts w:ascii="Bookman Old Style" w:hAnsi="Bookman Old Style"/>
          <w:sz w:val="24"/>
          <w:szCs w:val="24"/>
          <w:lang w:bidi="el-GR"/>
        </w:rPr>
        <w:t>anking School Chicago στις ΗΠΑ.</w:t>
      </w:r>
    </w:p>
    <w:p w14:paraId="51A2FE5D" w14:textId="77777777" w:rsidR="00012AE2" w:rsidRPr="00012AE2" w:rsidRDefault="00012AE2" w:rsidP="00012AE2">
      <w:pPr>
        <w:spacing w:before="120" w:after="120" w:line="360" w:lineRule="auto"/>
        <w:jc w:val="both"/>
        <w:rPr>
          <w:rFonts w:ascii="Bookman Old Style" w:hAnsi="Bookman Old Style"/>
          <w:sz w:val="24"/>
          <w:szCs w:val="24"/>
          <w:lang w:bidi="el-GR"/>
        </w:rPr>
      </w:pPr>
    </w:p>
    <w:p w14:paraId="750513E4" w14:textId="547EBE92" w:rsidR="00012AE2" w:rsidRPr="00012AE2" w:rsidRDefault="00440631" w:rsidP="00012AE2">
      <w:pPr>
        <w:spacing w:before="120" w:after="120" w:line="360" w:lineRule="auto"/>
        <w:jc w:val="both"/>
        <w:rPr>
          <w:rFonts w:ascii="Bookman Old Style" w:hAnsi="Bookman Old Style"/>
          <w:sz w:val="24"/>
          <w:szCs w:val="24"/>
          <w:lang w:bidi="el-GR"/>
        </w:rPr>
      </w:pPr>
      <w:r>
        <w:rPr>
          <w:rFonts w:ascii="Bookman Old Style" w:hAnsi="Bookman Old Style"/>
          <w:sz w:val="24"/>
          <w:szCs w:val="24"/>
          <w:lang w:bidi="el-GR"/>
        </w:rPr>
        <w:t>6</w:t>
      </w:r>
      <w:r w:rsidR="00012AE2">
        <w:rPr>
          <w:rFonts w:ascii="Bookman Old Style" w:hAnsi="Bookman Old Style"/>
          <w:sz w:val="24"/>
          <w:szCs w:val="24"/>
          <w:lang w:bidi="el-GR"/>
        </w:rPr>
        <w:t>.</w:t>
      </w:r>
      <w:r w:rsidR="00012AE2" w:rsidRPr="00012AE2">
        <w:rPr>
          <w:rFonts w:ascii="Bookman Old Style" w:hAnsi="Bookman Old Style"/>
          <w:sz w:val="24"/>
          <w:szCs w:val="24"/>
          <w:lang w:bidi="el-GR"/>
        </w:rPr>
        <w:t xml:space="preserve">Γιώργος Κυριακός </w:t>
      </w:r>
    </w:p>
    <w:p w14:paraId="49648557" w14:textId="4B640857" w:rsidR="00012AE2" w:rsidRPr="00012AE2" w:rsidRDefault="00012AE2" w:rsidP="00012AE2">
      <w:pPr>
        <w:spacing w:before="120" w:after="120" w:line="360" w:lineRule="auto"/>
        <w:jc w:val="both"/>
        <w:rPr>
          <w:rFonts w:ascii="Bookman Old Style" w:hAnsi="Bookman Old Style"/>
          <w:sz w:val="24"/>
          <w:szCs w:val="24"/>
          <w:lang w:bidi="el-GR"/>
        </w:rPr>
      </w:pPr>
      <w:r w:rsidRPr="00012AE2">
        <w:rPr>
          <w:rFonts w:ascii="Bookman Old Style" w:hAnsi="Bookman Old Style"/>
          <w:sz w:val="24"/>
          <w:szCs w:val="24"/>
          <w:lang w:bidi="el-GR"/>
        </w:rPr>
        <w:t>Ο Γιώργος Κυριακός έχει πάνω  από 30 χρόνια εμπειρίας σε ανώτατες διευθυντικές θέσεις σε ελληνικές και πολυεθνικές εταιρείες, καθώς και στον τραπεζικό τομέα. Είναι μέλος Διοικητικού Συμβουλίου σε διαφορετικά διοικητικά συμβούλια στην Ελλάδα από το 2010. Κατέχει τη θέση του μέλους του Διοικητικού Συμβουλίου της Optima bank. Είναι επίσης ειδικός σύμβουλος Εταιρικής Διακυβέρνησης και Ιδιωτικοποιήσεων για Nestor Advisors. Έχει διατελέσει Γραμματέας του Υπουργείου Οικονομικών υπεύθυνος για τις ΔΕΚΟ και ιδιωτικοποιήσεις. Είναι απόφοιτος του Κολλεγίου Αθηνών και κατέχει πτυχίο από το Πανεπιστήμιο του Ντένβερ και μεταπτυχιακό στη Διοίκηση Επιχειρήσεων από το Πανεπιστήμιο της Βοστώνης. Έχει παρακολουθήσει σειρά Εκπαιδευτικών Σεμιναρίων στο INSEAD στη Διοίκηση Επιχειρ</w:t>
      </w:r>
      <w:r w:rsidR="00440631">
        <w:rPr>
          <w:rFonts w:ascii="Bookman Old Style" w:hAnsi="Bookman Old Style"/>
          <w:sz w:val="24"/>
          <w:szCs w:val="24"/>
          <w:lang w:bidi="el-GR"/>
        </w:rPr>
        <w:t xml:space="preserve">ήσεων. </w:t>
      </w:r>
    </w:p>
    <w:p w14:paraId="01CC82AF" w14:textId="77777777" w:rsidR="00012AE2" w:rsidRPr="00012AE2" w:rsidRDefault="00012AE2" w:rsidP="00012AE2">
      <w:pPr>
        <w:spacing w:before="120" w:after="120" w:line="360" w:lineRule="auto"/>
        <w:jc w:val="both"/>
        <w:rPr>
          <w:rFonts w:ascii="Bookman Old Style" w:hAnsi="Bookman Old Style"/>
          <w:sz w:val="24"/>
          <w:szCs w:val="24"/>
          <w:lang w:bidi="el-GR"/>
        </w:rPr>
      </w:pPr>
      <w:r w:rsidRPr="00012AE2">
        <w:rPr>
          <w:rFonts w:ascii="Bookman Old Style" w:hAnsi="Bookman Old Style"/>
          <w:sz w:val="24"/>
          <w:szCs w:val="24"/>
          <w:lang w:bidi="el-GR"/>
        </w:rPr>
        <w:t>Σήμερα δραστηριοποιείται στη Euromedica, ασχολούμενος με την εξυγίανση και αναδιάρθρωση της εταιρείας. Επίσης, εργάζεται στην Α.Ε. Τσιμέντων ΤΙΤΑΝ ως ειδικός σύμβουλος της διοίκησης.</w:t>
      </w:r>
    </w:p>
    <w:p w14:paraId="1DBE29E6" w14:textId="77777777" w:rsidR="00012AE2" w:rsidRPr="00012AE2" w:rsidRDefault="00012AE2" w:rsidP="00012AE2">
      <w:pPr>
        <w:spacing w:before="120" w:after="120" w:line="360" w:lineRule="auto"/>
        <w:jc w:val="both"/>
        <w:rPr>
          <w:rFonts w:ascii="Bookman Old Style" w:hAnsi="Bookman Old Style"/>
          <w:sz w:val="24"/>
          <w:szCs w:val="24"/>
          <w:lang w:bidi="el-GR"/>
        </w:rPr>
      </w:pPr>
      <w:r w:rsidRPr="00012AE2">
        <w:rPr>
          <w:rFonts w:ascii="Bookman Old Style" w:hAnsi="Bookman Old Style"/>
          <w:sz w:val="24"/>
          <w:szCs w:val="24"/>
          <w:lang w:bidi="el-GR"/>
        </w:rPr>
        <w:t>Κατέχει Β.Α. στα οικονομικά από το Brown University, M.Sc. από το New York University των Η.Π.Α, καθώς και MBA από το Institute for Management Development (I.M.D.) της Ελβετίας.</w:t>
      </w:r>
    </w:p>
    <w:p w14:paraId="235A2A7C" w14:textId="77777777" w:rsidR="00012AE2" w:rsidRPr="00012AE2" w:rsidRDefault="00012AE2" w:rsidP="00012AE2">
      <w:pPr>
        <w:spacing w:before="120" w:after="120" w:line="360" w:lineRule="auto"/>
        <w:jc w:val="both"/>
        <w:rPr>
          <w:rFonts w:ascii="Bookman Old Style" w:hAnsi="Bookman Old Style"/>
          <w:sz w:val="24"/>
          <w:szCs w:val="24"/>
          <w:lang w:bidi="el-GR"/>
        </w:rPr>
      </w:pPr>
    </w:p>
    <w:p w14:paraId="551C9DEE" w14:textId="50A0AF74" w:rsidR="00012AE2" w:rsidRPr="00012AE2" w:rsidRDefault="00440631" w:rsidP="00012AE2">
      <w:pPr>
        <w:spacing w:before="120" w:after="120" w:line="360" w:lineRule="auto"/>
        <w:jc w:val="both"/>
        <w:rPr>
          <w:rFonts w:ascii="Bookman Old Style" w:hAnsi="Bookman Old Style"/>
          <w:sz w:val="24"/>
          <w:szCs w:val="24"/>
          <w:lang w:bidi="el-GR"/>
        </w:rPr>
      </w:pPr>
      <w:r>
        <w:rPr>
          <w:rFonts w:ascii="Bookman Old Style" w:hAnsi="Bookman Old Style"/>
          <w:sz w:val="24"/>
          <w:szCs w:val="24"/>
          <w:lang w:bidi="el-GR"/>
        </w:rPr>
        <w:t>7</w:t>
      </w:r>
      <w:r w:rsidR="00012AE2">
        <w:rPr>
          <w:rFonts w:ascii="Bookman Old Style" w:hAnsi="Bookman Old Style"/>
          <w:sz w:val="24"/>
          <w:szCs w:val="24"/>
          <w:lang w:bidi="el-GR"/>
        </w:rPr>
        <w:t xml:space="preserve">. </w:t>
      </w:r>
      <w:r w:rsidR="00012AE2" w:rsidRPr="00012AE2">
        <w:rPr>
          <w:rFonts w:ascii="Bookman Old Style" w:hAnsi="Bookman Old Style"/>
          <w:sz w:val="24"/>
          <w:szCs w:val="24"/>
          <w:lang w:bidi="el-GR"/>
        </w:rPr>
        <w:t>Αντώνιος Τσαλαπόρτας</w:t>
      </w:r>
    </w:p>
    <w:p w14:paraId="0B0C4BD5" w14:textId="75EDB33A" w:rsidR="00012AE2" w:rsidRPr="00012AE2" w:rsidRDefault="00012AE2" w:rsidP="00012AE2">
      <w:pPr>
        <w:spacing w:before="120" w:after="120" w:line="360" w:lineRule="auto"/>
        <w:jc w:val="both"/>
        <w:rPr>
          <w:rFonts w:ascii="Bookman Old Style" w:hAnsi="Bookman Old Style"/>
          <w:sz w:val="24"/>
          <w:szCs w:val="24"/>
          <w:lang w:bidi="el-GR"/>
        </w:rPr>
      </w:pPr>
      <w:r w:rsidRPr="00012AE2">
        <w:rPr>
          <w:rFonts w:ascii="Bookman Old Style" w:hAnsi="Bookman Old Style"/>
          <w:sz w:val="24"/>
          <w:szCs w:val="24"/>
          <w:lang w:bidi="el-GR"/>
        </w:rPr>
        <w:t>Ο Αντώνιος Τσαλαπόρτας, δικαστικός, πρώην Αρεοπαγίτης, είχε τοποθετηθεί στο Τέταρτο πολιτικό τμήμα του Αρείου Πάγου. Δίδασκε δεκαπέντε έτη στην Εθνική Σχολή Δικαστικών λειτουργών. Αποφοίτησε από την Νομική Σχολή του Πανεπιστημίου Αθηνών, με μεταπτυχιακό πτυχίο από την Νομική Σχολή του Αριστοτέλειου Πανεπιστημίου Θεσσαλονίκης, είναι συγγρ</w:t>
      </w:r>
      <w:r>
        <w:rPr>
          <w:rFonts w:ascii="Bookman Old Style" w:hAnsi="Bookman Old Style"/>
          <w:sz w:val="24"/>
          <w:szCs w:val="24"/>
          <w:lang w:bidi="el-GR"/>
        </w:rPr>
        <w:t xml:space="preserve">αφέας πολλών νομικών εργασιών. </w:t>
      </w:r>
    </w:p>
    <w:p w14:paraId="2AB67B51" w14:textId="77777777" w:rsidR="00AF49A3" w:rsidRDefault="00AF49A3" w:rsidP="00012AE2">
      <w:pPr>
        <w:spacing w:before="120" w:after="120" w:line="360" w:lineRule="auto"/>
        <w:jc w:val="both"/>
        <w:rPr>
          <w:rFonts w:ascii="Bookman Old Style" w:hAnsi="Bookman Old Style"/>
          <w:sz w:val="24"/>
          <w:szCs w:val="24"/>
          <w:lang w:bidi="el-GR"/>
        </w:rPr>
      </w:pPr>
    </w:p>
    <w:p w14:paraId="2CDA8064" w14:textId="77777777" w:rsidR="00AF49A3" w:rsidRPr="00012AE2" w:rsidRDefault="00AF49A3" w:rsidP="00012AE2">
      <w:pPr>
        <w:spacing w:before="120" w:after="120" w:line="360" w:lineRule="auto"/>
        <w:jc w:val="both"/>
        <w:rPr>
          <w:rFonts w:ascii="Bookman Old Style" w:hAnsi="Bookman Old Style"/>
          <w:sz w:val="24"/>
          <w:szCs w:val="24"/>
          <w:lang w:bidi="el-GR"/>
        </w:rPr>
      </w:pPr>
    </w:p>
    <w:p w14:paraId="15F931C3" w14:textId="1285AD95" w:rsidR="00012AE2" w:rsidRPr="00012AE2" w:rsidRDefault="00012AE2" w:rsidP="00012AE2">
      <w:pPr>
        <w:spacing w:before="120" w:after="120" w:line="360" w:lineRule="auto"/>
        <w:jc w:val="both"/>
        <w:rPr>
          <w:rFonts w:ascii="Bookman Old Style" w:hAnsi="Bookman Old Style"/>
          <w:sz w:val="24"/>
          <w:szCs w:val="24"/>
          <w:lang w:bidi="el-GR"/>
        </w:rPr>
      </w:pPr>
      <w:r>
        <w:rPr>
          <w:rFonts w:ascii="Bookman Old Style" w:hAnsi="Bookman Old Style"/>
          <w:sz w:val="24"/>
          <w:szCs w:val="24"/>
          <w:lang w:bidi="el-GR"/>
        </w:rPr>
        <w:t>8.</w:t>
      </w:r>
      <w:r w:rsidRPr="00012AE2">
        <w:rPr>
          <w:rFonts w:ascii="Bookman Old Style" w:hAnsi="Bookman Old Style"/>
          <w:sz w:val="24"/>
          <w:szCs w:val="24"/>
          <w:lang w:bidi="el-GR"/>
        </w:rPr>
        <w:t>Κωνσταντίνα Κατσίφα</w:t>
      </w:r>
    </w:p>
    <w:p w14:paraId="13F6BE4D" w14:textId="77777777" w:rsidR="00012AE2" w:rsidRPr="00012AE2" w:rsidRDefault="00012AE2" w:rsidP="00012AE2">
      <w:pPr>
        <w:spacing w:before="120" w:after="120" w:line="360" w:lineRule="auto"/>
        <w:jc w:val="both"/>
        <w:rPr>
          <w:rFonts w:ascii="Bookman Old Style" w:hAnsi="Bookman Old Style"/>
          <w:sz w:val="24"/>
          <w:szCs w:val="24"/>
          <w:lang w:bidi="el-GR"/>
        </w:rPr>
      </w:pPr>
      <w:r w:rsidRPr="00012AE2">
        <w:rPr>
          <w:rFonts w:ascii="Bookman Old Style" w:hAnsi="Bookman Old Style"/>
          <w:sz w:val="24"/>
          <w:szCs w:val="24"/>
          <w:lang w:bidi="el-GR"/>
        </w:rPr>
        <w:t>Η Κωνσταντίνα Κατσίφα, είναι δικηγόρος παρ Αρείω Πάγο και εξασκεί την δικηγορία πάνω από τριάντα χρόνια. Έχει εργαστεί σε πολλές τράπεζες και ειδικεύεται στο εμπορικό και εμπράγματα δίκαιο. Έχει συνεργαστεί με κατασκευαστικές και τουριστικές εταιρείες.</w:t>
      </w:r>
    </w:p>
    <w:p w14:paraId="27165C34" w14:textId="7ABA7347" w:rsidR="00012AE2" w:rsidRPr="00012AE2" w:rsidRDefault="00012AE2" w:rsidP="00012AE2">
      <w:pPr>
        <w:spacing w:before="120" w:after="120" w:line="360" w:lineRule="auto"/>
        <w:jc w:val="both"/>
        <w:rPr>
          <w:rFonts w:ascii="Bookman Old Style" w:hAnsi="Bookman Old Style"/>
          <w:sz w:val="24"/>
          <w:szCs w:val="24"/>
          <w:lang w:bidi="el-GR"/>
        </w:rPr>
      </w:pPr>
      <w:r>
        <w:rPr>
          <w:rFonts w:ascii="Bookman Old Style" w:hAnsi="Bookman Old Style"/>
          <w:sz w:val="24"/>
          <w:szCs w:val="24"/>
          <w:lang w:bidi="el-GR"/>
        </w:rPr>
        <w:t>9.</w:t>
      </w:r>
      <w:r w:rsidRPr="00012AE2">
        <w:rPr>
          <w:rFonts w:ascii="Bookman Old Style" w:hAnsi="Bookman Old Style"/>
          <w:sz w:val="24"/>
          <w:szCs w:val="24"/>
          <w:lang w:bidi="el-GR"/>
        </w:rPr>
        <w:t xml:space="preserve">Ηλέκτρα Παναγιωτοπούλου </w:t>
      </w:r>
    </w:p>
    <w:p w14:paraId="1E53D42B" w14:textId="0FC3CF26" w:rsidR="00F12668" w:rsidRPr="001C2A51" w:rsidRDefault="00012AE2" w:rsidP="00012AE2">
      <w:pPr>
        <w:spacing w:before="120" w:after="120" w:line="360" w:lineRule="auto"/>
        <w:jc w:val="both"/>
        <w:rPr>
          <w:rFonts w:ascii="Bookman Old Style" w:hAnsi="Bookman Old Style"/>
          <w:sz w:val="24"/>
          <w:szCs w:val="24"/>
          <w:lang w:bidi="el-GR"/>
        </w:rPr>
      </w:pPr>
      <w:r w:rsidRPr="00012AE2">
        <w:rPr>
          <w:rFonts w:ascii="Bookman Old Style" w:hAnsi="Bookman Old Style"/>
          <w:sz w:val="24"/>
          <w:szCs w:val="24"/>
          <w:lang w:bidi="el-GR"/>
        </w:rPr>
        <w:t>Η Ηλέκτρα Παναγιωτοπούλου, είναι νομικός και συνεργάζεται με την δικηγορική εταιρεία Shoreside Law.  Διατέλεσε εταίρος στην Holman Fenwick Willan International καθώς και στην  Hill Dickinson LLP στο Λονδίνο. Σπούδασε νομικά στο Πανεπιστήμιο Sussex και στο College of Law στο Λονδίνο.</w:t>
      </w:r>
    </w:p>
    <w:p w14:paraId="0C6CBF94" w14:textId="77777777" w:rsidR="00470A91" w:rsidRPr="00997C12" w:rsidRDefault="00470A91" w:rsidP="00C84854">
      <w:pPr>
        <w:spacing w:before="120" w:after="120" w:line="360" w:lineRule="auto"/>
        <w:jc w:val="both"/>
        <w:rPr>
          <w:rFonts w:ascii="Bookman Old Style" w:hAnsi="Bookman Old Style"/>
          <w:b/>
          <w:bCs/>
          <w:sz w:val="24"/>
          <w:szCs w:val="24"/>
          <w:lang w:bidi="el-GR"/>
        </w:rPr>
      </w:pPr>
      <w:r w:rsidRPr="00997C12">
        <w:rPr>
          <w:rFonts w:ascii="Bookman Old Style" w:hAnsi="Bookman Old Style"/>
          <w:b/>
          <w:bCs/>
          <w:sz w:val="24"/>
          <w:szCs w:val="24"/>
          <w:lang w:bidi="el-GR"/>
        </w:rPr>
        <w:t>Σχέδιο απόφασης επί του ανωτέρω θέματος της ημερήσιας διάταξης:</w:t>
      </w:r>
    </w:p>
    <w:p w14:paraId="42FE4331" w14:textId="3728F72A" w:rsidR="00470A91" w:rsidRPr="00997C12" w:rsidRDefault="00470A91" w:rsidP="00A869B8">
      <w:pPr>
        <w:spacing w:before="120" w:after="120" w:line="360" w:lineRule="auto"/>
        <w:jc w:val="both"/>
        <w:rPr>
          <w:rFonts w:ascii="Bookman Old Style" w:hAnsi="Bookman Old Style"/>
          <w:i/>
          <w:iCs/>
          <w:sz w:val="24"/>
          <w:szCs w:val="24"/>
          <w:lang w:bidi="el-GR"/>
        </w:rPr>
      </w:pPr>
      <w:r w:rsidRPr="00997C12">
        <w:rPr>
          <w:rFonts w:ascii="Bookman Old Style" w:hAnsi="Bookman Old Style"/>
          <w:i/>
          <w:iCs/>
          <w:sz w:val="24"/>
          <w:szCs w:val="24"/>
          <w:lang w:bidi="el-GR"/>
        </w:rPr>
        <w:t>«Η Έκτακτη Γενική Συνέλευση του Μετόχου GREENHILL INVESTMENTS LIMITED επί του ως άνω θέματος περί της εκλογής νέου Διοικητικού Συμβουλίου της Εταιρείας, συμπεριλαμβανομένων των ανεξαρτήτων και μη εκτελεστικών μελών αυτού, αφού διαπιστώνει ότι η πρόταση αυτή πληροί τις προϋποθέσεις του Νόμου</w:t>
      </w:r>
      <w:r w:rsidR="00C84854" w:rsidRPr="00C84854">
        <w:rPr>
          <w:rFonts w:ascii="Bookman Old Style" w:hAnsi="Bookman Old Style"/>
          <w:i/>
          <w:iCs/>
          <w:sz w:val="24"/>
          <w:szCs w:val="24"/>
          <w:lang w:bidi="el-GR"/>
        </w:rPr>
        <w:t xml:space="preserve"> (</w:t>
      </w:r>
      <w:r w:rsidR="00C84854">
        <w:rPr>
          <w:rFonts w:ascii="Bookman Old Style" w:hAnsi="Bookman Old Style"/>
          <w:sz w:val="24"/>
          <w:szCs w:val="24"/>
          <w:lang w:bidi="el-GR"/>
        </w:rPr>
        <w:t xml:space="preserve">τόσο του </w:t>
      </w:r>
      <w:r w:rsidR="00C84854" w:rsidRPr="00997C12">
        <w:rPr>
          <w:rFonts w:ascii="Bookman Old Style" w:hAnsi="Bookman Old Style"/>
          <w:sz w:val="24"/>
          <w:szCs w:val="24"/>
          <w:lang w:bidi="el-GR"/>
        </w:rPr>
        <w:t xml:space="preserve">ν.3016/2002 περί εταιρικής διακυβέρνησης, </w:t>
      </w:r>
      <w:r w:rsidR="00C84854">
        <w:rPr>
          <w:rFonts w:ascii="Bookman Old Style" w:hAnsi="Bookman Old Style"/>
          <w:sz w:val="24"/>
          <w:szCs w:val="24"/>
          <w:lang w:bidi="el-GR"/>
        </w:rPr>
        <w:t>όσο και του</w:t>
      </w:r>
      <w:r w:rsidR="00C84854" w:rsidRPr="00997C12">
        <w:rPr>
          <w:rFonts w:ascii="Bookman Old Style" w:hAnsi="Bookman Old Style"/>
          <w:sz w:val="24"/>
          <w:szCs w:val="24"/>
          <w:lang w:bidi="el-GR"/>
        </w:rPr>
        <w:t xml:space="preserve"> νέο</w:t>
      </w:r>
      <w:r w:rsidR="00C84854">
        <w:rPr>
          <w:rFonts w:ascii="Bookman Old Style" w:hAnsi="Bookman Old Style"/>
          <w:sz w:val="24"/>
          <w:szCs w:val="24"/>
          <w:lang w:bidi="el-GR"/>
        </w:rPr>
        <w:t>υ</w:t>
      </w:r>
      <w:r w:rsidR="00C84854" w:rsidRPr="00997C12">
        <w:rPr>
          <w:rFonts w:ascii="Bookman Old Style" w:hAnsi="Bookman Old Style"/>
          <w:sz w:val="24"/>
          <w:szCs w:val="24"/>
          <w:lang w:bidi="el-GR"/>
        </w:rPr>
        <w:t xml:space="preserve"> νόμο</w:t>
      </w:r>
      <w:r w:rsidR="00C84854">
        <w:rPr>
          <w:rFonts w:ascii="Bookman Old Style" w:hAnsi="Bookman Old Style"/>
          <w:sz w:val="24"/>
          <w:szCs w:val="24"/>
          <w:lang w:bidi="el-GR"/>
        </w:rPr>
        <w:t>υ</w:t>
      </w:r>
      <w:r w:rsidR="00C84854" w:rsidRPr="00997C12">
        <w:rPr>
          <w:rFonts w:ascii="Bookman Old Style" w:hAnsi="Bookman Old Style"/>
          <w:sz w:val="24"/>
          <w:szCs w:val="24"/>
          <w:lang w:bidi="el-GR"/>
        </w:rPr>
        <w:t xml:space="preserve"> περί εταιρικής διακυβέρνησης (ν. 4706/2020)</w:t>
      </w:r>
      <w:r w:rsidR="00C84854" w:rsidRPr="00C84854">
        <w:rPr>
          <w:rFonts w:ascii="Bookman Old Style" w:hAnsi="Bookman Old Style"/>
          <w:i/>
          <w:iCs/>
          <w:sz w:val="24"/>
          <w:szCs w:val="24"/>
          <w:lang w:bidi="el-GR"/>
        </w:rPr>
        <w:t>)</w:t>
      </w:r>
      <w:r w:rsidRPr="00997C12">
        <w:rPr>
          <w:rFonts w:ascii="Bookman Old Style" w:hAnsi="Bookman Old Style"/>
          <w:i/>
          <w:iCs/>
          <w:sz w:val="24"/>
          <w:szCs w:val="24"/>
          <w:lang w:bidi="el-GR"/>
        </w:rPr>
        <w:t>, του Καταστατικού και του Κώδικα Εταιρικής Διακυβέρνησης της Εταιρείας, κατόπιν νόμιμης, φανερής ψηφοφορίας με…………………έγκυρες</w:t>
      </w:r>
      <w:r w:rsidR="00C84854">
        <w:rPr>
          <w:rFonts w:ascii="Bookman Old Style" w:hAnsi="Bookman Old Style"/>
          <w:i/>
          <w:iCs/>
          <w:sz w:val="24"/>
          <w:szCs w:val="24"/>
          <w:lang w:bidi="el-GR"/>
        </w:rPr>
        <w:t xml:space="preserve"> </w:t>
      </w:r>
      <w:r w:rsidRPr="00997C12">
        <w:rPr>
          <w:rFonts w:ascii="Bookman Old Style" w:hAnsi="Bookman Old Style"/>
          <w:i/>
          <w:iCs/>
          <w:sz w:val="24"/>
          <w:szCs w:val="24"/>
          <w:lang w:bidi="el-GR"/>
        </w:rPr>
        <w:t>ψήφους που</w:t>
      </w:r>
      <w:r w:rsidR="00C84854">
        <w:rPr>
          <w:rFonts w:ascii="Bookman Old Style" w:hAnsi="Bookman Old Style"/>
          <w:i/>
          <w:iCs/>
          <w:sz w:val="24"/>
          <w:szCs w:val="24"/>
          <w:lang w:bidi="el-GR"/>
        </w:rPr>
        <w:t xml:space="preserve"> </w:t>
      </w:r>
      <w:r w:rsidRPr="00997C12">
        <w:rPr>
          <w:rFonts w:ascii="Bookman Old Style" w:hAnsi="Bookman Old Style"/>
          <w:i/>
          <w:iCs/>
          <w:sz w:val="24"/>
          <w:szCs w:val="24"/>
          <w:lang w:bidi="el-GR"/>
        </w:rPr>
        <w:t>αντιστοιχούν</w:t>
      </w:r>
      <w:r w:rsidR="00C84854">
        <w:rPr>
          <w:rFonts w:ascii="Bookman Old Style" w:hAnsi="Bookman Old Style"/>
          <w:i/>
          <w:iCs/>
          <w:sz w:val="24"/>
          <w:szCs w:val="24"/>
          <w:lang w:bidi="el-GR"/>
        </w:rPr>
        <w:t xml:space="preserve"> </w:t>
      </w:r>
      <w:r w:rsidRPr="00997C12">
        <w:rPr>
          <w:rFonts w:ascii="Bookman Old Style" w:hAnsi="Bookman Old Style"/>
          <w:i/>
          <w:iCs/>
          <w:sz w:val="24"/>
          <w:szCs w:val="24"/>
          <w:lang w:bidi="el-GR"/>
        </w:rPr>
        <w:t>σε…………….</w:t>
      </w:r>
      <w:r w:rsidR="00475F30" w:rsidRPr="00997C12">
        <w:rPr>
          <w:rFonts w:ascii="Bookman Old Style" w:hAnsi="Bookman Old Style"/>
          <w:i/>
          <w:iCs/>
          <w:sz w:val="24"/>
          <w:szCs w:val="24"/>
          <w:lang w:bidi="el-GR"/>
        </w:rPr>
        <w:t xml:space="preserve"> </w:t>
      </w:r>
      <w:r w:rsidRPr="00997C12">
        <w:rPr>
          <w:rFonts w:ascii="Bookman Old Style" w:hAnsi="Bookman Old Style"/>
          <w:i/>
          <w:iCs/>
          <w:sz w:val="24"/>
          <w:szCs w:val="24"/>
          <w:lang w:bidi="el-GR"/>
        </w:rPr>
        <w:t>ποσοστό</w:t>
      </w:r>
      <w:r w:rsidR="00475F30" w:rsidRPr="00997C12">
        <w:rPr>
          <w:rFonts w:ascii="Bookman Old Style" w:hAnsi="Bookman Old Style"/>
          <w:sz w:val="24"/>
          <w:szCs w:val="24"/>
          <w:lang w:bidi="el-GR"/>
        </w:rPr>
        <w:t xml:space="preserve"> </w:t>
      </w:r>
      <w:r w:rsidRPr="00997C12">
        <w:rPr>
          <w:rFonts w:ascii="Bookman Old Style" w:hAnsi="Bookman Old Style"/>
          <w:i/>
          <w:iCs/>
          <w:sz w:val="24"/>
          <w:szCs w:val="24"/>
          <w:lang w:bidi="el-GR"/>
        </w:rPr>
        <w:t xml:space="preserve">του καταβεβλημένου μετοχικού κεφαλαίου μετά δικαιωμάτων ψήφου, ήτοι ποσοστό…………………………..των εκπροσωπούμενων στη γενική συνέλευση ψήφων, εκλέγει ως μέλη του Διοικητικού Συμβουλίου της Εταιρείας για πλήρη (πενταετή) θητεία τα ως άνω πρόσωπα, </w:t>
      </w:r>
      <w:r w:rsidRPr="00A869B8">
        <w:rPr>
          <w:rFonts w:ascii="Bookman Old Style" w:hAnsi="Bookman Old Style"/>
          <w:i/>
          <w:iCs/>
          <w:sz w:val="24"/>
          <w:szCs w:val="24"/>
          <w:lang w:bidi="el-GR"/>
        </w:rPr>
        <w:t xml:space="preserve">από τα οποία οι κκ. </w:t>
      </w:r>
      <w:r w:rsidR="00A869B8" w:rsidRPr="00A869B8">
        <w:rPr>
          <w:rFonts w:ascii="Bookman Old Style" w:hAnsi="Bookman Old Style"/>
          <w:i/>
          <w:iCs/>
          <w:sz w:val="24"/>
          <w:szCs w:val="24"/>
          <w:lang w:bidi="el-GR"/>
        </w:rPr>
        <w:t>Σταυρούλα Ξαρχάκου, Κωνσταντίνος Χατζηπαναγιώτης, Γεώργιος Κυριακός, Ηλέκτρα Παναγιωτοπούλου, Κωνσταντίνα Κατσίφα</w:t>
      </w:r>
      <w:r w:rsidR="00A869B8">
        <w:rPr>
          <w:rFonts w:ascii="Bookman Old Style" w:hAnsi="Bookman Old Style"/>
          <w:i/>
          <w:iCs/>
          <w:sz w:val="24"/>
          <w:szCs w:val="24"/>
          <w:lang w:bidi="el-GR"/>
        </w:rPr>
        <w:t>, Αλέξανδρος Κομνηνός και Α</w:t>
      </w:r>
      <w:r w:rsidR="00A869B8" w:rsidRPr="00A869B8">
        <w:rPr>
          <w:rFonts w:ascii="Bookman Old Style" w:hAnsi="Bookman Old Style"/>
          <w:i/>
          <w:iCs/>
          <w:sz w:val="24"/>
          <w:szCs w:val="24"/>
          <w:lang w:bidi="el-GR"/>
        </w:rPr>
        <w:t xml:space="preserve">ντώνιος Τσαλαπόρτας </w:t>
      </w:r>
      <w:r w:rsidRPr="00A869B8">
        <w:rPr>
          <w:rFonts w:ascii="Bookman Old Style" w:hAnsi="Bookman Old Style"/>
          <w:i/>
          <w:iCs/>
          <w:sz w:val="24"/>
          <w:szCs w:val="24"/>
          <w:lang w:bidi="el-GR"/>
        </w:rPr>
        <w:t>θα είναι μη εκτελεστικά ανεξάρτητα μέλη.»</w:t>
      </w:r>
    </w:p>
    <w:p w14:paraId="14AEBEC5" w14:textId="77777777" w:rsidR="00C84854" w:rsidRDefault="00C84854" w:rsidP="00C84854">
      <w:pPr>
        <w:spacing w:before="120" w:after="120" w:line="360" w:lineRule="auto"/>
        <w:jc w:val="both"/>
        <w:rPr>
          <w:rFonts w:ascii="Bookman Old Style" w:hAnsi="Bookman Old Style"/>
          <w:sz w:val="24"/>
          <w:szCs w:val="24"/>
          <w:lang w:bidi="el-GR"/>
        </w:rPr>
      </w:pPr>
    </w:p>
    <w:p w14:paraId="2470A056" w14:textId="77777777" w:rsidR="00AF49A3" w:rsidRPr="00997C12" w:rsidRDefault="00AF49A3" w:rsidP="00C84854">
      <w:pPr>
        <w:spacing w:before="120" w:after="120" w:line="360" w:lineRule="auto"/>
        <w:jc w:val="both"/>
        <w:rPr>
          <w:rFonts w:ascii="Bookman Old Style" w:hAnsi="Bookman Old Style"/>
          <w:sz w:val="24"/>
          <w:szCs w:val="24"/>
          <w:lang w:bidi="el-GR"/>
        </w:rPr>
      </w:pPr>
    </w:p>
    <w:p w14:paraId="40421D16" w14:textId="77777777" w:rsidR="002973A4" w:rsidRPr="00997C12" w:rsidRDefault="002973A4" w:rsidP="00C84854">
      <w:pPr>
        <w:spacing w:before="120" w:after="120" w:line="360" w:lineRule="auto"/>
        <w:jc w:val="both"/>
        <w:rPr>
          <w:rFonts w:ascii="Bookman Old Style" w:hAnsi="Bookman Old Style"/>
          <w:b/>
          <w:sz w:val="24"/>
          <w:szCs w:val="24"/>
          <w:lang w:bidi="el-GR"/>
        </w:rPr>
      </w:pPr>
      <w:r w:rsidRPr="00997C12">
        <w:rPr>
          <w:rFonts w:ascii="Bookman Old Style" w:hAnsi="Bookman Old Style"/>
          <w:b/>
          <w:bCs/>
          <w:sz w:val="24"/>
          <w:szCs w:val="24"/>
          <w:u w:val="single"/>
          <w:lang w:bidi="el-GR"/>
        </w:rPr>
        <w:t>Θέμα 3</w:t>
      </w:r>
      <w:r w:rsidRPr="00997C12">
        <w:rPr>
          <w:rFonts w:ascii="Bookman Old Style" w:hAnsi="Bookman Old Style"/>
          <w:b/>
          <w:bCs/>
          <w:sz w:val="24"/>
          <w:szCs w:val="24"/>
          <w:u w:val="single"/>
          <w:vertAlign w:val="superscript"/>
          <w:lang w:bidi="el-GR"/>
        </w:rPr>
        <w:t>ο</w:t>
      </w:r>
      <w:r w:rsidRPr="00997C12">
        <w:rPr>
          <w:rFonts w:ascii="Bookman Old Style" w:hAnsi="Bookman Old Style"/>
          <w:b/>
          <w:bCs/>
          <w:sz w:val="24"/>
          <w:szCs w:val="24"/>
          <w:u w:val="single"/>
          <w:lang w:bidi="el-GR"/>
        </w:rPr>
        <w:t>:</w:t>
      </w:r>
      <w:r w:rsidRPr="00997C12">
        <w:rPr>
          <w:rFonts w:ascii="Bookman Old Style" w:hAnsi="Bookman Old Style"/>
          <w:sz w:val="24"/>
          <w:szCs w:val="24"/>
          <w:lang w:bidi="el-GR"/>
        </w:rPr>
        <w:t xml:space="preserve"> </w:t>
      </w:r>
      <w:r w:rsidRPr="00997C12">
        <w:rPr>
          <w:rFonts w:ascii="Bookman Old Style" w:hAnsi="Bookman Old Style"/>
          <w:b/>
          <w:sz w:val="24"/>
          <w:szCs w:val="24"/>
          <w:lang w:bidi="el-GR"/>
        </w:rPr>
        <w:t>Ανάκληση του συνόλου των μελών της Επιτροπής Ελέγχου της Εταιρείας (αρ. 44 ν. 4449/2017)</w:t>
      </w:r>
    </w:p>
    <w:tbl>
      <w:tblPr>
        <w:tblOverlap w:val="never"/>
        <w:tblW w:w="8281" w:type="dxa"/>
        <w:tblInd w:w="-5" w:type="dxa"/>
        <w:tblLayout w:type="fixed"/>
        <w:tblCellMar>
          <w:left w:w="10" w:type="dxa"/>
          <w:right w:w="10" w:type="dxa"/>
        </w:tblCellMar>
        <w:tblLook w:val="04A0" w:firstRow="1" w:lastRow="0" w:firstColumn="1" w:lastColumn="0" w:noHBand="0" w:noVBand="1"/>
      </w:tblPr>
      <w:tblGrid>
        <w:gridCol w:w="4443"/>
        <w:gridCol w:w="3838"/>
      </w:tblGrid>
      <w:tr w:rsidR="002973A4" w:rsidRPr="00997C12" w14:paraId="476B01B6" w14:textId="77777777" w:rsidTr="00FE7320">
        <w:trPr>
          <w:trHeight w:hRule="exact" w:val="1086"/>
        </w:trPr>
        <w:tc>
          <w:tcPr>
            <w:tcW w:w="4443" w:type="dxa"/>
            <w:tcBorders>
              <w:top w:val="single" w:sz="4" w:space="0" w:color="auto"/>
              <w:left w:val="single" w:sz="4" w:space="0" w:color="auto"/>
            </w:tcBorders>
            <w:shd w:val="clear" w:color="auto" w:fill="FFFFFF"/>
          </w:tcPr>
          <w:p w14:paraId="43629DF9" w14:textId="77777777" w:rsidR="002973A4" w:rsidRPr="00997C12" w:rsidRDefault="002973A4" w:rsidP="00C84854">
            <w:pPr>
              <w:spacing w:before="120" w:after="120" w:line="360" w:lineRule="auto"/>
              <w:jc w:val="center"/>
              <w:rPr>
                <w:rFonts w:ascii="Bookman Old Style" w:hAnsi="Bookman Old Style"/>
                <w:sz w:val="24"/>
                <w:szCs w:val="24"/>
                <w:lang w:bidi="el-GR"/>
              </w:rPr>
            </w:pPr>
            <w:r w:rsidRPr="00997C12">
              <w:rPr>
                <w:rFonts w:ascii="Bookman Old Style" w:hAnsi="Bookman Old Style"/>
                <w:b/>
                <w:bCs/>
                <w:sz w:val="24"/>
                <w:szCs w:val="24"/>
                <w:lang w:bidi="el-GR"/>
              </w:rPr>
              <w:t>Απαιτούμενη απαρτία</w:t>
            </w:r>
          </w:p>
        </w:tc>
        <w:tc>
          <w:tcPr>
            <w:tcW w:w="3838" w:type="dxa"/>
            <w:tcBorders>
              <w:top w:val="single" w:sz="4" w:space="0" w:color="auto"/>
              <w:right w:val="single" w:sz="4" w:space="0" w:color="auto"/>
            </w:tcBorders>
            <w:shd w:val="clear" w:color="auto" w:fill="FFFFFF"/>
          </w:tcPr>
          <w:p w14:paraId="39533026" w14:textId="77777777" w:rsidR="002973A4" w:rsidRPr="00997C12" w:rsidRDefault="002973A4" w:rsidP="00C84854">
            <w:pPr>
              <w:spacing w:before="120" w:after="120" w:line="360" w:lineRule="auto"/>
              <w:jc w:val="both"/>
              <w:rPr>
                <w:rFonts w:ascii="Bookman Old Style" w:hAnsi="Bookman Old Style"/>
                <w:sz w:val="24"/>
                <w:szCs w:val="24"/>
                <w:lang w:bidi="el-GR"/>
              </w:rPr>
            </w:pPr>
            <w:r w:rsidRPr="00997C12">
              <w:rPr>
                <w:rFonts w:ascii="Bookman Old Style" w:hAnsi="Bookman Old Style"/>
                <w:b/>
                <w:bCs/>
                <w:sz w:val="24"/>
                <w:szCs w:val="24"/>
                <w:lang w:bidi="el-GR"/>
              </w:rPr>
              <w:t>Απαιτούμενη πλειοψηφία</w:t>
            </w:r>
          </w:p>
        </w:tc>
      </w:tr>
      <w:tr w:rsidR="002973A4" w:rsidRPr="00997C12" w14:paraId="51F50809" w14:textId="77777777" w:rsidTr="00FE7320">
        <w:trPr>
          <w:trHeight w:hRule="exact" w:val="1341"/>
        </w:trPr>
        <w:tc>
          <w:tcPr>
            <w:tcW w:w="4443" w:type="dxa"/>
            <w:tcBorders>
              <w:top w:val="single" w:sz="4" w:space="0" w:color="auto"/>
              <w:left w:val="single" w:sz="4" w:space="0" w:color="auto"/>
              <w:bottom w:val="single" w:sz="4" w:space="0" w:color="auto"/>
            </w:tcBorders>
            <w:shd w:val="clear" w:color="auto" w:fill="FFFFFF"/>
          </w:tcPr>
          <w:p w14:paraId="6F2D9023" w14:textId="77777777" w:rsidR="002973A4" w:rsidRPr="00997C12" w:rsidRDefault="002973A4" w:rsidP="00C84854">
            <w:pPr>
              <w:spacing w:before="120" w:after="120" w:line="360" w:lineRule="auto"/>
              <w:jc w:val="center"/>
              <w:rPr>
                <w:rFonts w:ascii="Bookman Old Style" w:hAnsi="Bookman Old Style"/>
                <w:sz w:val="24"/>
                <w:szCs w:val="24"/>
                <w:lang w:bidi="el-GR"/>
              </w:rPr>
            </w:pPr>
            <w:r w:rsidRPr="00997C12">
              <w:rPr>
                <w:rFonts w:ascii="Bookman Old Style" w:hAnsi="Bookman Old Style"/>
                <w:sz w:val="24"/>
                <w:szCs w:val="24"/>
                <w:lang w:bidi="el-GR"/>
              </w:rPr>
              <w:t>1/5 (20%)</w:t>
            </w:r>
          </w:p>
        </w:tc>
        <w:tc>
          <w:tcPr>
            <w:tcW w:w="3838" w:type="dxa"/>
            <w:tcBorders>
              <w:top w:val="single" w:sz="4" w:space="0" w:color="auto"/>
              <w:left w:val="single" w:sz="4" w:space="0" w:color="auto"/>
              <w:bottom w:val="single" w:sz="4" w:space="0" w:color="auto"/>
              <w:right w:val="single" w:sz="4" w:space="0" w:color="auto"/>
            </w:tcBorders>
            <w:shd w:val="clear" w:color="auto" w:fill="FFFFFF"/>
          </w:tcPr>
          <w:p w14:paraId="41FF7392" w14:textId="77777777" w:rsidR="002973A4" w:rsidRPr="00997C12" w:rsidRDefault="002973A4" w:rsidP="00C84854">
            <w:pPr>
              <w:spacing w:before="120" w:after="120" w:line="360" w:lineRule="auto"/>
              <w:jc w:val="center"/>
              <w:rPr>
                <w:rFonts w:ascii="Bookman Old Style" w:hAnsi="Bookman Old Style"/>
                <w:sz w:val="24"/>
                <w:szCs w:val="24"/>
                <w:lang w:bidi="el-GR"/>
              </w:rPr>
            </w:pPr>
            <w:r w:rsidRPr="00997C12">
              <w:rPr>
                <w:rFonts w:ascii="Bookman Old Style" w:hAnsi="Bookman Old Style"/>
                <w:sz w:val="24"/>
                <w:szCs w:val="24"/>
                <w:lang w:bidi="el-GR"/>
              </w:rPr>
              <w:t>50%+1</w:t>
            </w:r>
          </w:p>
          <w:p w14:paraId="00016E67" w14:textId="77777777" w:rsidR="002973A4" w:rsidRPr="00997C12" w:rsidRDefault="002973A4" w:rsidP="00C84854">
            <w:pPr>
              <w:spacing w:before="120" w:after="120" w:line="360" w:lineRule="auto"/>
              <w:jc w:val="center"/>
              <w:rPr>
                <w:rFonts w:ascii="Bookman Old Style" w:hAnsi="Bookman Old Style"/>
                <w:sz w:val="24"/>
                <w:szCs w:val="24"/>
                <w:lang w:bidi="el-GR"/>
              </w:rPr>
            </w:pPr>
            <w:r w:rsidRPr="00997C12">
              <w:rPr>
                <w:rFonts w:ascii="Bookman Old Style" w:hAnsi="Bookman Old Style"/>
                <w:sz w:val="24"/>
                <w:szCs w:val="24"/>
                <w:lang w:bidi="el-GR"/>
              </w:rPr>
              <w:t>των εκπροσωπούμενων στην Γ.Σ. ψήφων</w:t>
            </w:r>
          </w:p>
        </w:tc>
      </w:tr>
    </w:tbl>
    <w:p w14:paraId="404217F7" w14:textId="77777777" w:rsidR="002973A4" w:rsidRDefault="002973A4" w:rsidP="00C84854">
      <w:pPr>
        <w:spacing w:before="120" w:after="120" w:line="360" w:lineRule="auto"/>
        <w:jc w:val="both"/>
        <w:rPr>
          <w:rFonts w:ascii="Bookman Old Style" w:hAnsi="Bookman Old Style"/>
          <w:sz w:val="24"/>
          <w:szCs w:val="24"/>
          <w:lang w:bidi="el-GR"/>
        </w:rPr>
      </w:pPr>
    </w:p>
    <w:p w14:paraId="084C4D08" w14:textId="77777777" w:rsidR="00AF49A3" w:rsidRPr="00997C12" w:rsidRDefault="00AF49A3" w:rsidP="00C84854">
      <w:pPr>
        <w:spacing w:before="120" w:after="120" w:line="360" w:lineRule="auto"/>
        <w:jc w:val="both"/>
        <w:rPr>
          <w:rFonts w:ascii="Bookman Old Style" w:hAnsi="Bookman Old Style"/>
          <w:sz w:val="24"/>
          <w:szCs w:val="24"/>
          <w:lang w:bidi="el-GR"/>
        </w:rPr>
      </w:pPr>
    </w:p>
    <w:p w14:paraId="429E2623" w14:textId="763AA846" w:rsidR="00503F74" w:rsidRPr="00997C12" w:rsidRDefault="002973A4" w:rsidP="00C84854">
      <w:pPr>
        <w:spacing w:before="120" w:after="120" w:line="360" w:lineRule="auto"/>
        <w:jc w:val="both"/>
        <w:rPr>
          <w:rFonts w:ascii="Bookman Old Style" w:hAnsi="Bookman Old Style"/>
          <w:sz w:val="24"/>
          <w:szCs w:val="24"/>
          <w:lang w:bidi="el-GR"/>
        </w:rPr>
      </w:pPr>
      <w:r w:rsidRPr="00997C12">
        <w:rPr>
          <w:rFonts w:ascii="Bookman Old Style" w:hAnsi="Bookman Old Style"/>
          <w:sz w:val="24"/>
          <w:szCs w:val="24"/>
          <w:lang w:bidi="el-GR"/>
        </w:rPr>
        <w:t>Δια του υπ’ αριθ. 3 θέματος της ημερήσιας διάταξης που ενσωματώθηκε σε αυτή κατόπιν του από 25.01.2021 αιτήματος μετόχου μειοψηφίας GREENHILL INVESTMENTS LIMITED, προτείνεται η ανάκληση του συνόλου των μελών της Επιτροπής Ελέγχου της Εταιρείας (άρθρο 44 ν.4449/2017) διότι αυτή αποτελείται κατά τα δύο τρίτα από μέλη του Διοικητικού Συμβουλίου, η ανάκληση των μελών του οποίου έχει προταθεί δια του υπ’ αρ.2 θέματος της ημερήσιας διάταξης.</w:t>
      </w:r>
      <w:r w:rsidR="00503F74" w:rsidRPr="00997C12">
        <w:rPr>
          <w:rFonts w:ascii="Bookman Old Style" w:hAnsi="Bookman Old Style"/>
          <w:sz w:val="24"/>
          <w:szCs w:val="24"/>
          <w:lang w:bidi="el-GR"/>
        </w:rPr>
        <w:t xml:space="preserve"> </w:t>
      </w:r>
    </w:p>
    <w:p w14:paraId="4829EA86" w14:textId="77777777" w:rsidR="00503F74" w:rsidRPr="00997C12" w:rsidRDefault="00503F74" w:rsidP="00C84854">
      <w:pPr>
        <w:spacing w:before="120" w:after="120" w:line="360" w:lineRule="auto"/>
        <w:jc w:val="both"/>
        <w:rPr>
          <w:rFonts w:ascii="Bookman Old Style" w:hAnsi="Bookman Old Style"/>
          <w:sz w:val="24"/>
          <w:szCs w:val="24"/>
          <w:lang w:bidi="el-GR"/>
        </w:rPr>
      </w:pPr>
    </w:p>
    <w:p w14:paraId="0B170068" w14:textId="77777777" w:rsidR="002973A4" w:rsidRPr="00997C12" w:rsidRDefault="002973A4" w:rsidP="00C84854">
      <w:pPr>
        <w:spacing w:before="120" w:after="120" w:line="360" w:lineRule="auto"/>
        <w:jc w:val="both"/>
        <w:rPr>
          <w:rFonts w:ascii="Bookman Old Style" w:hAnsi="Bookman Old Style"/>
          <w:b/>
          <w:bCs/>
          <w:sz w:val="24"/>
          <w:szCs w:val="24"/>
          <w:lang w:bidi="el-GR"/>
        </w:rPr>
      </w:pPr>
      <w:r w:rsidRPr="00997C12">
        <w:rPr>
          <w:rFonts w:ascii="Bookman Old Style" w:hAnsi="Bookman Old Style"/>
          <w:b/>
          <w:bCs/>
          <w:sz w:val="24"/>
          <w:szCs w:val="24"/>
          <w:lang w:bidi="el-GR"/>
        </w:rPr>
        <w:t>Σχέδιο απόφασης επί του ανωτέρω θέματος της ημερήσιας διάταξης:</w:t>
      </w:r>
    </w:p>
    <w:p w14:paraId="0C775493" w14:textId="77777777" w:rsidR="002973A4" w:rsidRPr="00997C12" w:rsidRDefault="002973A4" w:rsidP="00C84854">
      <w:pPr>
        <w:spacing w:before="120" w:after="120" w:line="360" w:lineRule="auto"/>
        <w:jc w:val="both"/>
        <w:rPr>
          <w:rFonts w:ascii="Bookman Old Style" w:hAnsi="Bookman Old Style"/>
          <w:i/>
          <w:iCs/>
          <w:sz w:val="24"/>
          <w:szCs w:val="24"/>
          <w:lang w:bidi="el-GR"/>
        </w:rPr>
      </w:pPr>
      <w:r w:rsidRPr="00997C12">
        <w:rPr>
          <w:rFonts w:ascii="Bookman Old Style" w:hAnsi="Bookman Old Style"/>
          <w:i/>
          <w:iCs/>
          <w:sz w:val="24"/>
          <w:szCs w:val="24"/>
          <w:lang w:bidi="el-GR"/>
        </w:rPr>
        <w:t>«Η Έκτακτη Γενική Συνέλευση μετά την εισήγηση του Μετόχου GREENHILL INVESTMENTS LIMITED επί της ως άνω πρότασης περί ανάκλησης των μελών της Επιτροπής Ελέγχου της Εταιρείας, κατόπιν νόμιμης, φανερής ψηφοφορίας με</w:t>
      </w:r>
      <w:r w:rsidRPr="00997C12">
        <w:rPr>
          <w:rFonts w:ascii="Bookman Old Style" w:hAnsi="Bookman Old Style"/>
          <w:sz w:val="24"/>
          <w:szCs w:val="24"/>
          <w:lang w:bidi="el-GR"/>
        </w:rPr>
        <w:t xml:space="preserve"> </w:t>
      </w:r>
      <w:r w:rsidRPr="00997C12">
        <w:rPr>
          <w:rFonts w:ascii="Bookman Old Style" w:hAnsi="Bookman Old Style"/>
          <w:i/>
          <w:iCs/>
          <w:sz w:val="24"/>
          <w:szCs w:val="24"/>
          <w:lang w:bidi="el-GR"/>
        </w:rPr>
        <w:t>έγκυρες…………………………..ψήφους που αντιστοιχούν σε ποσοστό………………….</w:t>
      </w:r>
      <w:r w:rsidRPr="00997C12">
        <w:rPr>
          <w:rFonts w:ascii="Bookman Old Style" w:hAnsi="Bookman Old Style"/>
          <w:sz w:val="24"/>
          <w:szCs w:val="24"/>
          <w:lang w:bidi="el-GR"/>
        </w:rPr>
        <w:tab/>
      </w:r>
      <w:r w:rsidRPr="00997C12">
        <w:rPr>
          <w:rFonts w:ascii="Bookman Old Style" w:hAnsi="Bookman Old Style"/>
          <w:i/>
          <w:iCs/>
          <w:sz w:val="24"/>
          <w:szCs w:val="24"/>
          <w:lang w:bidi="el-GR"/>
        </w:rPr>
        <w:t xml:space="preserve"> του καταβεβλημένου μετοχικού κεφαλαίου μετά δικαιωμάτων ψήφου, ήτοι ποσοστό…………………. των εκπροσωπουμένων στη γενική συνέλευση ψήφων, ανακαλεί το σύνολο των μελών της Επιτροπής Ελέγχου της Εταιρείας.»</w:t>
      </w:r>
    </w:p>
    <w:p w14:paraId="0B372C59" w14:textId="77777777" w:rsidR="00ED7ADE" w:rsidRPr="00997C12" w:rsidRDefault="00ED7ADE" w:rsidP="00C84854">
      <w:pPr>
        <w:spacing w:before="120" w:after="120" w:line="360" w:lineRule="auto"/>
        <w:jc w:val="both"/>
        <w:rPr>
          <w:rFonts w:ascii="Bookman Old Style" w:hAnsi="Bookman Old Style"/>
          <w:i/>
          <w:iCs/>
          <w:sz w:val="24"/>
          <w:szCs w:val="24"/>
          <w:lang w:bidi="el-GR"/>
        </w:rPr>
      </w:pPr>
    </w:p>
    <w:p w14:paraId="2E594130" w14:textId="77777777" w:rsidR="004B5FDD" w:rsidRPr="00997C12" w:rsidRDefault="004B5FDD" w:rsidP="00C84854">
      <w:pPr>
        <w:spacing w:before="120" w:after="120" w:line="360" w:lineRule="auto"/>
        <w:jc w:val="both"/>
        <w:rPr>
          <w:rFonts w:ascii="Bookman Old Style" w:hAnsi="Bookman Old Style"/>
          <w:b/>
          <w:bCs/>
          <w:sz w:val="24"/>
          <w:szCs w:val="24"/>
          <w:lang w:bidi="el-GR"/>
        </w:rPr>
      </w:pPr>
      <w:r w:rsidRPr="00997C12">
        <w:rPr>
          <w:rFonts w:ascii="Bookman Old Style" w:hAnsi="Bookman Old Style"/>
          <w:b/>
          <w:bCs/>
          <w:sz w:val="24"/>
          <w:szCs w:val="24"/>
          <w:u w:val="single"/>
          <w:lang w:bidi="el-GR"/>
        </w:rPr>
        <w:t>Θέμα 4° :</w:t>
      </w:r>
      <w:r w:rsidRPr="00997C12">
        <w:rPr>
          <w:rFonts w:ascii="Bookman Old Style" w:hAnsi="Bookman Old Style"/>
          <w:b/>
          <w:bCs/>
          <w:sz w:val="24"/>
          <w:szCs w:val="24"/>
          <w:lang w:bidi="el-GR"/>
        </w:rPr>
        <w:t xml:space="preserve"> Εκλογή νέας Επιτροπής Ελέγχου της Εταιρείας (αρ. 44 ν. 4449/2017).</w:t>
      </w:r>
    </w:p>
    <w:tbl>
      <w:tblPr>
        <w:tblW w:w="8313" w:type="dxa"/>
        <w:tblLayout w:type="fixed"/>
        <w:tblCellMar>
          <w:left w:w="10" w:type="dxa"/>
          <w:right w:w="10" w:type="dxa"/>
        </w:tblCellMar>
        <w:tblLook w:val="04A0" w:firstRow="1" w:lastRow="0" w:firstColumn="1" w:lastColumn="0" w:noHBand="0" w:noVBand="1"/>
      </w:tblPr>
      <w:tblGrid>
        <w:gridCol w:w="4263"/>
        <w:gridCol w:w="4050"/>
      </w:tblGrid>
      <w:tr w:rsidR="004B5FDD" w:rsidRPr="00997C12" w14:paraId="42C4B5FB" w14:textId="77777777" w:rsidTr="00B11CD3">
        <w:trPr>
          <w:trHeight w:hRule="exact" w:val="994"/>
        </w:trPr>
        <w:tc>
          <w:tcPr>
            <w:tcW w:w="4263" w:type="dxa"/>
            <w:tcBorders>
              <w:top w:val="single" w:sz="4" w:space="0" w:color="auto"/>
              <w:left w:val="single" w:sz="4" w:space="0" w:color="auto"/>
            </w:tcBorders>
            <w:shd w:val="clear" w:color="auto" w:fill="FFFFFF"/>
          </w:tcPr>
          <w:p w14:paraId="31268882" w14:textId="77777777" w:rsidR="004B5FDD" w:rsidRPr="00997C12" w:rsidRDefault="004B5FDD" w:rsidP="00C84854">
            <w:pPr>
              <w:spacing w:before="120" w:after="120" w:line="360" w:lineRule="auto"/>
              <w:jc w:val="center"/>
              <w:rPr>
                <w:rFonts w:ascii="Bookman Old Style" w:hAnsi="Bookman Old Style"/>
                <w:sz w:val="24"/>
                <w:szCs w:val="24"/>
                <w:lang w:bidi="el-GR"/>
              </w:rPr>
            </w:pPr>
            <w:r w:rsidRPr="00997C12">
              <w:rPr>
                <w:rFonts w:ascii="Bookman Old Style" w:hAnsi="Bookman Old Style"/>
                <w:b/>
                <w:bCs/>
                <w:sz w:val="24"/>
                <w:szCs w:val="24"/>
                <w:lang w:bidi="el-GR"/>
              </w:rPr>
              <w:t>Απαιτούμενη απαρτία</w:t>
            </w:r>
          </w:p>
        </w:tc>
        <w:tc>
          <w:tcPr>
            <w:tcW w:w="4050" w:type="dxa"/>
            <w:tcBorders>
              <w:top w:val="single" w:sz="4" w:space="0" w:color="auto"/>
              <w:right w:val="single" w:sz="4" w:space="0" w:color="auto"/>
            </w:tcBorders>
            <w:shd w:val="clear" w:color="auto" w:fill="FFFFFF"/>
          </w:tcPr>
          <w:p w14:paraId="2E4FB44D" w14:textId="77777777" w:rsidR="004B5FDD" w:rsidRPr="00997C12" w:rsidRDefault="004B5FDD" w:rsidP="00C84854">
            <w:pPr>
              <w:spacing w:before="120" w:after="120" w:line="360" w:lineRule="auto"/>
              <w:jc w:val="center"/>
              <w:rPr>
                <w:rFonts w:ascii="Bookman Old Style" w:hAnsi="Bookman Old Style"/>
                <w:sz w:val="24"/>
                <w:szCs w:val="24"/>
                <w:lang w:bidi="el-GR"/>
              </w:rPr>
            </w:pPr>
            <w:r w:rsidRPr="00997C12">
              <w:rPr>
                <w:rFonts w:ascii="Bookman Old Style" w:hAnsi="Bookman Old Style"/>
                <w:b/>
                <w:bCs/>
                <w:sz w:val="24"/>
                <w:szCs w:val="24"/>
                <w:lang w:bidi="el-GR"/>
              </w:rPr>
              <w:t>Απαιτούμενη πλειοψηφία</w:t>
            </w:r>
          </w:p>
        </w:tc>
      </w:tr>
      <w:tr w:rsidR="004B5FDD" w:rsidRPr="00997C12" w14:paraId="07D7E5B1" w14:textId="77777777" w:rsidTr="00B11CD3">
        <w:trPr>
          <w:trHeight w:hRule="exact" w:val="1243"/>
        </w:trPr>
        <w:tc>
          <w:tcPr>
            <w:tcW w:w="4263" w:type="dxa"/>
            <w:tcBorders>
              <w:top w:val="single" w:sz="4" w:space="0" w:color="auto"/>
              <w:left w:val="single" w:sz="4" w:space="0" w:color="auto"/>
              <w:bottom w:val="single" w:sz="4" w:space="0" w:color="auto"/>
            </w:tcBorders>
            <w:shd w:val="clear" w:color="auto" w:fill="FFFFFF"/>
          </w:tcPr>
          <w:p w14:paraId="0F862704" w14:textId="77777777" w:rsidR="004B5FDD" w:rsidRPr="00997C12" w:rsidRDefault="004B5FDD" w:rsidP="00C84854">
            <w:pPr>
              <w:spacing w:before="120" w:after="120" w:line="360" w:lineRule="auto"/>
              <w:jc w:val="center"/>
              <w:rPr>
                <w:rFonts w:ascii="Bookman Old Style" w:hAnsi="Bookman Old Style"/>
                <w:sz w:val="24"/>
                <w:szCs w:val="24"/>
                <w:lang w:bidi="el-GR"/>
              </w:rPr>
            </w:pPr>
            <w:r w:rsidRPr="00997C12">
              <w:rPr>
                <w:rFonts w:ascii="Bookman Old Style" w:hAnsi="Bookman Old Style"/>
                <w:sz w:val="24"/>
                <w:szCs w:val="24"/>
                <w:lang w:bidi="el-GR"/>
              </w:rPr>
              <w:t>1/5 (20%)</w:t>
            </w:r>
          </w:p>
        </w:tc>
        <w:tc>
          <w:tcPr>
            <w:tcW w:w="4050" w:type="dxa"/>
            <w:tcBorders>
              <w:top w:val="single" w:sz="4" w:space="0" w:color="auto"/>
              <w:left w:val="single" w:sz="4" w:space="0" w:color="auto"/>
              <w:bottom w:val="single" w:sz="4" w:space="0" w:color="auto"/>
              <w:right w:val="single" w:sz="4" w:space="0" w:color="auto"/>
            </w:tcBorders>
            <w:shd w:val="clear" w:color="auto" w:fill="FFFFFF"/>
          </w:tcPr>
          <w:p w14:paraId="28938D36" w14:textId="77777777" w:rsidR="004B5FDD" w:rsidRPr="00997C12" w:rsidRDefault="004B5FDD" w:rsidP="00C84854">
            <w:pPr>
              <w:spacing w:before="120" w:after="120" w:line="360" w:lineRule="auto"/>
              <w:jc w:val="center"/>
              <w:rPr>
                <w:rFonts w:ascii="Bookman Old Style" w:hAnsi="Bookman Old Style"/>
                <w:sz w:val="24"/>
                <w:szCs w:val="24"/>
                <w:lang w:bidi="el-GR"/>
              </w:rPr>
            </w:pPr>
            <w:r w:rsidRPr="00997C12">
              <w:rPr>
                <w:rFonts w:ascii="Bookman Old Style" w:hAnsi="Bookman Old Style"/>
                <w:sz w:val="24"/>
                <w:szCs w:val="24"/>
                <w:lang w:bidi="el-GR"/>
              </w:rPr>
              <w:t>50%+1</w:t>
            </w:r>
          </w:p>
          <w:p w14:paraId="3F9D1268" w14:textId="77777777" w:rsidR="004B5FDD" w:rsidRPr="00997C12" w:rsidRDefault="004B5FDD" w:rsidP="00C84854">
            <w:pPr>
              <w:spacing w:before="120" w:after="120" w:line="360" w:lineRule="auto"/>
              <w:jc w:val="center"/>
              <w:rPr>
                <w:rFonts w:ascii="Bookman Old Style" w:hAnsi="Bookman Old Style"/>
                <w:sz w:val="24"/>
                <w:szCs w:val="24"/>
                <w:lang w:bidi="el-GR"/>
              </w:rPr>
            </w:pPr>
            <w:r w:rsidRPr="00997C12">
              <w:rPr>
                <w:rFonts w:ascii="Bookman Old Style" w:hAnsi="Bookman Old Style"/>
                <w:sz w:val="24"/>
                <w:szCs w:val="24"/>
                <w:lang w:bidi="el-GR"/>
              </w:rPr>
              <w:t>των εκπροσωπούμενων στην Γ.Σ. ψήφων</w:t>
            </w:r>
          </w:p>
        </w:tc>
      </w:tr>
    </w:tbl>
    <w:p w14:paraId="00937CD7" w14:textId="77777777" w:rsidR="002973A4" w:rsidRPr="00997C12" w:rsidRDefault="002973A4" w:rsidP="00C84854">
      <w:pPr>
        <w:spacing w:before="120" w:after="120" w:line="360" w:lineRule="auto"/>
        <w:jc w:val="both"/>
        <w:rPr>
          <w:rFonts w:ascii="Bookman Old Style" w:hAnsi="Bookman Old Style"/>
          <w:sz w:val="24"/>
          <w:szCs w:val="24"/>
          <w:lang w:bidi="el-GR"/>
        </w:rPr>
      </w:pPr>
    </w:p>
    <w:p w14:paraId="3528E6CC" w14:textId="77777777" w:rsidR="009D2A85" w:rsidRDefault="009D2A85" w:rsidP="00C84854">
      <w:pPr>
        <w:spacing w:before="120" w:after="120" w:line="360" w:lineRule="auto"/>
        <w:jc w:val="both"/>
        <w:rPr>
          <w:rFonts w:ascii="Bookman Old Style" w:hAnsi="Bookman Old Style"/>
          <w:sz w:val="24"/>
          <w:szCs w:val="24"/>
          <w:lang w:bidi="el-GR"/>
        </w:rPr>
      </w:pPr>
      <w:r w:rsidRPr="00997C12">
        <w:rPr>
          <w:rFonts w:ascii="Bookman Old Style" w:hAnsi="Bookman Old Style"/>
          <w:sz w:val="24"/>
          <w:szCs w:val="24"/>
          <w:lang w:bidi="el-GR"/>
        </w:rPr>
        <w:t xml:space="preserve">Δια του υπ’ αριθ. 4 θέματος της ημερήσιας διάταξης που ενσωματώθηκε σε αυτή κατόπιν του από 25.01.2021 αιτήματος μετόχου μειοψηφίας GREENHILL INVESTMENTS LIMITED, κατόχου κατά το χρόνο εκείνο 36.314.000 κοινών ονομαστικών μετοχών της Εταιρείας, προτείνεται η εκλογή </w:t>
      </w:r>
      <w:r w:rsidR="007E788A" w:rsidRPr="00997C12">
        <w:rPr>
          <w:rFonts w:ascii="Bookman Old Style" w:hAnsi="Bookman Old Style"/>
          <w:sz w:val="24"/>
          <w:szCs w:val="24"/>
          <w:lang w:bidi="el-GR"/>
        </w:rPr>
        <w:t xml:space="preserve">κατ’ άρθρο 44 ν. 4449/2017 </w:t>
      </w:r>
      <w:r w:rsidRPr="00A869B8">
        <w:rPr>
          <w:rFonts w:ascii="Bookman Old Style" w:hAnsi="Bookman Old Style"/>
          <w:sz w:val="24"/>
          <w:szCs w:val="24"/>
          <w:lang w:bidi="el-GR"/>
        </w:rPr>
        <w:t>των ακολούθων προσώπων και υπό τις κατωτέρω ιδιότητες ως μελών της Επιτροπής Ελέγχου της Εταιρείας για πλήρη (πενταετή) θητεία:</w:t>
      </w:r>
    </w:p>
    <w:p w14:paraId="41FAB244" w14:textId="77777777" w:rsidR="00AF49A3" w:rsidRPr="00A869B8" w:rsidRDefault="00AF49A3" w:rsidP="00C84854">
      <w:pPr>
        <w:spacing w:before="120" w:after="120" w:line="360" w:lineRule="auto"/>
        <w:jc w:val="both"/>
        <w:rPr>
          <w:rFonts w:ascii="Bookman Old Style" w:hAnsi="Bookman Old Style"/>
          <w:sz w:val="24"/>
          <w:szCs w:val="24"/>
          <w:lang w:bidi="el-GR"/>
        </w:rPr>
      </w:pPr>
    </w:p>
    <w:p w14:paraId="7D2AFDC4" w14:textId="1356E999" w:rsidR="007E788A" w:rsidRPr="00A869B8" w:rsidRDefault="007E788A" w:rsidP="00C84854">
      <w:pPr>
        <w:spacing w:before="120" w:after="120" w:line="360" w:lineRule="auto"/>
        <w:jc w:val="both"/>
        <w:rPr>
          <w:rFonts w:ascii="Bookman Old Style" w:hAnsi="Bookman Old Style"/>
          <w:sz w:val="24"/>
          <w:szCs w:val="24"/>
          <w:lang w:bidi="el-GR"/>
        </w:rPr>
      </w:pPr>
      <w:r w:rsidRPr="00A869B8">
        <w:rPr>
          <w:rFonts w:ascii="Bookman Old Style" w:hAnsi="Bookman Old Style"/>
          <w:sz w:val="24"/>
          <w:szCs w:val="24"/>
          <w:lang w:bidi="el-GR"/>
        </w:rPr>
        <w:t>1)</w:t>
      </w:r>
      <w:r w:rsidR="00A869B8" w:rsidRPr="00A869B8">
        <w:rPr>
          <w:rFonts w:ascii="Bookman Old Style" w:hAnsi="Bookman Old Style"/>
          <w:sz w:val="24"/>
          <w:szCs w:val="24"/>
          <w:lang w:bidi="el-GR"/>
        </w:rPr>
        <w:t xml:space="preserve"> Αλέξανδρος Κομνηνός</w:t>
      </w:r>
      <w:r w:rsidR="00AF49A3">
        <w:rPr>
          <w:rFonts w:ascii="Bookman Old Style" w:hAnsi="Bookman Old Style"/>
          <w:sz w:val="24"/>
          <w:szCs w:val="24"/>
          <w:lang w:bidi="el-GR"/>
        </w:rPr>
        <w:t xml:space="preserve"> (Πρόεδρος της Επιτροπής)</w:t>
      </w:r>
    </w:p>
    <w:p w14:paraId="50280C2B" w14:textId="77777777" w:rsidR="00AF49A3" w:rsidRPr="00012AE2" w:rsidRDefault="00AF49A3" w:rsidP="00AF49A3">
      <w:pPr>
        <w:spacing w:before="120" w:after="120" w:line="360" w:lineRule="auto"/>
        <w:jc w:val="both"/>
        <w:rPr>
          <w:rFonts w:ascii="Bookman Old Style" w:hAnsi="Bookman Old Style"/>
          <w:sz w:val="24"/>
          <w:szCs w:val="24"/>
          <w:lang w:bidi="el-GR"/>
        </w:rPr>
      </w:pPr>
      <w:r w:rsidRPr="00012AE2">
        <w:rPr>
          <w:rFonts w:ascii="Bookman Old Style" w:hAnsi="Bookman Old Style"/>
          <w:sz w:val="24"/>
          <w:szCs w:val="24"/>
          <w:lang w:bidi="el-GR"/>
        </w:rPr>
        <w:t>Ο Αλέξης Κομνηνός έχει εργαστεί στον χρηματοοικονομικό και τραπεζικό κλάδο απ’ το 1994. Έχει διατελέσει στέλεχος της Merrill Lynch International Private Banking Group, διευθυντής private banking του Ομίλου της Εθνικής Τράπεζας καθώς και διευθυντής wealth management της Marfin Egnatia Bank.</w:t>
      </w:r>
    </w:p>
    <w:p w14:paraId="7C622752" w14:textId="2B67A391" w:rsidR="00012AE2" w:rsidRDefault="00AF49A3" w:rsidP="00AF49A3">
      <w:pPr>
        <w:spacing w:before="120" w:after="120" w:line="360" w:lineRule="auto"/>
        <w:jc w:val="both"/>
        <w:rPr>
          <w:rFonts w:ascii="Bookman Old Style" w:hAnsi="Bookman Old Style"/>
          <w:sz w:val="24"/>
          <w:szCs w:val="24"/>
          <w:lang w:bidi="el-GR"/>
        </w:rPr>
      </w:pPr>
      <w:r w:rsidRPr="00012AE2">
        <w:rPr>
          <w:rFonts w:ascii="Bookman Old Style" w:hAnsi="Bookman Old Style"/>
          <w:sz w:val="24"/>
          <w:szCs w:val="24"/>
          <w:lang w:bidi="el-GR"/>
        </w:rPr>
        <w:t>Έχει επίσης διατελέσει διευθύνων σύμβουλος και πρόεδρος κλινικών και εμπορικών εταιρειών του Ομίλου Υγεία και έως τον Δεκέμβριο του 2020 ήταν ανεξάρτητο μη-εκτελεστικό μέλος του Δ.Σ. της ΕΛΛΑΚΤΩΡ, πρόεδρος της επιτροπής προσλήψεων και αμοιβών και μέλος της επιτροπής ελέγχου.</w:t>
      </w:r>
    </w:p>
    <w:p w14:paraId="5C8B7A9C" w14:textId="77777777" w:rsidR="00012AE2" w:rsidRDefault="00012AE2" w:rsidP="00012AE2">
      <w:pPr>
        <w:spacing w:before="120" w:after="120" w:line="360" w:lineRule="auto"/>
        <w:jc w:val="both"/>
        <w:rPr>
          <w:rFonts w:ascii="Bookman Old Style" w:hAnsi="Bookman Old Style"/>
          <w:sz w:val="24"/>
          <w:szCs w:val="24"/>
          <w:lang w:bidi="el-GR"/>
        </w:rPr>
      </w:pPr>
    </w:p>
    <w:p w14:paraId="0262EA83" w14:textId="796B08E9" w:rsidR="00012AE2" w:rsidRPr="00012AE2" w:rsidRDefault="00012AE2" w:rsidP="00012AE2">
      <w:pPr>
        <w:spacing w:before="120" w:after="120" w:line="360" w:lineRule="auto"/>
        <w:jc w:val="both"/>
        <w:rPr>
          <w:rFonts w:ascii="Bookman Old Style" w:hAnsi="Bookman Old Style"/>
          <w:sz w:val="24"/>
          <w:szCs w:val="24"/>
          <w:lang w:bidi="el-GR"/>
        </w:rPr>
      </w:pPr>
      <w:r>
        <w:rPr>
          <w:rFonts w:ascii="Bookman Old Style" w:hAnsi="Bookman Old Style"/>
          <w:sz w:val="24"/>
          <w:szCs w:val="24"/>
          <w:lang w:bidi="el-GR"/>
        </w:rPr>
        <w:t>2.</w:t>
      </w:r>
      <w:r w:rsidRPr="00012AE2">
        <w:rPr>
          <w:rFonts w:ascii="Bookman Old Style" w:hAnsi="Bookman Old Style"/>
          <w:sz w:val="24"/>
          <w:szCs w:val="24"/>
          <w:lang w:bidi="el-GR"/>
        </w:rPr>
        <w:t xml:space="preserve">Γιώργος Κυριακός </w:t>
      </w:r>
      <w:r>
        <w:rPr>
          <w:rFonts w:ascii="Bookman Old Style" w:hAnsi="Bookman Old Style"/>
          <w:sz w:val="24"/>
          <w:szCs w:val="24"/>
          <w:lang w:bidi="el-GR"/>
        </w:rPr>
        <w:t>(Μέλος της Επιτροπής)</w:t>
      </w:r>
    </w:p>
    <w:p w14:paraId="27CB4F0D" w14:textId="77777777" w:rsidR="00012AE2" w:rsidRPr="00012AE2" w:rsidRDefault="00012AE2" w:rsidP="00012AE2">
      <w:pPr>
        <w:spacing w:before="120" w:after="120" w:line="360" w:lineRule="auto"/>
        <w:jc w:val="both"/>
        <w:rPr>
          <w:rFonts w:ascii="Bookman Old Style" w:hAnsi="Bookman Old Style"/>
          <w:sz w:val="24"/>
          <w:szCs w:val="24"/>
          <w:lang w:bidi="el-GR"/>
        </w:rPr>
      </w:pPr>
      <w:r w:rsidRPr="00012AE2">
        <w:rPr>
          <w:rFonts w:ascii="Bookman Old Style" w:hAnsi="Bookman Old Style"/>
          <w:sz w:val="24"/>
          <w:szCs w:val="24"/>
          <w:lang w:bidi="el-GR"/>
        </w:rPr>
        <w:t xml:space="preserve">Ο Γιώργος Κυριακός έχει πάνω  από 30 χρόνια εμπειρίας σε ανώτατες διευθυντικές θέσεις σε ελληνικές και πολυεθνικές εταιρείες, καθώς και στον τραπεζικό τομέα. Είναι μέλος Διοικητικού Συμβουλίου σε διαφορετικά διοικητικά συμβούλια στην Ελλάδα από το 2010. Κατέχει τη θέση του μέλους του Διοικητικού Συμβουλίου της Optima bank. Είναι επίσης ειδικός σύμβουλος Εταιρικής Διακυβέρνησης και Ιδιωτικοποιήσεων για Nestor Advisors. Έχει διατελέσει Γραμματέας του Υπουργείου Οικονομικών υπεύθυνος για τις ΔΕΚΟ και ιδιωτικοποιήσεις. Είναι απόφοιτος του Κολλεγίου Αθηνών και κατέχει πτυχίο από το Πανεπιστήμιο του Ντένβερ και μεταπτυχιακό στη Διοίκηση Επιχειρήσεων από το Πανεπιστήμιο της Βοστώνης. Έχει παρακολουθήσει σειρά Εκπαιδευτικών Σεμιναρίων στο INSEAD στη Διοίκηση Επιχειρήσεων. </w:t>
      </w:r>
    </w:p>
    <w:p w14:paraId="3DA466B0" w14:textId="77777777" w:rsidR="00012AE2" w:rsidRPr="00012AE2" w:rsidRDefault="00012AE2" w:rsidP="00012AE2">
      <w:pPr>
        <w:spacing w:before="120" w:after="120" w:line="360" w:lineRule="auto"/>
        <w:jc w:val="both"/>
        <w:rPr>
          <w:rFonts w:ascii="Bookman Old Style" w:hAnsi="Bookman Old Style"/>
          <w:sz w:val="24"/>
          <w:szCs w:val="24"/>
          <w:lang w:bidi="el-GR"/>
        </w:rPr>
      </w:pPr>
    </w:p>
    <w:p w14:paraId="455A412B" w14:textId="457133AF" w:rsidR="00012AE2" w:rsidRPr="00012AE2" w:rsidRDefault="00012AE2" w:rsidP="00012AE2">
      <w:pPr>
        <w:spacing w:before="120" w:after="120" w:line="360" w:lineRule="auto"/>
        <w:jc w:val="both"/>
        <w:rPr>
          <w:rFonts w:ascii="Bookman Old Style" w:hAnsi="Bookman Old Style"/>
          <w:sz w:val="24"/>
          <w:szCs w:val="24"/>
          <w:lang w:bidi="el-GR"/>
        </w:rPr>
      </w:pPr>
      <w:r>
        <w:rPr>
          <w:rFonts w:ascii="Bookman Old Style" w:hAnsi="Bookman Old Style"/>
          <w:sz w:val="24"/>
          <w:szCs w:val="24"/>
          <w:lang w:bidi="el-GR"/>
        </w:rPr>
        <w:t xml:space="preserve">3. </w:t>
      </w:r>
      <w:r w:rsidRPr="00012AE2">
        <w:rPr>
          <w:rFonts w:ascii="Bookman Old Style" w:hAnsi="Bookman Old Style"/>
          <w:sz w:val="24"/>
          <w:szCs w:val="24"/>
          <w:lang w:bidi="el-GR"/>
        </w:rPr>
        <w:t>Αντώνιος Τσαλαπόρτας</w:t>
      </w:r>
      <w:r>
        <w:rPr>
          <w:rFonts w:ascii="Bookman Old Style" w:hAnsi="Bookman Old Style"/>
          <w:sz w:val="24"/>
          <w:szCs w:val="24"/>
          <w:lang w:bidi="el-GR"/>
        </w:rPr>
        <w:t xml:space="preserve"> (Μέλος της Επιτροπής)</w:t>
      </w:r>
    </w:p>
    <w:p w14:paraId="3282D880" w14:textId="77777777" w:rsidR="00012AE2" w:rsidRPr="00012AE2" w:rsidRDefault="00012AE2" w:rsidP="00012AE2">
      <w:pPr>
        <w:spacing w:before="120" w:after="120" w:line="360" w:lineRule="auto"/>
        <w:jc w:val="both"/>
        <w:rPr>
          <w:rFonts w:ascii="Bookman Old Style" w:hAnsi="Bookman Old Style"/>
          <w:sz w:val="24"/>
          <w:szCs w:val="24"/>
          <w:lang w:bidi="el-GR"/>
        </w:rPr>
      </w:pPr>
      <w:r w:rsidRPr="00012AE2">
        <w:rPr>
          <w:rFonts w:ascii="Bookman Old Style" w:hAnsi="Bookman Old Style"/>
          <w:sz w:val="24"/>
          <w:szCs w:val="24"/>
          <w:lang w:bidi="el-GR"/>
        </w:rPr>
        <w:t>Ο Αντώνιος Τσαλαπόρτας, δικαστικός, πρώην Αρεοπαγίτης, είχε τοποθετηθεί στο Τέταρτο πολιτικό τμήμα του Αρείου Πάγου. Δίδασκε δεκαπέντε έτη στην Εθνική Σχολή Δικαστικών λειτουργών. Αποφοίτησε από την Νομική Σχολή του Πανεπιστημίου Αθηνών, με μεταπτυχιακό πτυχίο από την Νομική Σχολή του Αριστοτέλειου Πανεπιστημίου Θεσσαλονίκης, είναι συγγρ</w:t>
      </w:r>
      <w:r>
        <w:rPr>
          <w:rFonts w:ascii="Bookman Old Style" w:hAnsi="Bookman Old Style"/>
          <w:sz w:val="24"/>
          <w:szCs w:val="24"/>
          <w:lang w:bidi="el-GR"/>
        </w:rPr>
        <w:t xml:space="preserve">αφέας πολλών νομικών εργασιών. </w:t>
      </w:r>
    </w:p>
    <w:p w14:paraId="0F607486" w14:textId="77777777" w:rsidR="00012AE2" w:rsidRPr="00A869B8" w:rsidRDefault="00012AE2" w:rsidP="00C84854">
      <w:pPr>
        <w:spacing w:before="120" w:after="120" w:line="360" w:lineRule="auto"/>
        <w:jc w:val="both"/>
        <w:rPr>
          <w:rFonts w:ascii="Bookman Old Style" w:hAnsi="Bookman Old Style"/>
          <w:sz w:val="24"/>
          <w:szCs w:val="24"/>
          <w:lang w:bidi="el-GR"/>
        </w:rPr>
      </w:pPr>
    </w:p>
    <w:p w14:paraId="0A03BDCA" w14:textId="77777777" w:rsidR="007E788A" w:rsidRPr="00A869B8" w:rsidRDefault="007E788A" w:rsidP="00C84854">
      <w:pPr>
        <w:spacing w:before="120" w:after="120" w:line="360" w:lineRule="auto"/>
        <w:jc w:val="both"/>
        <w:rPr>
          <w:rFonts w:ascii="Bookman Old Style" w:hAnsi="Bookman Old Style"/>
          <w:sz w:val="24"/>
          <w:szCs w:val="24"/>
          <w:lang w:bidi="el-GR"/>
        </w:rPr>
      </w:pPr>
      <w:r w:rsidRPr="00A869B8">
        <w:rPr>
          <w:rFonts w:ascii="Bookman Old Style" w:hAnsi="Bookman Old Style"/>
          <w:sz w:val="24"/>
          <w:szCs w:val="24"/>
          <w:lang w:bidi="el-GR"/>
        </w:rPr>
        <w:t xml:space="preserve">Επισημαίνεται ότι τα ανωτέρω μέλη διαθέτουν αποδεδειγμένα επαρκή γνώση και ικανή κατάρτιση για να ανταποκριθούν στο ρόλο τους ως μέλη της Επιτροπής Ελέγχου ως επίσης και γνώση των τομέων που η Εταιρεία δραστηριοποιείται, λαμβάνοντας υπόψη και τη φύση και τις διάφορες δραστηριότητες του Ομίλου ΕΛΛΑΚΤΩΡ, οι οποίες αφ’ ενός χαρακτηρίζονται από πολυπλοκότητα και αφ’ ετέρου υλοποιούνται από πλήθος θυγατρικών τόσο στην Ελλάδα όσο και στο εξωτερικό. Ειδικότερα ο Πρόεδρος τη Επιτροπής, ………, έχει γνώση και της Εταιρείας αλλά και των ελεγκτικών διαδικασιών καθότι ……………………….και η γνώση του αυτή κρίνεται απαραίτητη για την περίοδο μετά την εκλογή του νέου Διοικητικού Συμβουλίου. Παράλληλα, ο ……………………….. διαθέτει επαρκή γνώση στη λογιστική και ελεγκτική όπως απαιτεί και ο Ν. 4449/2017. Επιπλέον όλα τα μέλη της Επιτροπής Ελέγχου πληρούν τις προϋποθέσεις των διατάξεων περί ανεξαρτησίας του ν. 3016/2002 και του Κώδικα Εταιρικής Διακυβέρνησης. </w:t>
      </w:r>
    </w:p>
    <w:p w14:paraId="4C94A0BC" w14:textId="77777777" w:rsidR="009D2A85" w:rsidRPr="00997C12" w:rsidRDefault="007F0779" w:rsidP="00C84854">
      <w:pPr>
        <w:spacing w:before="120" w:after="120" w:line="360" w:lineRule="auto"/>
        <w:jc w:val="both"/>
        <w:rPr>
          <w:rFonts w:ascii="Bookman Old Style" w:hAnsi="Bookman Old Style"/>
          <w:bCs/>
          <w:sz w:val="24"/>
          <w:szCs w:val="24"/>
          <w:lang w:bidi="el-GR"/>
        </w:rPr>
      </w:pPr>
      <w:r w:rsidRPr="00A869B8">
        <w:rPr>
          <w:rFonts w:ascii="Bookman Old Style" w:hAnsi="Bookman Old Style"/>
          <w:bCs/>
          <w:sz w:val="24"/>
          <w:szCs w:val="24"/>
          <w:lang w:bidi="el-GR"/>
        </w:rPr>
        <w:t>Περαιτέρω, όσον αφορά το είδος της νέας Επιτροπής Ελέγχου της Εταιρείας καθώς και τον αριθμό και την ιδιότητα των μελών της προτείνεται η Επιτροπή Ελέγχου να είναι επιτροπή του Διοικητικού Συμβουλίου αποτελούμενη από τρία μη εκτελεστικά μέλη του Διοικητικού Συμβουλίου (στην πλειονότητα τους ανεξάρτητα) καθώς αυτό κρίνεται σκοπιμότερο από πλευράς οργάνωσης και δομής της Εταιρείας.</w:t>
      </w:r>
    </w:p>
    <w:p w14:paraId="7CE72888" w14:textId="77777777" w:rsidR="009D2A85" w:rsidRPr="00997C12" w:rsidRDefault="009D2A85" w:rsidP="00C84854">
      <w:pPr>
        <w:spacing w:before="120" w:after="120" w:line="360" w:lineRule="auto"/>
        <w:jc w:val="both"/>
        <w:rPr>
          <w:rFonts w:ascii="Bookman Old Style" w:hAnsi="Bookman Old Style"/>
          <w:b/>
          <w:bCs/>
          <w:sz w:val="24"/>
          <w:szCs w:val="24"/>
          <w:lang w:bidi="el-GR"/>
        </w:rPr>
      </w:pPr>
      <w:r w:rsidRPr="00997C12">
        <w:rPr>
          <w:rFonts w:ascii="Bookman Old Style" w:hAnsi="Bookman Old Style"/>
          <w:b/>
          <w:bCs/>
          <w:sz w:val="24"/>
          <w:szCs w:val="24"/>
          <w:lang w:bidi="el-GR"/>
        </w:rPr>
        <w:t>Σχέδιο απόφασης επί του ανωτέρω θέματος της ημερήσιας διάταξης:</w:t>
      </w:r>
    </w:p>
    <w:p w14:paraId="4B0ADA3F" w14:textId="77777777" w:rsidR="009D2A85" w:rsidRPr="00D20CAC" w:rsidRDefault="009D2A85" w:rsidP="00C84854">
      <w:pPr>
        <w:spacing w:before="120" w:after="120" w:line="360" w:lineRule="auto"/>
        <w:jc w:val="both"/>
        <w:rPr>
          <w:rFonts w:ascii="Bookman Old Style" w:hAnsi="Bookman Old Style"/>
          <w:i/>
          <w:iCs/>
          <w:sz w:val="24"/>
          <w:szCs w:val="24"/>
          <w:lang w:bidi="el-GR"/>
        </w:rPr>
      </w:pPr>
      <w:r w:rsidRPr="00997C12">
        <w:rPr>
          <w:rFonts w:ascii="Bookman Old Style" w:hAnsi="Bookman Old Style"/>
          <w:i/>
          <w:iCs/>
          <w:sz w:val="24"/>
          <w:szCs w:val="24"/>
          <w:lang w:bidi="el-GR"/>
        </w:rPr>
        <w:t>«Η Έκτακτη Γενική Συνέλευση κατόπιν της εισήγησης εισήγηση του Μετόχου GREENHILL INVESTMENTS LIMITED επί του ως άνω θέματος περί εκλογής νέων μελών της Επιτροπής Ελέγχου της Εταιρείας, κατόπιν νόμιμης, φανερής ψηφοφορίας με</w:t>
      </w:r>
      <w:r w:rsidRPr="00997C12">
        <w:rPr>
          <w:rFonts w:ascii="Bookman Old Style" w:hAnsi="Bookman Old Style"/>
          <w:sz w:val="24"/>
          <w:szCs w:val="24"/>
          <w:lang w:bidi="el-GR"/>
        </w:rPr>
        <w:t xml:space="preserve"> </w:t>
      </w:r>
      <w:r w:rsidRPr="00997C12">
        <w:rPr>
          <w:rFonts w:ascii="Bookman Old Style" w:hAnsi="Bookman Old Style"/>
          <w:i/>
          <w:iCs/>
          <w:sz w:val="24"/>
          <w:szCs w:val="24"/>
          <w:lang w:bidi="el-GR"/>
        </w:rPr>
        <w:t xml:space="preserve">έγκυρες………………………..ψήφους που αντιστοιχούν σε ποσοστό……………………………του καταβεβλημένου μετοχικού κεφαλαίου μετά δικαιωμάτων ψήφου, ήτοι ποσοστό…………………………..των εκπροσωπουμένων στη γενική συνέλευση ψήφων, </w:t>
      </w:r>
      <w:r w:rsidR="007E788A" w:rsidRPr="00997C12">
        <w:rPr>
          <w:rFonts w:ascii="Bookman Old Style" w:hAnsi="Bookman Old Style"/>
          <w:i/>
          <w:iCs/>
          <w:sz w:val="24"/>
          <w:szCs w:val="24"/>
          <w:lang w:bidi="el-GR"/>
        </w:rPr>
        <w:t>εκλέγει, σύμφωνα με τις διατάξεις του άρθρου 44 του Ν. 4449/2017,</w:t>
      </w:r>
      <w:r w:rsidR="007F0779" w:rsidRPr="00997C12">
        <w:rPr>
          <w:rFonts w:ascii="Bookman Old Style" w:hAnsi="Bookman Old Style"/>
          <w:i/>
          <w:iCs/>
          <w:sz w:val="24"/>
          <w:szCs w:val="24"/>
          <w:lang w:bidi="el-GR"/>
        </w:rPr>
        <w:t xml:space="preserve"> όπως ισχύει σήμερα, </w:t>
      </w:r>
      <w:r w:rsidR="007E788A" w:rsidRPr="00997C12">
        <w:rPr>
          <w:rFonts w:ascii="Bookman Old Style" w:hAnsi="Bookman Old Style"/>
          <w:i/>
          <w:iCs/>
          <w:sz w:val="24"/>
          <w:szCs w:val="24"/>
          <w:lang w:bidi="el-GR"/>
        </w:rPr>
        <w:t xml:space="preserve">τα ως άνω πρόσωπα ως </w:t>
      </w:r>
      <w:r w:rsidR="007E788A" w:rsidRPr="00D20CAC">
        <w:rPr>
          <w:rFonts w:ascii="Bookman Old Style" w:hAnsi="Bookman Old Style"/>
          <w:i/>
          <w:iCs/>
          <w:sz w:val="24"/>
          <w:szCs w:val="24"/>
          <w:lang w:bidi="el-GR"/>
        </w:rPr>
        <w:t xml:space="preserve">μέλη της Επιτροπής Ελέγχου, η οποία θα είναι επιτροπή του Διοικητικού Συμβουλίου αποτελούμενη από τρία μη εκτελεστικά μέλη του Διοικητικού Συμβουλίου (στην πλειονότητα τους ανεξάρτητα), </w:t>
      </w:r>
      <w:r w:rsidRPr="00D20CAC">
        <w:rPr>
          <w:rFonts w:ascii="Bookman Old Style" w:hAnsi="Bookman Old Style"/>
          <w:i/>
          <w:iCs/>
          <w:sz w:val="24"/>
          <w:szCs w:val="24"/>
          <w:lang w:bidi="el-GR"/>
        </w:rPr>
        <w:t>για πλήρη (πενταετή) θητεία με Πρόεδρο αυτής τον κ. …………………...</w:t>
      </w:r>
      <w:r w:rsidR="00583773" w:rsidRPr="00D20CAC">
        <w:rPr>
          <w:rFonts w:ascii="Bookman Old Style" w:hAnsi="Bookman Old Style"/>
        </w:rPr>
        <w:t xml:space="preserve"> </w:t>
      </w:r>
      <w:r w:rsidR="00583773" w:rsidRPr="00D20CAC">
        <w:rPr>
          <w:rFonts w:ascii="Bookman Old Style" w:hAnsi="Bookman Old Style"/>
          <w:i/>
          <w:iCs/>
          <w:sz w:val="24"/>
          <w:szCs w:val="24"/>
          <w:lang w:bidi="el-GR"/>
        </w:rPr>
        <w:t>και θα είναι ανεξάρτητος από την Εταιρεία, κατά την έννοια του Ν.3016/2002 και σύμφωνα με τα οριζόμενα στην παρ. 1 περ. 1(ε) του άρθρου 44 του Ν. 4449/2017.</w:t>
      </w:r>
    </w:p>
    <w:p w14:paraId="58E51883" w14:textId="626DAA3D" w:rsidR="009D2A85" w:rsidRDefault="009D2A85" w:rsidP="00C84854">
      <w:pPr>
        <w:spacing w:before="120" w:after="120" w:line="360" w:lineRule="auto"/>
        <w:jc w:val="both"/>
        <w:rPr>
          <w:rFonts w:ascii="Bookman Old Style" w:hAnsi="Bookman Old Style"/>
          <w:i/>
          <w:iCs/>
          <w:sz w:val="24"/>
          <w:szCs w:val="24"/>
          <w:lang w:bidi="el-GR"/>
        </w:rPr>
      </w:pPr>
      <w:r w:rsidRPr="00997C12">
        <w:rPr>
          <w:rFonts w:ascii="Bookman Old Style" w:hAnsi="Bookman Old Style"/>
          <w:i/>
          <w:iCs/>
          <w:sz w:val="24"/>
          <w:szCs w:val="24"/>
          <w:lang w:bidi="el-GR"/>
        </w:rPr>
        <w:t xml:space="preserve">Επισημαίνεται ότι τα ανωτέρω μέλη διαθέτουν αποδεδειγμένα επαρκή γνώση και ικανή κατάρτιση για να ανταποκριθούν στο ρόλο τους ως μέλη της Επιτροπής Ελέγχου ως επίσης και γνώση των τομέων που η Εταιρεία δραστηριοποιείται. </w:t>
      </w:r>
    </w:p>
    <w:p w14:paraId="2428CA57" w14:textId="0C6D5508" w:rsidR="00D20CAC" w:rsidRDefault="00440631" w:rsidP="00C84854">
      <w:pPr>
        <w:spacing w:before="120" w:after="120" w:line="360" w:lineRule="auto"/>
        <w:jc w:val="both"/>
        <w:rPr>
          <w:rFonts w:ascii="Bookman Old Style" w:hAnsi="Bookman Old Style"/>
          <w:i/>
          <w:iCs/>
          <w:sz w:val="24"/>
          <w:szCs w:val="24"/>
          <w:lang w:bidi="el-GR"/>
        </w:rPr>
      </w:pPr>
      <w:r>
        <w:rPr>
          <w:rFonts w:ascii="Bookman Old Style" w:hAnsi="Bookman Old Style"/>
          <w:i/>
          <w:iCs/>
          <w:sz w:val="24"/>
          <w:szCs w:val="24"/>
          <w:lang w:bidi="el-GR"/>
        </w:rPr>
        <w:t xml:space="preserve">                                           </w:t>
      </w:r>
      <w:r w:rsidR="00D20CAC">
        <w:rPr>
          <w:rFonts w:ascii="Bookman Old Style" w:hAnsi="Bookman Old Style"/>
          <w:i/>
          <w:iCs/>
          <w:sz w:val="24"/>
          <w:szCs w:val="24"/>
          <w:lang w:bidi="el-GR"/>
        </w:rPr>
        <w:t>Αθήνα 26.3.2021</w:t>
      </w:r>
    </w:p>
    <w:p w14:paraId="681C3794" w14:textId="61978244" w:rsidR="00D20CAC" w:rsidRDefault="00440631" w:rsidP="00C84854">
      <w:pPr>
        <w:spacing w:before="120" w:after="120" w:line="360" w:lineRule="auto"/>
        <w:jc w:val="both"/>
        <w:rPr>
          <w:rFonts w:ascii="Bookman Old Style" w:hAnsi="Bookman Old Style"/>
          <w:i/>
          <w:iCs/>
          <w:sz w:val="24"/>
          <w:szCs w:val="24"/>
          <w:lang w:bidi="el-GR"/>
        </w:rPr>
      </w:pPr>
      <w:r>
        <w:rPr>
          <w:rFonts w:ascii="Bookman Old Style" w:hAnsi="Bookman Old Style"/>
          <w:i/>
          <w:iCs/>
          <w:sz w:val="24"/>
          <w:szCs w:val="24"/>
          <w:lang w:bidi="el-GR"/>
        </w:rPr>
        <w:t xml:space="preserve">                              </w:t>
      </w:r>
    </w:p>
    <w:p w14:paraId="320D133E" w14:textId="77777777" w:rsidR="00440631" w:rsidRDefault="00440631" w:rsidP="00C84854">
      <w:pPr>
        <w:spacing w:before="120" w:after="120" w:line="360" w:lineRule="auto"/>
        <w:jc w:val="both"/>
        <w:rPr>
          <w:rFonts w:ascii="Bookman Old Style" w:hAnsi="Bookman Old Style"/>
          <w:iCs/>
          <w:sz w:val="24"/>
          <w:szCs w:val="24"/>
          <w:lang w:bidi="el-GR"/>
        </w:rPr>
      </w:pPr>
    </w:p>
    <w:p w14:paraId="596A3BBE" w14:textId="77777777" w:rsidR="00440631" w:rsidRDefault="00440631" w:rsidP="00440631">
      <w:pPr>
        <w:spacing w:after="0" w:line="240" w:lineRule="auto"/>
        <w:jc w:val="center"/>
        <w:rPr>
          <w:rFonts w:cstheme="minorHAnsi"/>
          <w:sz w:val="23"/>
          <w:szCs w:val="23"/>
        </w:rPr>
      </w:pPr>
      <w:r>
        <w:rPr>
          <w:rFonts w:cstheme="minorHAnsi"/>
          <w:sz w:val="23"/>
          <w:szCs w:val="23"/>
        </w:rPr>
        <w:t>Ο Πληρεξούσιος Δικηγόρος</w:t>
      </w:r>
    </w:p>
    <w:p w14:paraId="5B82DAF6" w14:textId="77777777" w:rsidR="00440631" w:rsidRDefault="00440631" w:rsidP="00440631">
      <w:pPr>
        <w:spacing w:after="0" w:line="240" w:lineRule="auto"/>
        <w:jc w:val="center"/>
        <w:rPr>
          <w:rFonts w:cstheme="minorHAnsi"/>
          <w:sz w:val="23"/>
          <w:szCs w:val="23"/>
        </w:rPr>
      </w:pPr>
      <w:r>
        <w:rPr>
          <w:rFonts w:cstheme="minorHAnsi"/>
          <w:sz w:val="23"/>
          <w:szCs w:val="23"/>
        </w:rPr>
        <w:t>Ιωάννης Κ. Κατσούδας</w:t>
      </w:r>
    </w:p>
    <w:p w14:paraId="461701A2" w14:textId="77777777" w:rsidR="00440631" w:rsidRPr="00D54FFB" w:rsidRDefault="00440631" w:rsidP="00440631">
      <w:pPr>
        <w:spacing w:after="0" w:line="240" w:lineRule="auto"/>
        <w:jc w:val="center"/>
        <w:rPr>
          <w:rFonts w:cstheme="minorHAnsi"/>
          <w:sz w:val="23"/>
          <w:szCs w:val="23"/>
          <w:lang w:val="en-US"/>
        </w:rPr>
      </w:pPr>
      <w:r>
        <w:rPr>
          <w:rFonts w:cstheme="minorHAnsi"/>
          <w:sz w:val="23"/>
          <w:szCs w:val="23"/>
        </w:rPr>
        <w:t>Δικηγόρος</w:t>
      </w:r>
      <w:r w:rsidRPr="00D54FFB">
        <w:rPr>
          <w:rFonts w:cstheme="minorHAnsi"/>
          <w:sz w:val="23"/>
          <w:szCs w:val="23"/>
          <w:lang w:val="en-US"/>
        </w:rPr>
        <w:t xml:space="preserve"> LLM Maritime Law</w:t>
      </w:r>
    </w:p>
    <w:p w14:paraId="7BA67DC3" w14:textId="77777777" w:rsidR="00440631" w:rsidRPr="00D54FFB" w:rsidRDefault="00440631" w:rsidP="00440631">
      <w:pPr>
        <w:spacing w:after="0" w:line="240" w:lineRule="auto"/>
        <w:jc w:val="center"/>
        <w:rPr>
          <w:rFonts w:cstheme="minorHAnsi"/>
          <w:sz w:val="23"/>
          <w:szCs w:val="23"/>
          <w:lang w:val="en-US"/>
        </w:rPr>
      </w:pPr>
      <w:r>
        <w:rPr>
          <w:rFonts w:cstheme="minorHAnsi"/>
          <w:sz w:val="23"/>
          <w:szCs w:val="23"/>
        </w:rPr>
        <w:t>Α</w:t>
      </w:r>
      <w:r w:rsidRPr="00D54FFB">
        <w:rPr>
          <w:rFonts w:cstheme="minorHAnsi"/>
          <w:sz w:val="23"/>
          <w:szCs w:val="23"/>
          <w:lang w:val="en-US"/>
        </w:rPr>
        <w:t>.</w:t>
      </w:r>
      <w:r>
        <w:rPr>
          <w:rFonts w:cstheme="minorHAnsi"/>
          <w:sz w:val="23"/>
          <w:szCs w:val="23"/>
        </w:rPr>
        <w:t>Μ</w:t>
      </w:r>
      <w:r w:rsidRPr="00D54FFB">
        <w:rPr>
          <w:rFonts w:cstheme="minorHAnsi"/>
          <w:sz w:val="23"/>
          <w:szCs w:val="23"/>
          <w:lang w:val="en-US"/>
        </w:rPr>
        <w:t xml:space="preserve">. </w:t>
      </w:r>
      <w:r>
        <w:rPr>
          <w:rFonts w:cstheme="minorHAnsi"/>
          <w:sz w:val="23"/>
          <w:szCs w:val="23"/>
        </w:rPr>
        <w:t>Δ</w:t>
      </w:r>
      <w:r w:rsidRPr="00D54FFB">
        <w:rPr>
          <w:rFonts w:cstheme="minorHAnsi"/>
          <w:sz w:val="23"/>
          <w:szCs w:val="23"/>
          <w:lang w:val="en-US"/>
        </w:rPr>
        <w:t>.</w:t>
      </w:r>
      <w:r>
        <w:rPr>
          <w:rFonts w:cstheme="minorHAnsi"/>
          <w:sz w:val="23"/>
          <w:szCs w:val="23"/>
        </w:rPr>
        <w:t>Σ</w:t>
      </w:r>
      <w:r w:rsidRPr="00D54FFB">
        <w:rPr>
          <w:rFonts w:cstheme="minorHAnsi"/>
          <w:sz w:val="23"/>
          <w:szCs w:val="23"/>
          <w:lang w:val="en-US"/>
        </w:rPr>
        <w:t>.</w:t>
      </w:r>
      <w:r>
        <w:rPr>
          <w:rFonts w:cstheme="minorHAnsi"/>
          <w:sz w:val="23"/>
          <w:szCs w:val="23"/>
        </w:rPr>
        <w:t>Π</w:t>
      </w:r>
      <w:r w:rsidRPr="00D54FFB">
        <w:rPr>
          <w:rFonts w:cstheme="minorHAnsi"/>
          <w:sz w:val="23"/>
          <w:szCs w:val="23"/>
          <w:lang w:val="en-US"/>
        </w:rPr>
        <w:t>. 4375</w:t>
      </w:r>
    </w:p>
    <w:p w14:paraId="3D33A0D8" w14:textId="77777777" w:rsidR="00440631" w:rsidRDefault="00440631" w:rsidP="00440631">
      <w:pPr>
        <w:spacing w:after="0" w:line="240" w:lineRule="auto"/>
        <w:jc w:val="center"/>
        <w:rPr>
          <w:rFonts w:cstheme="minorHAnsi"/>
          <w:sz w:val="23"/>
          <w:szCs w:val="23"/>
        </w:rPr>
      </w:pPr>
      <w:r>
        <w:rPr>
          <w:rFonts w:cstheme="minorHAnsi"/>
          <w:sz w:val="23"/>
          <w:szCs w:val="23"/>
        </w:rPr>
        <w:t>Α.Φ.Μ. 105668077 ΔΟΥ: ΙΓ’ ΑΘΗΝΩΝ</w:t>
      </w:r>
    </w:p>
    <w:p w14:paraId="00AE53D1" w14:textId="77777777" w:rsidR="00440631" w:rsidRDefault="00440631" w:rsidP="00440631">
      <w:pPr>
        <w:spacing w:after="0" w:line="240" w:lineRule="auto"/>
        <w:jc w:val="center"/>
        <w:rPr>
          <w:rFonts w:cstheme="minorHAnsi"/>
          <w:sz w:val="23"/>
          <w:szCs w:val="23"/>
        </w:rPr>
      </w:pPr>
      <w:r>
        <w:rPr>
          <w:rFonts w:cstheme="minorHAnsi"/>
          <w:sz w:val="23"/>
          <w:szCs w:val="23"/>
        </w:rPr>
        <w:t>ΒΙΘΥΝΙΑΣ 5 – ΑΘΗΝΑΙ</w:t>
      </w:r>
    </w:p>
    <w:p w14:paraId="3AD22822" w14:textId="77777777" w:rsidR="00440631" w:rsidRDefault="00440631" w:rsidP="00440631">
      <w:pPr>
        <w:spacing w:after="0" w:line="240" w:lineRule="auto"/>
        <w:jc w:val="center"/>
        <w:rPr>
          <w:rFonts w:cstheme="minorHAnsi"/>
          <w:sz w:val="23"/>
          <w:szCs w:val="23"/>
        </w:rPr>
      </w:pPr>
      <w:r>
        <w:rPr>
          <w:rFonts w:cstheme="minorHAnsi"/>
          <w:sz w:val="23"/>
          <w:szCs w:val="23"/>
        </w:rPr>
        <w:t>ΤΗΛ: 2108250559 ΚΙΝ: 6949397035</w:t>
      </w:r>
    </w:p>
    <w:p w14:paraId="2B5A6477" w14:textId="77777777" w:rsidR="00440631" w:rsidRDefault="00440631" w:rsidP="00440631">
      <w:r>
        <w:rPr>
          <w:rFonts w:cstheme="minorHAnsi"/>
          <w:sz w:val="23"/>
          <w:szCs w:val="23"/>
        </w:rPr>
        <w:t xml:space="preserve">                                                    Email: ykatsoudas@gmail.com</w:t>
      </w:r>
    </w:p>
    <w:p w14:paraId="3AA7FB8E" w14:textId="77777777" w:rsidR="00440631" w:rsidRPr="00440631" w:rsidRDefault="00440631" w:rsidP="00C84854">
      <w:pPr>
        <w:spacing w:before="120" w:after="120" w:line="360" w:lineRule="auto"/>
        <w:jc w:val="both"/>
        <w:rPr>
          <w:rFonts w:ascii="Bookman Old Style" w:hAnsi="Bookman Old Style"/>
          <w:sz w:val="24"/>
          <w:szCs w:val="24"/>
          <w:lang w:bidi="el-GR"/>
        </w:rPr>
      </w:pPr>
    </w:p>
    <w:sectPr w:rsidR="00440631" w:rsidRPr="00440631">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BCA35" w14:textId="77777777" w:rsidR="001A34F8" w:rsidRDefault="001A34F8" w:rsidP="006069B0">
      <w:pPr>
        <w:spacing w:after="0" w:line="240" w:lineRule="auto"/>
      </w:pPr>
      <w:r>
        <w:separator/>
      </w:r>
    </w:p>
  </w:endnote>
  <w:endnote w:type="continuationSeparator" w:id="0">
    <w:p w14:paraId="3937F931" w14:textId="77777777" w:rsidR="001A34F8" w:rsidRDefault="001A34F8" w:rsidP="00606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altName w:val="Tahoma"/>
    <w:panose1 w:val="02050604050505020204"/>
    <w:charset w:val="00"/>
    <w:family w:val="roman"/>
    <w:pitch w:val="variable"/>
    <w:sig w:usb0="00000001"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3173996"/>
      <w:docPartObj>
        <w:docPartGallery w:val="Page Numbers (Bottom of Page)"/>
        <w:docPartUnique/>
      </w:docPartObj>
    </w:sdtPr>
    <w:sdtEndPr/>
    <w:sdtContent>
      <w:p w14:paraId="2C742A3C" w14:textId="2DA5F160" w:rsidR="006069B0" w:rsidRDefault="006069B0">
        <w:pPr>
          <w:pStyle w:val="Footer"/>
          <w:jc w:val="center"/>
        </w:pPr>
        <w:r>
          <w:fldChar w:fldCharType="begin"/>
        </w:r>
        <w:r>
          <w:instrText>PAGE   \* MERGEFORMAT</w:instrText>
        </w:r>
        <w:r>
          <w:fldChar w:fldCharType="separate"/>
        </w:r>
        <w:r w:rsidR="00AF49A3">
          <w:rPr>
            <w:noProof/>
          </w:rPr>
          <w:t>15</w:t>
        </w:r>
        <w:r>
          <w:fldChar w:fldCharType="end"/>
        </w:r>
      </w:p>
    </w:sdtContent>
  </w:sdt>
  <w:p w14:paraId="2B752837" w14:textId="77777777" w:rsidR="006069B0" w:rsidRDefault="00606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2C36F" w14:textId="77777777" w:rsidR="001A34F8" w:rsidRDefault="001A34F8" w:rsidP="006069B0">
      <w:pPr>
        <w:spacing w:after="0" w:line="240" w:lineRule="auto"/>
      </w:pPr>
      <w:r>
        <w:separator/>
      </w:r>
    </w:p>
  </w:footnote>
  <w:footnote w:type="continuationSeparator" w:id="0">
    <w:p w14:paraId="26C204B5" w14:textId="77777777" w:rsidR="001A34F8" w:rsidRDefault="001A34F8" w:rsidP="006069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C14844"/>
    <w:multiLevelType w:val="multilevel"/>
    <w:tmpl w:val="417474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8C0851"/>
    <w:multiLevelType w:val="hybridMultilevel"/>
    <w:tmpl w:val="075A836A"/>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A7B45AA"/>
    <w:multiLevelType w:val="multilevel"/>
    <w:tmpl w:val="8A648960"/>
    <w:lvl w:ilvl="0">
      <w:start w:val="3"/>
      <w:numFmt w:val="decimal"/>
      <w:lvlText w:val="214.27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FAE"/>
    <w:rsid w:val="00005FFF"/>
    <w:rsid w:val="00012AE2"/>
    <w:rsid w:val="00052AB4"/>
    <w:rsid w:val="000A6619"/>
    <w:rsid w:val="001714A7"/>
    <w:rsid w:val="001A34F8"/>
    <w:rsid w:val="001C2A51"/>
    <w:rsid w:val="001E60B2"/>
    <w:rsid w:val="0021011C"/>
    <w:rsid w:val="00241FE2"/>
    <w:rsid w:val="00255A4E"/>
    <w:rsid w:val="002973A4"/>
    <w:rsid w:val="00334481"/>
    <w:rsid w:val="003454DF"/>
    <w:rsid w:val="003D5CCF"/>
    <w:rsid w:val="003F45F6"/>
    <w:rsid w:val="004212E3"/>
    <w:rsid w:val="00440631"/>
    <w:rsid w:val="00440681"/>
    <w:rsid w:val="00470A91"/>
    <w:rsid w:val="00475F30"/>
    <w:rsid w:val="0049117B"/>
    <w:rsid w:val="00492D5D"/>
    <w:rsid w:val="004B5FDD"/>
    <w:rsid w:val="0050185D"/>
    <w:rsid w:val="00501AEF"/>
    <w:rsid w:val="00503F74"/>
    <w:rsid w:val="00554AC4"/>
    <w:rsid w:val="00583773"/>
    <w:rsid w:val="00601989"/>
    <w:rsid w:val="006069B0"/>
    <w:rsid w:val="006B2778"/>
    <w:rsid w:val="006C14ED"/>
    <w:rsid w:val="006D7CDD"/>
    <w:rsid w:val="006F619F"/>
    <w:rsid w:val="00706E71"/>
    <w:rsid w:val="007A1C45"/>
    <w:rsid w:val="007E788A"/>
    <w:rsid w:val="007F0779"/>
    <w:rsid w:val="00816A67"/>
    <w:rsid w:val="008B68D6"/>
    <w:rsid w:val="008E164C"/>
    <w:rsid w:val="008E199B"/>
    <w:rsid w:val="00975207"/>
    <w:rsid w:val="00997C12"/>
    <w:rsid w:val="009A1B72"/>
    <w:rsid w:val="009C6F25"/>
    <w:rsid w:val="009D2A85"/>
    <w:rsid w:val="009F7D33"/>
    <w:rsid w:val="00A712AA"/>
    <w:rsid w:val="00A7562F"/>
    <w:rsid w:val="00A869B8"/>
    <w:rsid w:val="00A9173C"/>
    <w:rsid w:val="00AB715E"/>
    <w:rsid w:val="00AC73CA"/>
    <w:rsid w:val="00AF49A3"/>
    <w:rsid w:val="00B11CD3"/>
    <w:rsid w:val="00B72FAE"/>
    <w:rsid w:val="00C31F76"/>
    <w:rsid w:val="00C32ECD"/>
    <w:rsid w:val="00C67C69"/>
    <w:rsid w:val="00C84854"/>
    <w:rsid w:val="00CC119F"/>
    <w:rsid w:val="00D141AD"/>
    <w:rsid w:val="00D14A8D"/>
    <w:rsid w:val="00D20CAC"/>
    <w:rsid w:val="00D21820"/>
    <w:rsid w:val="00D479BC"/>
    <w:rsid w:val="00DD0639"/>
    <w:rsid w:val="00E223F3"/>
    <w:rsid w:val="00E536E9"/>
    <w:rsid w:val="00E61BF6"/>
    <w:rsid w:val="00E83CE5"/>
    <w:rsid w:val="00E938B1"/>
    <w:rsid w:val="00ED7ADE"/>
    <w:rsid w:val="00EF74B3"/>
    <w:rsid w:val="00F12668"/>
    <w:rsid w:val="00FC001A"/>
    <w:rsid w:val="00FE73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4AF1"/>
  <w15:chartTrackingRefBased/>
  <w15:docId w15:val="{F7ECECB3-AC0A-4B3C-B6B1-508EDC9A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4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
    <w:name w:val="Σώμα κειμένου (5)_"/>
    <w:basedOn w:val="DefaultParagraphFont"/>
    <w:link w:val="50"/>
    <w:rsid w:val="00B72FAE"/>
    <w:rPr>
      <w:rFonts w:ascii="Times New Roman" w:eastAsia="Times New Roman" w:hAnsi="Times New Roman" w:cs="Times New Roman"/>
      <w:b/>
      <w:bCs/>
      <w:spacing w:val="1"/>
      <w:sz w:val="21"/>
      <w:szCs w:val="21"/>
      <w:shd w:val="clear" w:color="auto" w:fill="FFFFFF"/>
    </w:rPr>
  </w:style>
  <w:style w:type="paragraph" w:customStyle="1" w:styleId="50">
    <w:name w:val="Σώμα κειμένου (5)"/>
    <w:basedOn w:val="Normal"/>
    <w:link w:val="5"/>
    <w:rsid w:val="00B72FAE"/>
    <w:pPr>
      <w:widowControl w:val="0"/>
      <w:shd w:val="clear" w:color="auto" w:fill="FFFFFF"/>
      <w:spacing w:after="0" w:line="0" w:lineRule="atLeast"/>
    </w:pPr>
    <w:rPr>
      <w:rFonts w:ascii="Times New Roman" w:eastAsia="Times New Roman" w:hAnsi="Times New Roman" w:cs="Times New Roman"/>
      <w:b/>
      <w:bCs/>
      <w:spacing w:val="1"/>
      <w:sz w:val="21"/>
      <w:szCs w:val="21"/>
    </w:rPr>
  </w:style>
  <w:style w:type="character" w:customStyle="1" w:styleId="a">
    <w:name w:val="Σώμα κειμένου_"/>
    <w:basedOn w:val="DefaultParagraphFont"/>
    <w:link w:val="3"/>
    <w:rsid w:val="00AB715E"/>
    <w:rPr>
      <w:rFonts w:ascii="Times New Roman" w:eastAsia="Times New Roman" w:hAnsi="Times New Roman" w:cs="Times New Roman"/>
      <w:sz w:val="21"/>
      <w:szCs w:val="21"/>
      <w:shd w:val="clear" w:color="auto" w:fill="FFFFFF"/>
    </w:rPr>
  </w:style>
  <w:style w:type="paragraph" w:customStyle="1" w:styleId="3">
    <w:name w:val="Σώμα κειμένου3"/>
    <w:basedOn w:val="Normal"/>
    <w:link w:val="a"/>
    <w:rsid w:val="00AB715E"/>
    <w:pPr>
      <w:widowControl w:val="0"/>
      <w:shd w:val="clear" w:color="auto" w:fill="FFFFFF"/>
      <w:spacing w:before="540" w:after="180" w:line="413" w:lineRule="exact"/>
      <w:ind w:hanging="420"/>
      <w:jc w:val="both"/>
    </w:pPr>
    <w:rPr>
      <w:rFonts w:ascii="Times New Roman" w:eastAsia="Times New Roman" w:hAnsi="Times New Roman" w:cs="Times New Roman"/>
      <w:sz w:val="21"/>
      <w:szCs w:val="21"/>
    </w:rPr>
  </w:style>
  <w:style w:type="paragraph" w:styleId="ListParagraph">
    <w:name w:val="List Paragraph"/>
    <w:basedOn w:val="Normal"/>
    <w:uiPriority w:val="34"/>
    <w:qFormat/>
    <w:rsid w:val="00AB715E"/>
    <w:pPr>
      <w:spacing w:line="254" w:lineRule="auto"/>
      <w:ind w:left="720"/>
      <w:contextualSpacing/>
    </w:pPr>
    <w:rPr>
      <w:lang w:val="en-US"/>
    </w:rPr>
  </w:style>
  <w:style w:type="character" w:customStyle="1" w:styleId="Bodytext2">
    <w:name w:val="Body text (2)_"/>
    <w:basedOn w:val="DefaultParagraphFont"/>
    <w:link w:val="Bodytext20"/>
    <w:locked/>
    <w:rsid w:val="00AB715E"/>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AB715E"/>
    <w:pPr>
      <w:widowControl w:val="0"/>
      <w:shd w:val="clear" w:color="auto" w:fill="FFFFFF"/>
      <w:spacing w:before="540" w:after="120" w:line="400" w:lineRule="exact"/>
      <w:ind w:hanging="1220"/>
      <w:jc w:val="both"/>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54AC4"/>
    <w:rPr>
      <w:sz w:val="16"/>
      <w:szCs w:val="16"/>
    </w:rPr>
  </w:style>
  <w:style w:type="paragraph" w:styleId="CommentText">
    <w:name w:val="annotation text"/>
    <w:basedOn w:val="Normal"/>
    <w:link w:val="CommentTextChar"/>
    <w:uiPriority w:val="99"/>
    <w:semiHidden/>
    <w:unhideWhenUsed/>
    <w:rsid w:val="00554AC4"/>
    <w:pPr>
      <w:spacing w:line="240" w:lineRule="auto"/>
    </w:pPr>
    <w:rPr>
      <w:sz w:val="20"/>
      <w:szCs w:val="20"/>
    </w:rPr>
  </w:style>
  <w:style w:type="character" w:customStyle="1" w:styleId="CommentTextChar">
    <w:name w:val="Comment Text Char"/>
    <w:basedOn w:val="DefaultParagraphFont"/>
    <w:link w:val="CommentText"/>
    <w:uiPriority w:val="99"/>
    <w:semiHidden/>
    <w:rsid w:val="00554AC4"/>
    <w:rPr>
      <w:sz w:val="20"/>
      <w:szCs w:val="20"/>
    </w:rPr>
  </w:style>
  <w:style w:type="paragraph" w:styleId="CommentSubject">
    <w:name w:val="annotation subject"/>
    <w:basedOn w:val="CommentText"/>
    <w:next w:val="CommentText"/>
    <w:link w:val="CommentSubjectChar"/>
    <w:uiPriority w:val="99"/>
    <w:semiHidden/>
    <w:unhideWhenUsed/>
    <w:rsid w:val="00554AC4"/>
    <w:rPr>
      <w:b/>
      <w:bCs/>
    </w:rPr>
  </w:style>
  <w:style w:type="character" w:customStyle="1" w:styleId="CommentSubjectChar">
    <w:name w:val="Comment Subject Char"/>
    <w:basedOn w:val="CommentTextChar"/>
    <w:link w:val="CommentSubject"/>
    <w:uiPriority w:val="99"/>
    <w:semiHidden/>
    <w:rsid w:val="00554AC4"/>
    <w:rPr>
      <w:b/>
      <w:bCs/>
      <w:sz w:val="20"/>
      <w:szCs w:val="20"/>
    </w:rPr>
  </w:style>
  <w:style w:type="paragraph" w:styleId="Header">
    <w:name w:val="header"/>
    <w:basedOn w:val="Normal"/>
    <w:link w:val="HeaderChar"/>
    <w:uiPriority w:val="99"/>
    <w:unhideWhenUsed/>
    <w:rsid w:val="006069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69B0"/>
  </w:style>
  <w:style w:type="paragraph" w:styleId="Footer">
    <w:name w:val="footer"/>
    <w:basedOn w:val="Normal"/>
    <w:link w:val="FooterChar"/>
    <w:uiPriority w:val="99"/>
    <w:unhideWhenUsed/>
    <w:rsid w:val="006069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69B0"/>
  </w:style>
  <w:style w:type="paragraph" w:styleId="BalloonText">
    <w:name w:val="Balloon Text"/>
    <w:basedOn w:val="Normal"/>
    <w:link w:val="BalloonTextChar"/>
    <w:uiPriority w:val="99"/>
    <w:semiHidden/>
    <w:unhideWhenUsed/>
    <w:rsid w:val="00F126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6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47289-9727-4A5D-B942-7FB0DD0DF3E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3230</Words>
  <Characters>18416</Characters>
  <Application>Microsoft Office Word</Application>
  <DocSecurity>0</DocSecurity>
  <Lines>153</Lines>
  <Paragraphs>43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Yiannis Katsoudas</cp:lastModifiedBy>
  <cp:revision>2</cp:revision>
  <dcterms:created xsi:type="dcterms:W3CDTF">2021-03-26T18:37:00Z</dcterms:created>
  <dcterms:modified xsi:type="dcterms:W3CDTF">2021-03-26T18:37:00Z</dcterms:modified>
</cp:coreProperties>
</file>