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8C3" w:rsidRDefault="002138C3" w:rsidP="002138C3">
      <w:pPr>
        <w:shd w:val="clear" w:color="auto" w:fill="FFFFFF"/>
        <w:spacing w:after="0" w:line="240" w:lineRule="auto"/>
        <w:jc w:val="center"/>
        <w:rPr>
          <w:rFonts w:ascii="Calibri" w:eastAsia="Times New Roman" w:hAnsi="Calibri" w:cs="Segoe UI"/>
          <w:b/>
          <w:lang w:eastAsia="el-GR"/>
        </w:rPr>
      </w:pPr>
      <w:r>
        <w:rPr>
          <w:rFonts w:ascii="Calibri" w:eastAsia="Times New Roman" w:hAnsi="Calibri" w:cs="Segoe UI"/>
          <w:b/>
          <w:lang w:eastAsia="el-GR"/>
        </w:rPr>
        <w:t>ΑΠΑΝΤΗΣΗ ΤΟΥ ΕΠΙΣΤΗΜΟΝΙΚΟΥ ΠΡΟΣΩΠΙΚΟΥ ΜΕΤΑΛΛΕΙΩΝ ΚΑΣΣΑΝΔΡΑΣ ΣΤΙΣ ΑΠΟ 7 ΣΕΠΤΕΜΒΡΙΟΥ 2015 ΔΗΛΩΣΕΙΣ ΤΟΥ ΑΛΕΞΗ ΤΣΙΠΡΑ ΣΤΗΝ Δ.Ε.Θ.</w:t>
      </w:r>
    </w:p>
    <w:p w:rsidR="00ED6CE3" w:rsidRPr="002138C3" w:rsidRDefault="00ED6CE3" w:rsidP="002138C3">
      <w:pPr>
        <w:shd w:val="clear" w:color="auto" w:fill="FFFFFF"/>
        <w:spacing w:after="0" w:line="240" w:lineRule="auto"/>
        <w:jc w:val="center"/>
        <w:rPr>
          <w:rFonts w:ascii="Calibri" w:eastAsia="Times New Roman" w:hAnsi="Calibri" w:cs="Segoe UI"/>
          <w:b/>
          <w:lang w:eastAsia="el-GR"/>
        </w:rPr>
      </w:pPr>
    </w:p>
    <w:p w:rsidR="002138C3" w:rsidRDefault="002138C3" w:rsidP="00CE10A2">
      <w:pPr>
        <w:shd w:val="clear" w:color="auto" w:fill="FFFFFF"/>
        <w:spacing w:after="0" w:line="240" w:lineRule="auto"/>
        <w:jc w:val="both"/>
        <w:rPr>
          <w:rFonts w:ascii="Calibri" w:eastAsia="Times New Roman" w:hAnsi="Calibri" w:cs="Segoe UI"/>
          <w:i/>
          <w:color w:val="365F91" w:themeColor="accent1" w:themeShade="BF"/>
          <w:lang w:eastAsia="el-GR"/>
        </w:rPr>
      </w:pPr>
    </w:p>
    <w:p w:rsidR="005B2D3C" w:rsidRPr="00891B71" w:rsidRDefault="005B2D3C" w:rsidP="00CE10A2">
      <w:pPr>
        <w:shd w:val="clear" w:color="auto" w:fill="FFFFFF"/>
        <w:spacing w:after="0" w:line="240" w:lineRule="auto"/>
        <w:jc w:val="both"/>
        <w:rPr>
          <w:rFonts w:ascii="Calibri" w:eastAsia="Times New Roman" w:hAnsi="Calibri" w:cs="Segoe UI"/>
          <w:i/>
          <w:color w:val="FF0000"/>
          <w:lang w:eastAsia="el-GR"/>
        </w:rPr>
      </w:pPr>
      <w:r w:rsidRPr="00891B71">
        <w:rPr>
          <w:rFonts w:ascii="Calibri" w:eastAsia="Times New Roman" w:hAnsi="Calibri" w:cs="Segoe UI"/>
          <w:i/>
          <w:color w:val="365F91" w:themeColor="accent1" w:themeShade="BF"/>
          <w:lang w:eastAsia="el-GR"/>
        </w:rPr>
        <w:t>Το θέμα είναι δύσκολο. Διχάζει την τοπική κοινωνία. Η Κυβέρνηση πήρε απόφαση αναστολής στο 40% διότι η εταιρεία εδώ και τρία χρόνια, είχε την συμβατική υποχρέωση να κάνει επιτόπου δοκιμή για να αποδείξει ότι δεν επιβαρύνει το περιβάλλον και δεν το έκανε.</w:t>
      </w:r>
    </w:p>
    <w:p w:rsidR="005B2D3C" w:rsidRPr="00310FD7" w:rsidRDefault="005B2D3C" w:rsidP="00CE10A2">
      <w:pPr>
        <w:shd w:val="clear" w:color="auto" w:fill="FFFFFF"/>
        <w:spacing w:after="0" w:line="240" w:lineRule="auto"/>
        <w:jc w:val="both"/>
        <w:rPr>
          <w:rFonts w:ascii="Calibri" w:eastAsia="Times New Roman" w:hAnsi="Calibri" w:cs="Segoe UI"/>
          <w:color w:val="212121"/>
          <w:lang w:eastAsia="el-GR"/>
        </w:rPr>
      </w:pPr>
    </w:p>
    <w:p w:rsidR="00946C17" w:rsidRPr="00CF7DA8" w:rsidRDefault="005B2D3C" w:rsidP="00CE10A2">
      <w:pPr>
        <w:shd w:val="clear" w:color="auto" w:fill="FFFFFF"/>
        <w:spacing w:after="0" w:line="240" w:lineRule="auto"/>
        <w:ind w:firstLine="720"/>
        <w:jc w:val="both"/>
        <w:rPr>
          <w:rFonts w:ascii="Calibri" w:eastAsia="Times New Roman" w:hAnsi="Calibri" w:cs="Segoe UI"/>
          <w:i/>
          <w:color w:val="212121"/>
          <w:lang w:eastAsia="el-GR"/>
        </w:rPr>
      </w:pPr>
      <w:r>
        <w:rPr>
          <w:rFonts w:ascii="Calibri" w:eastAsia="Times New Roman" w:hAnsi="Calibri" w:cs="Segoe UI"/>
          <w:color w:val="212121"/>
          <w:lang w:eastAsia="el-GR"/>
        </w:rPr>
        <w:t xml:space="preserve">Για </w:t>
      </w:r>
      <w:r w:rsidR="00F64533">
        <w:rPr>
          <w:rFonts w:ascii="Calibri" w:eastAsia="Times New Roman" w:hAnsi="Calibri" w:cs="Segoe UI"/>
          <w:color w:val="212121"/>
          <w:lang w:eastAsia="el-GR"/>
        </w:rPr>
        <w:t xml:space="preserve">όλους </w:t>
      </w:r>
      <w:r>
        <w:rPr>
          <w:rFonts w:ascii="Calibri" w:eastAsia="Times New Roman" w:hAnsi="Calibri" w:cs="Segoe UI"/>
          <w:color w:val="212121"/>
          <w:lang w:eastAsia="el-GR"/>
        </w:rPr>
        <w:t xml:space="preserve">εμάς τους </w:t>
      </w:r>
      <w:r w:rsidR="00F64533">
        <w:rPr>
          <w:rFonts w:ascii="Calibri" w:eastAsia="Times New Roman" w:hAnsi="Calibri" w:cs="Segoe UI"/>
          <w:color w:val="212121"/>
          <w:lang w:eastAsia="el-GR"/>
        </w:rPr>
        <w:t xml:space="preserve">Έλληνες </w:t>
      </w:r>
      <w:r>
        <w:rPr>
          <w:rFonts w:ascii="Calibri" w:eastAsia="Times New Roman" w:hAnsi="Calibri" w:cs="Segoe UI"/>
          <w:color w:val="212121"/>
          <w:lang w:eastAsia="el-GR"/>
        </w:rPr>
        <w:t xml:space="preserve">επιστήμονες που δραστηριοποιούμαστε στα Μεταλλεία Κασσάνδρας όλα αυτά τα χρόνια μας είναι αδύνατο να συνειδητοποιήσουμε τι εννοεί ο κύριος Τσίπρας λέγοντας ότι η κυβέρνηση του πήρε απόφαση αναστολής για το  40% των δραστηριοτήτων της εταιρείας. </w:t>
      </w:r>
      <w:r w:rsidR="00F64533">
        <w:rPr>
          <w:rFonts w:ascii="Calibri" w:eastAsia="Times New Roman" w:hAnsi="Calibri" w:cs="Segoe UI"/>
          <w:color w:val="212121"/>
          <w:lang w:eastAsia="el-GR"/>
        </w:rPr>
        <w:t>Πρέπει να γίνει από όλους κατανοητό ότι τ</w:t>
      </w:r>
      <w:r>
        <w:rPr>
          <w:rFonts w:ascii="Calibri" w:eastAsia="Times New Roman" w:hAnsi="Calibri" w:cs="Segoe UI"/>
          <w:color w:val="212121"/>
          <w:lang w:eastAsia="el-GR"/>
        </w:rPr>
        <w:t>ο έργο είναι ένα και</w:t>
      </w:r>
      <w:r w:rsidRPr="00D62B54">
        <w:rPr>
          <w:rFonts w:ascii="Calibri" w:eastAsia="Times New Roman" w:hAnsi="Calibri" w:cs="Segoe UI"/>
          <w:lang w:eastAsia="el-GR"/>
        </w:rPr>
        <w:t xml:space="preserve"> </w:t>
      </w:r>
      <w:r w:rsidR="00891B71" w:rsidRPr="00D62B54">
        <w:rPr>
          <w:rFonts w:ascii="Calibri" w:eastAsia="Times New Roman" w:hAnsi="Calibri" w:cs="Segoe UI"/>
          <w:lang w:eastAsia="el-GR"/>
        </w:rPr>
        <w:t>ενιαίο</w:t>
      </w:r>
      <w:r w:rsidRPr="00D62B54">
        <w:rPr>
          <w:rFonts w:ascii="Calibri" w:eastAsia="Times New Roman" w:hAnsi="Calibri" w:cs="Segoe UI"/>
          <w:lang w:eastAsia="el-GR"/>
        </w:rPr>
        <w:t xml:space="preserve"> </w:t>
      </w:r>
      <w:r>
        <w:rPr>
          <w:rFonts w:ascii="Calibri" w:eastAsia="Times New Roman" w:hAnsi="Calibri" w:cs="Segoe UI"/>
          <w:color w:val="212121"/>
          <w:lang w:eastAsia="el-GR"/>
        </w:rPr>
        <w:t xml:space="preserve">και οι δραστηριότητες μεταξύ τους είναι </w:t>
      </w:r>
      <w:r w:rsidR="00946C17">
        <w:rPr>
          <w:rFonts w:ascii="Calibri" w:eastAsia="Times New Roman" w:hAnsi="Calibri" w:cs="Segoe UI"/>
          <w:color w:val="212121"/>
          <w:lang w:eastAsia="el-GR"/>
        </w:rPr>
        <w:t>αλληλένδετες</w:t>
      </w:r>
      <w:r>
        <w:rPr>
          <w:rFonts w:ascii="Calibri" w:eastAsia="Times New Roman" w:hAnsi="Calibri" w:cs="Segoe UI"/>
          <w:color w:val="212121"/>
          <w:lang w:eastAsia="el-GR"/>
        </w:rPr>
        <w:t>.</w:t>
      </w:r>
      <w:r w:rsidR="00946C17">
        <w:rPr>
          <w:rFonts w:ascii="Calibri" w:eastAsia="Times New Roman" w:hAnsi="Calibri" w:cs="Segoe UI"/>
          <w:color w:val="212121"/>
          <w:lang w:eastAsia="el-GR"/>
        </w:rPr>
        <w:t xml:space="preserve"> </w:t>
      </w:r>
      <w:r w:rsidR="00F64533">
        <w:rPr>
          <w:rFonts w:ascii="Calibri" w:eastAsia="Times New Roman" w:hAnsi="Calibri" w:cs="Segoe UI"/>
          <w:lang w:eastAsia="el-GR"/>
        </w:rPr>
        <w:t>Σύμφωνα με τ</w:t>
      </w:r>
      <w:r w:rsidR="00946C17" w:rsidRPr="009A56AE">
        <w:rPr>
          <w:rFonts w:ascii="Calibri" w:eastAsia="Times New Roman" w:hAnsi="Calibri" w:cs="Segoe UI"/>
          <w:lang w:eastAsia="el-GR"/>
        </w:rPr>
        <w:t>η ΚΥΑ</w:t>
      </w:r>
      <w:r w:rsidR="009A56AE" w:rsidRPr="009A56AE">
        <w:rPr>
          <w:rFonts w:ascii="Calibri" w:eastAsia="Times New Roman" w:hAnsi="Calibri" w:cs="Segoe UI"/>
          <w:lang w:eastAsia="el-GR"/>
        </w:rPr>
        <w:t xml:space="preserve"> </w:t>
      </w:r>
      <w:r w:rsidR="009A56AE">
        <w:rPr>
          <w:rFonts w:ascii="Calibri" w:eastAsia="Times New Roman" w:hAnsi="Calibri" w:cs="Segoe UI"/>
          <w:lang w:eastAsia="el-GR"/>
        </w:rPr>
        <w:t xml:space="preserve">ΕΠΟ </w:t>
      </w:r>
      <w:r w:rsidR="009A56AE" w:rsidRPr="009A56AE">
        <w:rPr>
          <w:rFonts w:ascii="Calibri" w:eastAsia="Times New Roman" w:hAnsi="Calibri" w:cs="Segoe UI"/>
          <w:lang w:eastAsia="el-GR"/>
        </w:rPr>
        <w:t>201745/26-7-2011</w:t>
      </w:r>
      <w:r w:rsidR="00CF7DA8">
        <w:rPr>
          <w:rFonts w:ascii="Calibri" w:eastAsia="Times New Roman" w:hAnsi="Calibri" w:cs="Segoe UI"/>
          <w:lang w:eastAsia="el-GR"/>
        </w:rPr>
        <w:t xml:space="preserve"> </w:t>
      </w:r>
      <w:r w:rsidR="00CF7DA8" w:rsidRPr="00CF7DA8">
        <w:rPr>
          <w:rFonts w:ascii="Calibri" w:eastAsia="Times New Roman" w:hAnsi="Calibri" w:cs="Segoe UI"/>
          <w:i/>
          <w:lang w:eastAsia="el-GR"/>
        </w:rPr>
        <w:t xml:space="preserve">«…πρόκειται για μια </w:t>
      </w:r>
      <w:r w:rsidR="00EA622F" w:rsidRPr="00592A29">
        <w:rPr>
          <w:rFonts w:ascii="Calibri" w:eastAsia="Times New Roman" w:hAnsi="Calibri" w:cs="Segoe UI"/>
          <w:b/>
          <w:i/>
          <w:lang w:eastAsia="el-GR"/>
        </w:rPr>
        <w:t>ενιαία</w:t>
      </w:r>
      <w:r w:rsidR="00CF7DA8" w:rsidRPr="00592A29">
        <w:rPr>
          <w:rFonts w:ascii="Calibri" w:eastAsia="Times New Roman" w:hAnsi="Calibri" w:cs="Segoe UI"/>
          <w:b/>
          <w:i/>
          <w:lang w:eastAsia="el-GR"/>
        </w:rPr>
        <w:t xml:space="preserve"> και αδιαίρετη επένδυση</w:t>
      </w:r>
      <w:r w:rsidR="00CF7DA8">
        <w:rPr>
          <w:rFonts w:ascii="Calibri" w:eastAsia="Times New Roman" w:hAnsi="Calibri" w:cs="Segoe UI"/>
          <w:i/>
          <w:lang w:eastAsia="el-GR"/>
        </w:rPr>
        <w:t>, με επεμβάσεις ανάπτυξης υφιστάμενων και νέων μεταλλευτικών εγκαταστάσεων αλλά και επεμβάσεις εκτεταμένης αποκατάστασης.»</w:t>
      </w:r>
    </w:p>
    <w:p w:rsidR="00875A9D" w:rsidRDefault="005B2D3C" w:rsidP="00CE10A2">
      <w:pPr>
        <w:shd w:val="clear" w:color="auto" w:fill="FFFFFF"/>
        <w:spacing w:after="0" w:line="240" w:lineRule="auto"/>
        <w:ind w:firstLine="720"/>
        <w:jc w:val="both"/>
        <w:rPr>
          <w:rFonts w:ascii="Calibri" w:eastAsia="Times New Roman" w:hAnsi="Calibri" w:cs="Segoe UI"/>
          <w:color w:val="212121"/>
          <w:lang w:eastAsia="el-GR"/>
        </w:rPr>
      </w:pPr>
      <w:r>
        <w:rPr>
          <w:rFonts w:ascii="Calibri" w:eastAsia="Times New Roman" w:hAnsi="Calibri" w:cs="Segoe UI"/>
          <w:color w:val="212121"/>
          <w:lang w:eastAsia="el-GR"/>
        </w:rPr>
        <w:t xml:space="preserve"> Ίσως όντως η κυβέρνηση να μην γνώριζε τις τεχνικές </w:t>
      </w:r>
      <w:r w:rsidR="00946C17">
        <w:rPr>
          <w:rFonts w:ascii="Calibri" w:eastAsia="Times New Roman" w:hAnsi="Calibri" w:cs="Segoe UI"/>
          <w:color w:val="212121"/>
          <w:lang w:eastAsia="el-GR"/>
        </w:rPr>
        <w:t>πλευρές</w:t>
      </w:r>
      <w:r>
        <w:rPr>
          <w:rFonts w:ascii="Calibri" w:eastAsia="Times New Roman" w:hAnsi="Calibri" w:cs="Segoe UI"/>
          <w:color w:val="212121"/>
          <w:lang w:eastAsia="el-GR"/>
        </w:rPr>
        <w:t xml:space="preserve"> που κάνουν το έργο μας ενιαίο και να νόμιζε ότι μια «μερική» αναστολή θα κράταγε ενόψει προεκλογικής περιόδου όλες τις πλευρές εν μέρει ευχαριστημένες. Τότε μιλάμε για εγκληματική αμέλεια. Αν γνώριζε από την άλλη τα παραπάνω τότε μιλάμε για έγκλημα εκ προμελέτης. Και εξηγούμαστε. Καμία δραστηριότητα, ακόμα και η αποκατάσταση των παλιών </w:t>
      </w:r>
      <w:r w:rsidR="00A93D07">
        <w:rPr>
          <w:rFonts w:ascii="Calibri" w:eastAsia="Times New Roman" w:hAnsi="Calibri" w:cs="Segoe UI"/>
          <w:color w:val="212121"/>
          <w:lang w:eastAsia="el-GR"/>
        </w:rPr>
        <w:t>επιβαρυμένων</w:t>
      </w:r>
      <w:r>
        <w:rPr>
          <w:rFonts w:ascii="Calibri" w:eastAsia="Times New Roman" w:hAnsi="Calibri" w:cs="Segoe UI"/>
          <w:color w:val="212121"/>
          <w:lang w:eastAsia="el-GR"/>
        </w:rPr>
        <w:t xml:space="preserve"> περιοχών δεν μπορεί να λειτουργήσει χωρίς την άδεια λειτουργίας των χώρων απόθεσης μεταλλευτικών καταλοίπων, την οποία άδεια</w:t>
      </w:r>
      <w:r w:rsidR="00875A9D">
        <w:rPr>
          <w:rFonts w:ascii="Calibri" w:eastAsia="Times New Roman" w:hAnsi="Calibri" w:cs="Segoe UI"/>
          <w:color w:val="212121"/>
          <w:lang w:eastAsia="el-GR"/>
        </w:rPr>
        <w:t>,</w:t>
      </w:r>
      <w:r>
        <w:rPr>
          <w:rFonts w:ascii="Calibri" w:eastAsia="Times New Roman" w:hAnsi="Calibri" w:cs="Segoe UI"/>
          <w:color w:val="212121"/>
          <w:lang w:eastAsia="el-GR"/>
        </w:rPr>
        <w:t xml:space="preserve"> η </w:t>
      </w:r>
      <w:r w:rsidR="00946C17">
        <w:rPr>
          <w:rFonts w:ascii="Calibri" w:eastAsia="Times New Roman" w:hAnsi="Calibri" w:cs="Segoe UI"/>
          <w:color w:val="212121"/>
          <w:lang w:eastAsia="el-GR"/>
        </w:rPr>
        <w:t>κυβέρνηση με την απόφαση της ανέστειλε.</w:t>
      </w:r>
    </w:p>
    <w:p w:rsidR="00B46679" w:rsidRPr="00CE10A2" w:rsidRDefault="00CE10A2" w:rsidP="00CE10A2">
      <w:pPr>
        <w:shd w:val="clear" w:color="auto" w:fill="FFFFFF"/>
        <w:spacing w:after="0" w:line="240" w:lineRule="auto"/>
        <w:ind w:firstLine="720"/>
        <w:jc w:val="both"/>
        <w:rPr>
          <w:rFonts w:ascii="Calibri" w:eastAsia="Times New Roman" w:hAnsi="Calibri" w:cs="Segoe UI"/>
          <w:color w:val="212121"/>
          <w:lang w:eastAsia="el-GR"/>
        </w:rPr>
      </w:pPr>
      <w:r>
        <w:rPr>
          <w:rFonts w:ascii="Calibri" w:eastAsia="Times New Roman" w:hAnsi="Calibri" w:cs="Segoe UI"/>
          <w:color w:val="212121"/>
          <w:lang w:eastAsia="el-GR"/>
        </w:rPr>
        <w:t xml:space="preserve"> </w:t>
      </w:r>
      <w:r w:rsidR="00946C17">
        <w:rPr>
          <w:rFonts w:ascii="Calibri" w:eastAsia="Times New Roman" w:hAnsi="Calibri" w:cs="Segoe UI"/>
          <w:color w:val="212121"/>
          <w:lang w:eastAsia="el-GR"/>
        </w:rPr>
        <w:t xml:space="preserve">Πράγματι η εταιρεία είχε την υποχρέωση όχι να κάνει απλά </w:t>
      </w:r>
      <w:r w:rsidR="00B60722">
        <w:rPr>
          <w:rFonts w:ascii="Calibri" w:eastAsia="Times New Roman" w:hAnsi="Calibri" w:cs="Segoe UI"/>
          <w:color w:val="212121"/>
          <w:lang w:eastAsia="el-GR"/>
        </w:rPr>
        <w:t>επί</w:t>
      </w:r>
      <w:r w:rsidR="00946C17">
        <w:rPr>
          <w:rFonts w:ascii="Calibri" w:eastAsia="Times New Roman" w:hAnsi="Calibri" w:cs="Segoe UI"/>
          <w:color w:val="212121"/>
          <w:lang w:eastAsia="el-GR"/>
        </w:rPr>
        <w:t xml:space="preserve"> τόπου δοκιμή</w:t>
      </w:r>
      <w:r w:rsidR="00875A9D">
        <w:rPr>
          <w:rFonts w:ascii="Calibri" w:eastAsia="Times New Roman" w:hAnsi="Calibri" w:cs="Segoe UI"/>
          <w:color w:val="212121"/>
          <w:lang w:eastAsia="el-GR"/>
        </w:rPr>
        <w:t>,</w:t>
      </w:r>
      <w:r w:rsidR="00946C17">
        <w:rPr>
          <w:rFonts w:ascii="Calibri" w:eastAsia="Times New Roman" w:hAnsi="Calibri" w:cs="Segoe UI"/>
          <w:color w:val="212121"/>
          <w:lang w:eastAsia="el-GR"/>
        </w:rPr>
        <w:t xml:space="preserve"> </w:t>
      </w:r>
      <w:r w:rsidR="00310FD7">
        <w:rPr>
          <w:rFonts w:ascii="Calibri" w:eastAsia="Times New Roman" w:hAnsi="Calibri" w:cs="Segoe UI"/>
          <w:color w:val="212121"/>
          <w:lang w:eastAsia="el-GR"/>
        </w:rPr>
        <w:t>αλλά</w:t>
      </w:r>
      <w:r w:rsidR="00946C17">
        <w:rPr>
          <w:rFonts w:ascii="Calibri" w:eastAsia="Times New Roman" w:hAnsi="Calibri" w:cs="Segoe UI"/>
          <w:color w:val="212121"/>
          <w:lang w:eastAsia="el-GR"/>
        </w:rPr>
        <w:t xml:space="preserve"> να </w:t>
      </w:r>
      <w:r w:rsidR="00310FD7">
        <w:rPr>
          <w:rFonts w:ascii="Calibri" w:eastAsia="Times New Roman" w:hAnsi="Calibri" w:cs="Segoe UI"/>
          <w:color w:val="212121"/>
          <w:lang w:eastAsia="el-GR"/>
        </w:rPr>
        <w:t>καταθέσει</w:t>
      </w:r>
      <w:r w:rsidR="00F947B3">
        <w:rPr>
          <w:rFonts w:ascii="Calibri" w:eastAsia="Times New Roman" w:hAnsi="Calibri" w:cs="Segoe UI"/>
          <w:color w:val="212121"/>
          <w:lang w:eastAsia="el-GR"/>
        </w:rPr>
        <w:t xml:space="preserve"> πλήρη τεχνική μελέτη για τι</w:t>
      </w:r>
      <w:r w:rsidR="00946C17">
        <w:rPr>
          <w:rFonts w:ascii="Calibri" w:eastAsia="Times New Roman" w:hAnsi="Calibri" w:cs="Segoe UI"/>
          <w:color w:val="212121"/>
          <w:lang w:eastAsia="el-GR"/>
        </w:rPr>
        <w:t xml:space="preserve">ς </w:t>
      </w:r>
      <w:r w:rsidR="00F947B3">
        <w:rPr>
          <w:rFonts w:ascii="Calibri" w:eastAsia="Times New Roman" w:hAnsi="Calibri" w:cs="Segoe UI"/>
          <w:color w:val="212121"/>
          <w:lang w:eastAsia="el-GR"/>
        </w:rPr>
        <w:t>Μ</w:t>
      </w:r>
      <w:r w:rsidR="00310FD7">
        <w:rPr>
          <w:rFonts w:ascii="Calibri" w:eastAsia="Times New Roman" w:hAnsi="Calibri" w:cs="Segoe UI"/>
          <w:color w:val="212121"/>
          <w:lang w:eastAsia="el-GR"/>
        </w:rPr>
        <w:t>εταλλουργικές</w:t>
      </w:r>
      <w:r w:rsidR="00946C17">
        <w:rPr>
          <w:rFonts w:ascii="Calibri" w:eastAsia="Times New Roman" w:hAnsi="Calibri" w:cs="Segoe UI"/>
          <w:color w:val="212121"/>
          <w:lang w:eastAsia="el-GR"/>
        </w:rPr>
        <w:t xml:space="preserve"> – </w:t>
      </w:r>
      <w:r w:rsidR="00F947B3">
        <w:rPr>
          <w:rFonts w:ascii="Calibri" w:eastAsia="Times New Roman" w:hAnsi="Calibri" w:cs="Segoe UI"/>
          <w:color w:val="212121"/>
          <w:lang w:eastAsia="el-GR"/>
        </w:rPr>
        <w:t>Μ</w:t>
      </w:r>
      <w:r w:rsidR="00310FD7">
        <w:rPr>
          <w:rFonts w:ascii="Calibri" w:eastAsia="Times New Roman" w:hAnsi="Calibri" w:cs="Segoe UI"/>
          <w:color w:val="212121"/>
          <w:lang w:eastAsia="el-GR"/>
        </w:rPr>
        <w:t>εταλλευτικές</w:t>
      </w:r>
      <w:r w:rsidR="00F947B3">
        <w:rPr>
          <w:rFonts w:ascii="Calibri" w:eastAsia="Times New Roman" w:hAnsi="Calibri" w:cs="Segoe UI"/>
          <w:color w:val="212121"/>
          <w:lang w:eastAsia="el-GR"/>
        </w:rPr>
        <w:t xml:space="preserve"> Ε</w:t>
      </w:r>
      <w:r w:rsidR="00B60722">
        <w:rPr>
          <w:rFonts w:ascii="Calibri" w:eastAsia="Times New Roman" w:hAnsi="Calibri" w:cs="Segoe UI"/>
          <w:color w:val="212121"/>
          <w:lang w:eastAsia="el-GR"/>
        </w:rPr>
        <w:t xml:space="preserve">γκαταστάσεις </w:t>
      </w:r>
      <w:proofErr w:type="spellStart"/>
      <w:r w:rsidR="00B60722">
        <w:rPr>
          <w:rFonts w:ascii="Calibri" w:eastAsia="Times New Roman" w:hAnsi="Calibri" w:cs="Segoe UI"/>
          <w:color w:val="212121"/>
          <w:lang w:eastAsia="el-GR"/>
        </w:rPr>
        <w:t>Μαντέμ</w:t>
      </w:r>
      <w:proofErr w:type="spellEnd"/>
      <w:r w:rsidR="00B60722">
        <w:rPr>
          <w:rFonts w:ascii="Calibri" w:eastAsia="Times New Roman" w:hAnsi="Calibri" w:cs="Segoe UI"/>
          <w:color w:val="212121"/>
          <w:lang w:eastAsia="el-GR"/>
        </w:rPr>
        <w:t xml:space="preserve"> Λάκκου εντό</w:t>
      </w:r>
      <w:r w:rsidR="00946C17">
        <w:rPr>
          <w:rFonts w:ascii="Calibri" w:eastAsia="Times New Roman" w:hAnsi="Calibri" w:cs="Segoe UI"/>
          <w:color w:val="212121"/>
          <w:lang w:eastAsia="el-GR"/>
        </w:rPr>
        <w:t xml:space="preserve">ς 3 ετών από </w:t>
      </w:r>
      <w:r w:rsidR="00F947B3">
        <w:rPr>
          <w:rFonts w:ascii="Calibri" w:eastAsia="Times New Roman" w:hAnsi="Calibri" w:cs="Segoe UI"/>
          <w:color w:val="212121"/>
          <w:lang w:eastAsia="el-GR"/>
        </w:rPr>
        <w:t>την ημερομηνία έγκρισης της Μελέ</w:t>
      </w:r>
      <w:r w:rsidR="00946C17">
        <w:rPr>
          <w:rFonts w:ascii="Calibri" w:eastAsia="Times New Roman" w:hAnsi="Calibri" w:cs="Segoe UI"/>
          <w:color w:val="212121"/>
          <w:lang w:eastAsia="el-GR"/>
        </w:rPr>
        <w:t xml:space="preserve">της Περιβαλλοντικών Επιπτώσεων του έργου, κάτι το όποιο έπραξε εμπρόθεσμα στις </w:t>
      </w:r>
      <w:r w:rsidR="00CF7DA8" w:rsidRPr="00CF7DA8">
        <w:rPr>
          <w:rFonts w:ascii="Calibri" w:eastAsia="Times New Roman" w:hAnsi="Calibri" w:cs="Segoe UI"/>
          <w:lang w:eastAsia="el-GR"/>
        </w:rPr>
        <w:t>22</w:t>
      </w:r>
      <w:r w:rsidR="00946C17" w:rsidRPr="00CF7DA8">
        <w:rPr>
          <w:rFonts w:ascii="Calibri" w:eastAsia="Times New Roman" w:hAnsi="Calibri" w:cs="Segoe UI"/>
          <w:lang w:eastAsia="el-GR"/>
        </w:rPr>
        <w:t xml:space="preserve"> Δεκεμβρίου 2014. Από </w:t>
      </w:r>
      <w:r w:rsidR="00310FD7">
        <w:rPr>
          <w:rFonts w:ascii="Calibri" w:eastAsia="Times New Roman" w:hAnsi="Calibri" w:cs="Segoe UI"/>
          <w:lang w:eastAsia="el-GR"/>
        </w:rPr>
        <w:t>εκεί</w:t>
      </w:r>
      <w:r w:rsidR="00946C17">
        <w:rPr>
          <w:rFonts w:ascii="Calibri" w:eastAsia="Times New Roman" w:hAnsi="Calibri" w:cs="Segoe UI"/>
          <w:lang w:eastAsia="el-GR"/>
        </w:rPr>
        <w:t xml:space="preserve"> και πέρα ήταν το ΥΠΑΠΕΝ αυτό που δεν ακολούθησε την συμβατική του υποχρέωση να απαντήσει στην άν</w:t>
      </w:r>
      <w:r w:rsidR="00F947B3">
        <w:rPr>
          <w:rFonts w:ascii="Calibri" w:eastAsia="Times New Roman" w:hAnsi="Calibri" w:cs="Segoe UI"/>
          <w:lang w:eastAsia="el-GR"/>
        </w:rPr>
        <w:t>ω τεχνική μελέτη εντός τριμήνου. Το  γεγονός αυτό</w:t>
      </w:r>
      <w:r w:rsidR="00946C17">
        <w:rPr>
          <w:rFonts w:ascii="Calibri" w:eastAsia="Times New Roman" w:hAnsi="Calibri" w:cs="Segoe UI"/>
          <w:lang w:eastAsia="el-GR"/>
        </w:rPr>
        <w:t xml:space="preserve"> οδήγησε την εταιρεία να προσφύγει στο </w:t>
      </w:r>
      <w:proofErr w:type="spellStart"/>
      <w:r w:rsidR="00E05D9C">
        <w:rPr>
          <w:rFonts w:ascii="Calibri" w:eastAsia="Times New Roman" w:hAnsi="Calibri" w:cs="Segoe UI"/>
          <w:lang w:eastAsia="el-GR"/>
        </w:rPr>
        <w:t>Στ</w:t>
      </w:r>
      <w:r w:rsidR="00946C17">
        <w:rPr>
          <w:rFonts w:ascii="Calibri" w:eastAsia="Times New Roman" w:hAnsi="Calibri" w:cs="Segoe UI"/>
          <w:lang w:eastAsia="el-GR"/>
        </w:rPr>
        <w:t>Ε</w:t>
      </w:r>
      <w:proofErr w:type="spellEnd"/>
      <w:r w:rsidR="00946C17">
        <w:rPr>
          <w:rFonts w:ascii="Calibri" w:eastAsia="Times New Roman" w:hAnsi="Calibri" w:cs="Segoe UI"/>
          <w:lang w:eastAsia="el-GR"/>
        </w:rPr>
        <w:t xml:space="preserve"> την </w:t>
      </w:r>
      <w:r w:rsidR="00CF7DA8" w:rsidRPr="00CF7DA8">
        <w:rPr>
          <w:rFonts w:ascii="Calibri" w:eastAsia="Times New Roman" w:hAnsi="Calibri" w:cs="Segoe UI"/>
          <w:lang w:eastAsia="el-GR"/>
        </w:rPr>
        <w:t>20</w:t>
      </w:r>
      <w:r w:rsidR="00946C17" w:rsidRPr="00CF7DA8">
        <w:rPr>
          <w:rFonts w:ascii="Calibri" w:eastAsia="Times New Roman" w:hAnsi="Calibri" w:cs="Segoe UI"/>
          <w:lang w:eastAsia="el-GR"/>
        </w:rPr>
        <w:t xml:space="preserve"> Απριλίου 2015, το </w:t>
      </w:r>
      <w:r w:rsidR="00946C17">
        <w:rPr>
          <w:rFonts w:ascii="Calibri" w:eastAsia="Times New Roman" w:hAnsi="Calibri" w:cs="Segoe UI"/>
          <w:lang w:eastAsia="el-GR"/>
        </w:rPr>
        <w:t xml:space="preserve">οποίο εκδίκασε την υπόθεση στις </w:t>
      </w:r>
      <w:r w:rsidR="00ED013E" w:rsidRPr="00ED013E">
        <w:rPr>
          <w:rFonts w:ascii="Calibri" w:eastAsia="Times New Roman" w:hAnsi="Calibri" w:cs="Segoe UI"/>
          <w:lang w:eastAsia="el-GR"/>
        </w:rPr>
        <w:t>3</w:t>
      </w:r>
      <w:r w:rsidR="00946C17" w:rsidRPr="00ED013E">
        <w:rPr>
          <w:rFonts w:ascii="Calibri" w:eastAsia="Times New Roman" w:hAnsi="Calibri" w:cs="Segoe UI"/>
          <w:lang w:eastAsia="el-GR"/>
        </w:rPr>
        <w:t xml:space="preserve"> Ιουνίου 2015 </w:t>
      </w:r>
      <w:r w:rsidR="00946C17">
        <w:rPr>
          <w:rFonts w:ascii="Calibri" w:eastAsia="Times New Roman" w:hAnsi="Calibri" w:cs="Segoe UI"/>
          <w:lang w:eastAsia="el-GR"/>
        </w:rPr>
        <w:t>και με την</w:t>
      </w:r>
      <w:r w:rsidR="00E05D9C">
        <w:rPr>
          <w:rFonts w:ascii="Calibri" w:eastAsia="Times New Roman" w:hAnsi="Calibri" w:cs="Segoe UI"/>
          <w:lang w:eastAsia="el-GR"/>
        </w:rPr>
        <w:t xml:space="preserve"> 3191/2015 απόφαση του </w:t>
      </w:r>
      <w:proofErr w:type="spellStart"/>
      <w:r w:rsidR="00E05D9C">
        <w:rPr>
          <w:rFonts w:ascii="Calibri" w:eastAsia="Times New Roman" w:hAnsi="Calibri" w:cs="Segoe UI"/>
          <w:lang w:eastAsia="el-GR"/>
        </w:rPr>
        <w:t>Στ</w:t>
      </w:r>
      <w:r w:rsidR="00ED013E">
        <w:rPr>
          <w:rFonts w:ascii="Calibri" w:eastAsia="Times New Roman" w:hAnsi="Calibri" w:cs="Segoe UI"/>
          <w:lang w:eastAsia="el-GR"/>
        </w:rPr>
        <w:t>Ε</w:t>
      </w:r>
      <w:proofErr w:type="spellEnd"/>
      <w:r w:rsidR="00946C17">
        <w:rPr>
          <w:rFonts w:ascii="Calibri" w:eastAsia="Times New Roman" w:hAnsi="Calibri" w:cs="Segoe UI"/>
          <w:lang w:eastAsia="el-GR"/>
        </w:rPr>
        <w:t xml:space="preserve"> δικαίωσε την εταιρεία</w:t>
      </w:r>
      <w:r w:rsidR="00374DFF">
        <w:rPr>
          <w:rFonts w:ascii="Calibri" w:eastAsia="Times New Roman" w:hAnsi="Calibri" w:cs="Segoe UI"/>
          <w:lang w:eastAsia="el-GR"/>
        </w:rPr>
        <w:t xml:space="preserve">. </w:t>
      </w:r>
      <w:r w:rsidR="00B60722">
        <w:rPr>
          <w:rFonts w:ascii="Calibri" w:eastAsia="Times New Roman" w:hAnsi="Calibri" w:cs="Segoe UI"/>
          <w:lang w:eastAsia="el-GR"/>
        </w:rPr>
        <w:t>Συγκεκριμένα</w:t>
      </w:r>
      <w:r w:rsidR="00946C17">
        <w:rPr>
          <w:rFonts w:ascii="Calibri" w:eastAsia="Times New Roman" w:hAnsi="Calibri" w:cs="Segoe UI"/>
          <w:lang w:eastAsia="el-GR"/>
        </w:rPr>
        <w:t xml:space="preserve"> </w:t>
      </w:r>
      <w:r w:rsidR="00D450CA">
        <w:rPr>
          <w:rFonts w:ascii="Calibri" w:eastAsia="Times New Roman" w:hAnsi="Calibri" w:cs="Segoe UI"/>
          <w:i/>
          <w:lang w:eastAsia="el-GR"/>
        </w:rPr>
        <w:t>«</w:t>
      </w:r>
      <w:r w:rsidR="00D450CA" w:rsidRPr="00CA44BB">
        <w:rPr>
          <w:rFonts w:ascii="Calibri" w:eastAsia="Times New Roman" w:hAnsi="Calibri" w:cs="Segoe UI"/>
          <w:b/>
          <w:i/>
          <w:lang w:eastAsia="el-GR"/>
        </w:rPr>
        <w:t>η άρνηση της Διοίκησης να εγκρίνει το εν λόγω προσάρτημα</w:t>
      </w:r>
      <w:r w:rsidR="00D450CA">
        <w:rPr>
          <w:rFonts w:ascii="Calibri" w:eastAsia="Times New Roman" w:hAnsi="Calibri" w:cs="Segoe UI"/>
          <w:i/>
          <w:lang w:eastAsia="el-GR"/>
        </w:rPr>
        <w:t xml:space="preserve"> με την αιτιολογία που παρατίθεται στη </w:t>
      </w:r>
      <w:proofErr w:type="spellStart"/>
      <w:r w:rsidR="00D450CA">
        <w:rPr>
          <w:rFonts w:ascii="Calibri" w:eastAsia="Times New Roman" w:hAnsi="Calibri" w:cs="Segoe UI"/>
          <w:i/>
          <w:lang w:eastAsia="el-GR"/>
        </w:rPr>
        <w:t>συμπροσβαλλόμενη</w:t>
      </w:r>
      <w:proofErr w:type="spellEnd"/>
      <w:r w:rsidR="00D450CA">
        <w:rPr>
          <w:rFonts w:ascii="Calibri" w:eastAsia="Times New Roman" w:hAnsi="Calibri" w:cs="Segoe UI"/>
          <w:i/>
          <w:lang w:eastAsia="el-GR"/>
        </w:rPr>
        <w:t xml:space="preserve"> με αρ. </w:t>
      </w:r>
      <w:proofErr w:type="spellStart"/>
      <w:r w:rsidR="00D450CA">
        <w:rPr>
          <w:rFonts w:ascii="Calibri" w:eastAsia="Times New Roman" w:hAnsi="Calibri" w:cs="Segoe UI"/>
          <w:i/>
          <w:lang w:eastAsia="el-GR"/>
        </w:rPr>
        <w:t>πρωτ</w:t>
      </w:r>
      <w:proofErr w:type="spellEnd"/>
      <w:r w:rsidR="00D450CA">
        <w:rPr>
          <w:rFonts w:ascii="Calibri" w:eastAsia="Times New Roman" w:hAnsi="Calibri" w:cs="Segoe UI"/>
          <w:i/>
          <w:lang w:eastAsia="el-GR"/>
        </w:rPr>
        <w:t xml:space="preserve">. ΔΜΕΒΟ/Α/Φ.5.1.6/οικ.175135/1047/28.4.2015 πράξη του Υπουργού Π.Α.Π.Ε.Ν. είναι </w:t>
      </w:r>
      <w:r w:rsidR="00D450CA" w:rsidRPr="00CA44BB">
        <w:rPr>
          <w:rFonts w:ascii="Calibri" w:eastAsia="Times New Roman" w:hAnsi="Calibri" w:cs="Segoe UI"/>
          <w:b/>
          <w:i/>
          <w:lang w:eastAsia="el-GR"/>
        </w:rPr>
        <w:t>παράνομη</w:t>
      </w:r>
      <w:r w:rsidR="00D450CA">
        <w:rPr>
          <w:rFonts w:ascii="Calibri" w:eastAsia="Times New Roman" w:hAnsi="Calibri" w:cs="Segoe UI"/>
          <w:i/>
          <w:lang w:eastAsia="el-GR"/>
        </w:rPr>
        <w:t xml:space="preserve">...», </w:t>
      </w:r>
      <w:r w:rsidR="00946C17">
        <w:rPr>
          <w:rFonts w:ascii="Calibri" w:eastAsia="Times New Roman" w:hAnsi="Calibri" w:cs="Segoe UI"/>
          <w:lang w:eastAsia="el-GR"/>
        </w:rPr>
        <w:t xml:space="preserve">δίνοντας απάντηση και στο θέμα της επιτόπου δοκιμής αναφέροντας </w:t>
      </w:r>
      <w:r w:rsidR="00ED013E">
        <w:rPr>
          <w:rFonts w:ascii="Calibri" w:eastAsia="Times New Roman" w:hAnsi="Calibri" w:cs="Segoe UI"/>
          <w:i/>
          <w:lang w:eastAsia="el-GR"/>
        </w:rPr>
        <w:t>«…</w:t>
      </w:r>
      <w:r>
        <w:rPr>
          <w:rFonts w:ascii="Calibri" w:eastAsia="Times New Roman" w:hAnsi="Calibri" w:cs="Segoe UI"/>
          <w:i/>
          <w:lang w:eastAsia="el-GR"/>
        </w:rPr>
        <w:t xml:space="preserve">οι ισχυρισμοί αυτοί είναι </w:t>
      </w:r>
      <w:r w:rsidRPr="00CE10A2">
        <w:rPr>
          <w:rFonts w:ascii="Calibri" w:eastAsia="Times New Roman" w:hAnsi="Calibri" w:cs="Segoe UI"/>
          <w:b/>
          <w:i/>
          <w:lang w:eastAsia="el-GR"/>
        </w:rPr>
        <w:t>απορριπτέοι και ως αβάσιμοι</w:t>
      </w:r>
      <w:r>
        <w:rPr>
          <w:rFonts w:ascii="Calibri" w:eastAsia="Times New Roman" w:hAnsi="Calibri" w:cs="Segoe UI"/>
          <w:i/>
          <w:lang w:eastAsia="el-GR"/>
        </w:rPr>
        <w:t xml:space="preserve">, διότι μόνο το γεγονός ότι οι δοκιμές δεν διενεργήθηκαν </w:t>
      </w:r>
      <w:r w:rsidR="00592A29">
        <w:rPr>
          <w:rFonts w:ascii="Calibri" w:eastAsia="Times New Roman" w:hAnsi="Calibri" w:cs="Segoe UI"/>
          <w:i/>
          <w:lang w:eastAsia="el-GR"/>
        </w:rPr>
        <w:t>επί</w:t>
      </w:r>
      <w:r>
        <w:rPr>
          <w:rFonts w:ascii="Calibri" w:eastAsia="Times New Roman" w:hAnsi="Calibri" w:cs="Segoe UI"/>
          <w:i/>
          <w:lang w:eastAsia="el-GR"/>
        </w:rPr>
        <w:t xml:space="preserve"> τόπου, ανεξαρτήτως του εάν αυτό ήταν εφικτό, δεν αρκεί για να στηρίξει την απόρριψη των διενεργηθεισών σε εξειδικευμένο εργαστήριο δοκιμών…</w:t>
      </w:r>
      <w:r w:rsidR="00827912">
        <w:rPr>
          <w:rFonts w:ascii="Calibri" w:eastAsia="Times New Roman" w:hAnsi="Calibri" w:cs="Segoe UI"/>
          <w:i/>
          <w:lang w:eastAsia="el-GR"/>
        </w:rPr>
        <w:t>»</w:t>
      </w:r>
    </w:p>
    <w:p w:rsidR="005B2D3C" w:rsidRPr="005B2D3C" w:rsidRDefault="005B2D3C" w:rsidP="00CE10A2">
      <w:pPr>
        <w:shd w:val="clear" w:color="auto" w:fill="FFFFFF"/>
        <w:spacing w:after="0" w:line="240" w:lineRule="auto"/>
        <w:jc w:val="both"/>
        <w:rPr>
          <w:rFonts w:ascii="Segoe UI" w:eastAsia="Times New Roman" w:hAnsi="Segoe UI" w:cs="Segoe UI"/>
          <w:color w:val="212121"/>
          <w:sz w:val="23"/>
          <w:szCs w:val="23"/>
          <w:lang w:eastAsia="el-GR"/>
        </w:rPr>
      </w:pPr>
    </w:p>
    <w:p w:rsidR="005B2D3C" w:rsidRPr="00891B71" w:rsidRDefault="005B2D3C" w:rsidP="00CE10A2">
      <w:pPr>
        <w:shd w:val="clear" w:color="auto" w:fill="FFFFFF"/>
        <w:spacing w:after="0" w:line="240" w:lineRule="auto"/>
        <w:jc w:val="both"/>
        <w:rPr>
          <w:rFonts w:ascii="Calibri" w:eastAsia="Times New Roman" w:hAnsi="Calibri" w:cs="Segoe UI"/>
          <w:i/>
          <w:color w:val="365F91" w:themeColor="accent1" w:themeShade="BF"/>
          <w:lang w:eastAsia="el-GR"/>
        </w:rPr>
      </w:pPr>
      <w:r w:rsidRPr="00891B71">
        <w:rPr>
          <w:rFonts w:ascii="Calibri" w:eastAsia="Times New Roman" w:hAnsi="Calibri" w:cs="Segoe UI"/>
          <w:i/>
          <w:color w:val="365F91" w:themeColor="accent1" w:themeShade="BF"/>
          <w:lang w:eastAsia="el-GR"/>
        </w:rPr>
        <w:t>Δίνουμε σημασία στην ανάπτυξη. Αλλ</w:t>
      </w:r>
      <w:r w:rsidR="00B60722">
        <w:rPr>
          <w:rFonts w:ascii="Calibri" w:eastAsia="Times New Roman" w:hAnsi="Calibri" w:cs="Segoe UI"/>
          <w:i/>
          <w:color w:val="365F91" w:themeColor="accent1" w:themeShade="BF"/>
          <w:lang w:eastAsia="el-GR"/>
        </w:rPr>
        <w:t>ά στην ανάπτυξη με κανόνες. Μ</w:t>
      </w:r>
      <w:r w:rsidRPr="00891B71">
        <w:rPr>
          <w:rFonts w:ascii="Calibri" w:eastAsia="Times New Roman" w:hAnsi="Calibri" w:cs="Segoe UI"/>
          <w:i/>
          <w:color w:val="365F91" w:themeColor="accent1" w:themeShade="BF"/>
          <w:lang w:eastAsia="el-GR"/>
        </w:rPr>
        <w:t>ε σεβασμό στο περιβάλλον. Στο εργασιακό δίκαιο.</w:t>
      </w:r>
    </w:p>
    <w:p w:rsidR="00B46679" w:rsidRDefault="00B46679" w:rsidP="00CE10A2">
      <w:pPr>
        <w:shd w:val="clear" w:color="auto" w:fill="FFFFFF"/>
        <w:spacing w:after="0" w:line="240" w:lineRule="auto"/>
        <w:jc w:val="both"/>
        <w:rPr>
          <w:rFonts w:ascii="Calibri" w:eastAsia="Times New Roman" w:hAnsi="Calibri" w:cs="Segoe UI"/>
          <w:color w:val="212121"/>
          <w:lang w:eastAsia="el-GR"/>
        </w:rPr>
      </w:pPr>
    </w:p>
    <w:p w:rsidR="00B46679" w:rsidRDefault="00B46679" w:rsidP="00D450CA">
      <w:pPr>
        <w:shd w:val="clear" w:color="auto" w:fill="FFFFFF"/>
        <w:spacing w:after="0" w:line="240" w:lineRule="auto"/>
        <w:ind w:firstLine="720"/>
        <w:jc w:val="both"/>
        <w:rPr>
          <w:rFonts w:ascii="Calibri" w:eastAsia="Times New Roman" w:hAnsi="Calibri" w:cs="Segoe UI"/>
          <w:color w:val="212121"/>
          <w:lang w:eastAsia="el-GR"/>
        </w:rPr>
      </w:pPr>
      <w:r>
        <w:rPr>
          <w:rFonts w:ascii="Calibri" w:eastAsia="Times New Roman" w:hAnsi="Calibri" w:cs="Segoe UI"/>
          <w:color w:val="212121"/>
          <w:lang w:eastAsia="el-GR"/>
        </w:rPr>
        <w:t>Εμείς οι επιστήμονες των Μεταλλείων Κασσάνδρας δίνουμε ακόμα πιο μεγάλη σημασία στα παραπάνω</w:t>
      </w:r>
      <w:r w:rsidR="00592A29">
        <w:rPr>
          <w:rFonts w:ascii="Calibri" w:eastAsia="Times New Roman" w:hAnsi="Calibri" w:cs="Segoe UI"/>
          <w:color w:val="212121"/>
          <w:lang w:eastAsia="el-GR"/>
        </w:rPr>
        <w:t>,</w:t>
      </w:r>
      <w:r>
        <w:rPr>
          <w:rFonts w:ascii="Calibri" w:eastAsia="Times New Roman" w:hAnsi="Calibri" w:cs="Segoe UI"/>
          <w:color w:val="212121"/>
          <w:lang w:eastAsia="el-GR"/>
        </w:rPr>
        <w:t xml:space="preserve"> γιατί ζούμε και εργαζόμαστε στην εν λόγω περιοχή και είμαστε εμείς πρώτοι οι εγγυητές τους κάτι που το δείχνουμε καθημερινά με το έργο μας.</w:t>
      </w:r>
    </w:p>
    <w:p w:rsidR="00B46679" w:rsidRPr="005B2D3C" w:rsidRDefault="00B46679" w:rsidP="00CE10A2">
      <w:pPr>
        <w:shd w:val="clear" w:color="auto" w:fill="FFFFFF"/>
        <w:spacing w:after="0" w:line="240" w:lineRule="auto"/>
        <w:jc w:val="both"/>
        <w:rPr>
          <w:rFonts w:ascii="Segoe UI" w:eastAsia="Times New Roman" w:hAnsi="Segoe UI" w:cs="Segoe UI"/>
          <w:color w:val="212121"/>
          <w:sz w:val="23"/>
          <w:szCs w:val="23"/>
          <w:lang w:eastAsia="el-GR"/>
        </w:rPr>
      </w:pPr>
    </w:p>
    <w:p w:rsidR="005B2D3C" w:rsidRPr="00891B71" w:rsidRDefault="005B2D3C" w:rsidP="00CE10A2">
      <w:pPr>
        <w:shd w:val="clear" w:color="auto" w:fill="FFFFFF"/>
        <w:spacing w:after="0" w:line="240" w:lineRule="auto"/>
        <w:jc w:val="both"/>
        <w:rPr>
          <w:rFonts w:ascii="Calibri" w:eastAsia="Times New Roman" w:hAnsi="Calibri" w:cs="Segoe UI"/>
          <w:i/>
          <w:color w:val="365F91" w:themeColor="accent1" w:themeShade="BF"/>
          <w:lang w:eastAsia="el-GR"/>
        </w:rPr>
      </w:pPr>
      <w:r w:rsidRPr="00891B71">
        <w:rPr>
          <w:rFonts w:ascii="Calibri" w:eastAsia="Times New Roman" w:hAnsi="Calibri" w:cs="Segoe UI"/>
          <w:i/>
          <w:color w:val="365F91" w:themeColor="accent1" w:themeShade="BF"/>
          <w:lang w:eastAsia="el-GR"/>
        </w:rPr>
        <w:t xml:space="preserve">Θέλουμε τους επιχειρηματίες, αλλά όχι για να πλιατσικολογούν, αλλά για </w:t>
      </w:r>
      <w:r w:rsidR="00592A29">
        <w:rPr>
          <w:rFonts w:ascii="Calibri" w:eastAsia="Times New Roman" w:hAnsi="Calibri" w:cs="Segoe UI"/>
          <w:i/>
          <w:color w:val="365F91" w:themeColor="accent1" w:themeShade="BF"/>
          <w:lang w:eastAsia="el-GR"/>
        </w:rPr>
        <w:t>να</w:t>
      </w:r>
      <w:r w:rsidRPr="00891B71">
        <w:rPr>
          <w:rFonts w:ascii="Calibri" w:eastAsia="Times New Roman" w:hAnsi="Calibri" w:cs="Segoe UI"/>
          <w:i/>
          <w:color w:val="365F91" w:themeColor="accent1" w:themeShade="BF"/>
          <w:lang w:eastAsia="el-GR"/>
        </w:rPr>
        <w:t xml:space="preserve"> σέβονται το περιβάλλον, τις συμβατικές τους υποχρεώσεις</w:t>
      </w:r>
      <w:r w:rsidR="00592A29">
        <w:rPr>
          <w:rFonts w:ascii="Calibri" w:eastAsia="Times New Roman" w:hAnsi="Calibri" w:cs="Segoe UI"/>
          <w:i/>
          <w:color w:val="365F91" w:themeColor="accent1" w:themeShade="BF"/>
          <w:lang w:eastAsia="el-GR"/>
        </w:rPr>
        <w:t>,</w:t>
      </w:r>
      <w:r w:rsidRPr="00891B71">
        <w:rPr>
          <w:rFonts w:ascii="Calibri" w:eastAsia="Times New Roman" w:hAnsi="Calibri" w:cs="Segoe UI"/>
          <w:i/>
          <w:color w:val="365F91" w:themeColor="accent1" w:themeShade="BF"/>
          <w:lang w:eastAsia="el-GR"/>
        </w:rPr>
        <w:t xml:space="preserve"> το δημόσιο συμφέρον, το κοινό καλό.</w:t>
      </w:r>
    </w:p>
    <w:p w:rsidR="00B46679" w:rsidRDefault="00B46679" w:rsidP="00CE10A2">
      <w:pPr>
        <w:shd w:val="clear" w:color="auto" w:fill="FFFFFF"/>
        <w:spacing w:after="0" w:line="240" w:lineRule="auto"/>
        <w:jc w:val="both"/>
        <w:rPr>
          <w:rFonts w:ascii="Calibri" w:eastAsia="Times New Roman" w:hAnsi="Calibri" w:cs="Segoe UI"/>
          <w:color w:val="212121"/>
          <w:lang w:eastAsia="el-GR"/>
        </w:rPr>
      </w:pPr>
    </w:p>
    <w:p w:rsidR="005B2D3C" w:rsidRPr="00D62B54" w:rsidRDefault="00B46679" w:rsidP="00D450CA">
      <w:pPr>
        <w:shd w:val="clear" w:color="auto" w:fill="FFFFFF"/>
        <w:spacing w:after="0" w:line="240" w:lineRule="auto"/>
        <w:ind w:firstLine="720"/>
        <w:jc w:val="both"/>
        <w:rPr>
          <w:rFonts w:ascii="Calibri" w:eastAsia="Times New Roman" w:hAnsi="Calibri" w:cs="Segoe UI"/>
          <w:color w:val="E36C0A" w:themeColor="accent6" w:themeShade="BF"/>
          <w:lang w:eastAsia="el-GR"/>
        </w:rPr>
      </w:pPr>
      <w:r>
        <w:rPr>
          <w:rFonts w:ascii="Calibri" w:eastAsia="Times New Roman" w:hAnsi="Calibri" w:cs="Segoe UI"/>
          <w:color w:val="212121"/>
          <w:lang w:eastAsia="el-GR"/>
        </w:rPr>
        <w:lastRenderedPageBreak/>
        <w:t xml:space="preserve">Το ίδιο επιθυμούμε και εμείς και το </w:t>
      </w:r>
      <w:r w:rsidR="00310FD7">
        <w:rPr>
          <w:rFonts w:ascii="Calibri" w:eastAsia="Times New Roman" w:hAnsi="Calibri" w:cs="Segoe UI"/>
          <w:color w:val="212121"/>
          <w:lang w:eastAsia="el-GR"/>
        </w:rPr>
        <w:t>διασφαλίζουμε</w:t>
      </w:r>
      <w:r>
        <w:rPr>
          <w:rFonts w:ascii="Calibri" w:eastAsia="Times New Roman" w:hAnsi="Calibri" w:cs="Segoe UI"/>
          <w:color w:val="212121"/>
          <w:lang w:eastAsia="el-GR"/>
        </w:rPr>
        <w:t xml:space="preserve"> στην πράξη με την παρουσία μας, </w:t>
      </w:r>
      <w:r w:rsidR="00310FD7">
        <w:rPr>
          <w:rFonts w:ascii="Calibri" w:eastAsia="Times New Roman" w:hAnsi="Calibri" w:cs="Segoe UI"/>
          <w:color w:val="212121"/>
          <w:lang w:eastAsia="el-GR"/>
        </w:rPr>
        <w:t>αλλά</w:t>
      </w:r>
      <w:r>
        <w:rPr>
          <w:rFonts w:ascii="Calibri" w:eastAsia="Times New Roman" w:hAnsi="Calibri" w:cs="Segoe UI"/>
          <w:color w:val="212121"/>
          <w:lang w:eastAsia="el-GR"/>
        </w:rPr>
        <w:t xml:space="preserve"> τα παραπάνω πέρα από τους επιχειρηματίες τα απαιτούμε και από τις πολιτικές δυνάμεις και τις ηγεσίες τους.</w:t>
      </w:r>
      <w:r w:rsidR="009C2CC1">
        <w:rPr>
          <w:rFonts w:ascii="Calibri" w:eastAsia="Times New Roman" w:hAnsi="Calibri" w:cs="Segoe UI"/>
          <w:color w:val="212121"/>
          <w:lang w:eastAsia="el-GR"/>
        </w:rPr>
        <w:t xml:space="preserve"> </w:t>
      </w:r>
      <w:r w:rsidR="00D62B54">
        <w:rPr>
          <w:rFonts w:ascii="Calibri" w:eastAsia="Times New Roman" w:hAnsi="Calibri" w:cs="Segoe UI"/>
          <w:lang w:eastAsia="el-GR"/>
        </w:rPr>
        <w:t xml:space="preserve">Αν </w:t>
      </w:r>
      <w:r w:rsidR="00875A9D">
        <w:rPr>
          <w:rFonts w:ascii="Calibri" w:eastAsia="Times New Roman" w:hAnsi="Calibri" w:cs="Segoe UI"/>
          <w:lang w:eastAsia="el-GR"/>
        </w:rPr>
        <w:t>κύριε Τσίπρα οι σύμβουλοι σας</w:t>
      </w:r>
      <w:r w:rsidR="00D62B54">
        <w:rPr>
          <w:rFonts w:ascii="Calibri" w:eastAsia="Times New Roman" w:hAnsi="Calibri" w:cs="Segoe UI"/>
          <w:lang w:eastAsia="el-GR"/>
        </w:rPr>
        <w:t xml:space="preserve"> </w:t>
      </w:r>
      <w:r w:rsidR="00875A9D">
        <w:rPr>
          <w:rFonts w:ascii="Calibri" w:eastAsia="Times New Roman" w:hAnsi="Calibri" w:cs="Segoe UI"/>
          <w:lang w:eastAsia="el-GR"/>
        </w:rPr>
        <w:t>θεωρούν</w:t>
      </w:r>
      <w:r w:rsidR="00592A29">
        <w:rPr>
          <w:rFonts w:ascii="Calibri" w:eastAsia="Times New Roman" w:hAnsi="Calibri" w:cs="Segoe UI"/>
          <w:lang w:eastAsia="el-GR"/>
        </w:rPr>
        <w:t xml:space="preserve"> πλιάτσικο μια επένδυση</w:t>
      </w:r>
      <w:r w:rsidR="00891B71" w:rsidRPr="00D62B54">
        <w:rPr>
          <w:rFonts w:ascii="Calibri" w:eastAsia="Times New Roman" w:hAnsi="Calibri" w:cs="Segoe UI"/>
          <w:lang w:eastAsia="el-GR"/>
        </w:rPr>
        <w:t xml:space="preserve"> με 2000 </w:t>
      </w:r>
      <w:r w:rsidR="00592A29">
        <w:rPr>
          <w:rFonts w:ascii="Calibri" w:eastAsia="Times New Roman" w:hAnsi="Calibri" w:cs="Segoe UI"/>
          <w:lang w:eastAsia="el-GR"/>
        </w:rPr>
        <w:t>εργαζόμενους</w:t>
      </w:r>
      <w:r w:rsidR="00891B71" w:rsidRPr="00D62B54">
        <w:rPr>
          <w:rFonts w:ascii="Calibri" w:eastAsia="Times New Roman" w:hAnsi="Calibri" w:cs="Segoe UI"/>
          <w:lang w:eastAsia="el-GR"/>
        </w:rPr>
        <w:t xml:space="preserve"> </w:t>
      </w:r>
      <w:r w:rsidR="009C2CC1" w:rsidRPr="00D62B54">
        <w:rPr>
          <w:rFonts w:ascii="Calibri" w:eastAsia="Times New Roman" w:hAnsi="Calibri" w:cs="Segoe UI"/>
          <w:lang w:eastAsia="el-GR"/>
        </w:rPr>
        <w:t xml:space="preserve">η οποία </w:t>
      </w:r>
      <w:r w:rsidR="009C2CC1" w:rsidRPr="00913399">
        <w:rPr>
          <w:rFonts w:ascii="Calibri" w:eastAsia="Times New Roman" w:hAnsi="Calibri" w:cs="Segoe UI"/>
          <w:lang w:eastAsia="el-GR"/>
        </w:rPr>
        <w:t xml:space="preserve">αποδίδει </w:t>
      </w:r>
      <w:r w:rsidR="007E3A54" w:rsidRPr="00913399">
        <w:rPr>
          <w:rFonts w:ascii="Calibri" w:eastAsia="Times New Roman" w:hAnsi="Calibri" w:cs="Segoe UI"/>
          <w:b/>
          <w:lang w:eastAsia="el-GR"/>
        </w:rPr>
        <w:t>42</w:t>
      </w:r>
      <w:r w:rsidR="00EA622F" w:rsidRPr="00913399">
        <w:rPr>
          <w:rFonts w:ascii="Calibri" w:eastAsia="Times New Roman" w:hAnsi="Calibri" w:cs="Segoe UI"/>
          <w:b/>
          <w:lang w:eastAsia="el-GR"/>
        </w:rPr>
        <w:t xml:space="preserve"> εκ.</w:t>
      </w:r>
      <w:r w:rsidR="009C2CC1" w:rsidRPr="00913399">
        <w:rPr>
          <w:rFonts w:ascii="Calibri" w:eastAsia="Times New Roman" w:hAnsi="Calibri" w:cs="Segoe UI"/>
          <w:b/>
          <w:lang w:eastAsia="el-GR"/>
        </w:rPr>
        <w:t xml:space="preserve"> </w:t>
      </w:r>
      <w:r w:rsidR="00913399" w:rsidRPr="00913399">
        <w:rPr>
          <w:rFonts w:ascii="Calibri" w:eastAsia="Times New Roman" w:hAnsi="Calibri" w:cs="Segoe UI"/>
          <w:b/>
          <w:lang w:eastAsia="el-GR"/>
        </w:rPr>
        <w:t>€</w:t>
      </w:r>
      <w:r w:rsidR="009C2CC1" w:rsidRPr="00913399">
        <w:rPr>
          <w:rFonts w:ascii="Calibri" w:eastAsia="Times New Roman" w:hAnsi="Calibri" w:cs="Segoe UI"/>
          <w:lang w:eastAsia="el-GR"/>
        </w:rPr>
        <w:t xml:space="preserve"> σε φόρους</w:t>
      </w:r>
      <w:r w:rsidR="007E3A54" w:rsidRPr="00913399">
        <w:rPr>
          <w:rFonts w:ascii="Calibri" w:eastAsia="Times New Roman" w:hAnsi="Calibri" w:cs="Segoe UI"/>
          <w:lang w:eastAsia="el-GR"/>
        </w:rPr>
        <w:t xml:space="preserve"> και εισφορές σε κοινωνικά ταμεία</w:t>
      </w:r>
      <w:r w:rsidR="009C2CC1" w:rsidRPr="00913399">
        <w:rPr>
          <w:rFonts w:ascii="Calibri" w:eastAsia="Times New Roman" w:hAnsi="Calibri" w:cs="Segoe UI"/>
          <w:lang w:eastAsia="el-GR"/>
        </w:rPr>
        <w:t xml:space="preserve"> και ξοδεύει </w:t>
      </w:r>
      <w:r w:rsidR="007E3A54" w:rsidRPr="00913399">
        <w:rPr>
          <w:rFonts w:ascii="Calibri" w:eastAsia="Times New Roman" w:hAnsi="Calibri" w:cs="Segoe UI"/>
          <w:lang w:eastAsia="el-GR"/>
        </w:rPr>
        <w:t xml:space="preserve">περίπου </w:t>
      </w:r>
      <w:r w:rsidR="007E3A54" w:rsidRPr="00913399">
        <w:rPr>
          <w:rFonts w:ascii="Calibri" w:eastAsia="Times New Roman" w:hAnsi="Calibri" w:cs="Segoe UI"/>
          <w:b/>
          <w:lang w:eastAsia="el-GR"/>
        </w:rPr>
        <w:t>25-30 εκ.</w:t>
      </w:r>
      <w:r w:rsidR="009C2CC1" w:rsidRPr="00913399">
        <w:rPr>
          <w:rFonts w:ascii="Calibri" w:eastAsia="Times New Roman" w:hAnsi="Calibri" w:cs="Segoe UI"/>
          <w:b/>
          <w:lang w:eastAsia="el-GR"/>
        </w:rPr>
        <w:t xml:space="preserve"> </w:t>
      </w:r>
      <w:r w:rsidR="00913399" w:rsidRPr="00913399">
        <w:rPr>
          <w:rFonts w:ascii="Calibri" w:eastAsia="Times New Roman" w:hAnsi="Calibri" w:cs="Segoe UI"/>
          <w:b/>
          <w:lang w:eastAsia="el-GR"/>
        </w:rPr>
        <w:t>€</w:t>
      </w:r>
      <w:r w:rsidR="009C2CC1" w:rsidRPr="00913399">
        <w:rPr>
          <w:rFonts w:ascii="Calibri" w:eastAsia="Times New Roman" w:hAnsi="Calibri" w:cs="Segoe UI"/>
          <w:lang w:eastAsia="el-GR"/>
        </w:rPr>
        <w:t xml:space="preserve"> </w:t>
      </w:r>
      <w:r w:rsidR="009C2CC1" w:rsidRPr="00D62B54">
        <w:rPr>
          <w:rFonts w:ascii="Calibri" w:eastAsia="Times New Roman" w:hAnsi="Calibri" w:cs="Segoe UI"/>
          <w:lang w:eastAsia="el-GR"/>
        </w:rPr>
        <w:t xml:space="preserve">στην τοπική οικονομία  </w:t>
      </w:r>
      <w:r w:rsidR="00147A74">
        <w:rPr>
          <w:rFonts w:ascii="Calibri" w:eastAsia="Times New Roman" w:hAnsi="Calibri" w:cs="Segoe UI"/>
          <w:lang w:eastAsia="el-GR"/>
        </w:rPr>
        <w:t xml:space="preserve">ανά έτος </w:t>
      </w:r>
      <w:r w:rsidR="009C2CC1" w:rsidRPr="00D62B54">
        <w:rPr>
          <w:rFonts w:ascii="Calibri" w:eastAsia="Times New Roman" w:hAnsi="Calibri" w:cs="Segoe UI"/>
          <w:lang w:eastAsia="el-GR"/>
        </w:rPr>
        <w:t xml:space="preserve">και θα </w:t>
      </w:r>
      <w:r w:rsidR="00147A74" w:rsidRPr="00D62B54">
        <w:rPr>
          <w:rFonts w:ascii="Calibri" w:eastAsia="Times New Roman" w:hAnsi="Calibri" w:cs="Segoe UI"/>
          <w:lang w:eastAsia="el-GR"/>
        </w:rPr>
        <w:t>προσφέρει</w:t>
      </w:r>
      <w:r w:rsidR="009C2CC1" w:rsidRPr="00D62B54">
        <w:rPr>
          <w:rFonts w:ascii="Calibri" w:eastAsia="Times New Roman" w:hAnsi="Calibri" w:cs="Segoe UI"/>
          <w:lang w:eastAsia="el-GR"/>
        </w:rPr>
        <w:t xml:space="preserve"> εργασία για 35-40</w:t>
      </w:r>
      <w:r w:rsidR="00D62B54">
        <w:rPr>
          <w:rFonts w:ascii="Calibri" w:eastAsia="Times New Roman" w:hAnsi="Calibri" w:cs="Segoe UI"/>
          <w:lang w:eastAsia="el-GR"/>
        </w:rPr>
        <w:t xml:space="preserve"> χρόνια τότε</w:t>
      </w:r>
      <w:r w:rsidR="00875A9D">
        <w:rPr>
          <w:rFonts w:ascii="Calibri" w:eastAsia="Times New Roman" w:hAnsi="Calibri" w:cs="Segoe UI"/>
          <w:lang w:eastAsia="el-GR"/>
        </w:rPr>
        <w:t xml:space="preserve"> συγχωρέστε μας, αλλά </w:t>
      </w:r>
      <w:r w:rsidR="00D62B54">
        <w:rPr>
          <w:rFonts w:ascii="Calibri" w:eastAsia="Times New Roman" w:hAnsi="Calibri" w:cs="Segoe UI"/>
          <w:lang w:eastAsia="el-GR"/>
        </w:rPr>
        <w:t xml:space="preserve"> μάλλον </w:t>
      </w:r>
      <w:r w:rsidR="00D62B54" w:rsidRPr="00D62B54">
        <w:rPr>
          <w:rFonts w:ascii="Calibri" w:eastAsia="Times New Roman" w:hAnsi="Calibri" w:cs="Segoe UI"/>
          <w:lang w:eastAsia="el-GR"/>
        </w:rPr>
        <w:t>δεν</w:t>
      </w:r>
      <w:r w:rsidR="00875A9D">
        <w:rPr>
          <w:rFonts w:ascii="Calibri" w:eastAsia="Times New Roman" w:hAnsi="Calibri" w:cs="Segoe UI"/>
          <w:lang w:eastAsia="el-GR"/>
        </w:rPr>
        <w:t xml:space="preserve"> έχουν</w:t>
      </w:r>
      <w:r w:rsidR="009C2CC1" w:rsidRPr="00D62B54">
        <w:rPr>
          <w:rFonts w:ascii="Calibri" w:eastAsia="Times New Roman" w:hAnsi="Calibri" w:cs="Segoe UI"/>
          <w:lang w:eastAsia="el-GR"/>
        </w:rPr>
        <w:t xml:space="preserve"> ιδέα </w:t>
      </w:r>
      <w:r w:rsidR="00B60722" w:rsidRPr="00D62B54">
        <w:rPr>
          <w:rFonts w:ascii="Calibri" w:eastAsia="Times New Roman" w:hAnsi="Calibri" w:cs="Segoe UI"/>
          <w:lang w:eastAsia="el-GR"/>
        </w:rPr>
        <w:t>απ</w:t>
      </w:r>
      <w:r w:rsidR="00B60722">
        <w:rPr>
          <w:rFonts w:ascii="Calibri" w:eastAsia="Times New Roman" w:hAnsi="Calibri" w:cs="Segoe UI"/>
          <w:lang w:eastAsia="el-GR"/>
        </w:rPr>
        <w:t>ό</w:t>
      </w:r>
      <w:r w:rsidR="00D62B54">
        <w:rPr>
          <w:rFonts w:ascii="Calibri" w:eastAsia="Times New Roman" w:hAnsi="Calibri" w:cs="Segoe UI"/>
          <w:lang w:eastAsia="el-GR"/>
        </w:rPr>
        <w:t xml:space="preserve"> οικονομικά και από επενδύσεις.</w:t>
      </w:r>
    </w:p>
    <w:p w:rsidR="00891B71" w:rsidRPr="005B2D3C" w:rsidRDefault="00891B71" w:rsidP="00CE10A2">
      <w:pPr>
        <w:shd w:val="clear" w:color="auto" w:fill="FFFFFF"/>
        <w:spacing w:after="0" w:line="240" w:lineRule="auto"/>
        <w:jc w:val="both"/>
        <w:rPr>
          <w:rFonts w:ascii="Segoe UI" w:eastAsia="Times New Roman" w:hAnsi="Segoe UI" w:cs="Segoe UI"/>
          <w:color w:val="212121"/>
          <w:sz w:val="23"/>
          <w:szCs w:val="23"/>
          <w:lang w:eastAsia="el-GR"/>
        </w:rPr>
      </w:pPr>
    </w:p>
    <w:p w:rsidR="005B2D3C" w:rsidRPr="00891B71" w:rsidRDefault="005B2D3C" w:rsidP="00CE10A2">
      <w:pPr>
        <w:shd w:val="clear" w:color="auto" w:fill="FFFFFF"/>
        <w:spacing w:after="0" w:line="240" w:lineRule="auto"/>
        <w:jc w:val="both"/>
        <w:rPr>
          <w:rFonts w:ascii="Calibri" w:eastAsia="Times New Roman" w:hAnsi="Calibri" w:cs="Segoe UI"/>
          <w:i/>
          <w:color w:val="365F91" w:themeColor="accent1" w:themeShade="BF"/>
          <w:lang w:eastAsia="el-GR"/>
        </w:rPr>
      </w:pPr>
      <w:r w:rsidRPr="00891B71">
        <w:rPr>
          <w:rFonts w:ascii="Calibri" w:eastAsia="Times New Roman" w:hAnsi="Calibri" w:cs="Segoe UI"/>
          <w:i/>
          <w:color w:val="365F91" w:themeColor="accent1" w:themeShade="BF"/>
          <w:lang w:eastAsia="el-GR"/>
        </w:rPr>
        <w:t xml:space="preserve">Σεβόμαστε απόλυτα τους 2.000 εργαζόμενους αλλά </w:t>
      </w:r>
      <w:r w:rsidR="00592A29">
        <w:rPr>
          <w:rFonts w:ascii="Calibri" w:eastAsia="Times New Roman" w:hAnsi="Calibri" w:cs="Segoe UI"/>
          <w:i/>
          <w:color w:val="365F91" w:themeColor="accent1" w:themeShade="BF"/>
          <w:lang w:eastAsia="el-GR"/>
        </w:rPr>
        <w:t>σεβόμαστε και τους κάτοικους</w:t>
      </w:r>
      <w:r w:rsidRPr="00891B71">
        <w:rPr>
          <w:rFonts w:ascii="Calibri" w:eastAsia="Times New Roman" w:hAnsi="Calibri" w:cs="Segoe UI"/>
          <w:i/>
          <w:color w:val="365F91" w:themeColor="accent1" w:themeShade="BF"/>
          <w:lang w:eastAsia="el-GR"/>
        </w:rPr>
        <w:t xml:space="preserve"> της Χαλκιδικής που θέλουν φυσικό περιβάλλον αλώβητο και υγιές. Αυτό το θέμα αφορά όλους τους Έλληνες.</w:t>
      </w:r>
    </w:p>
    <w:p w:rsidR="00B46679" w:rsidRDefault="00B46679" w:rsidP="00CE10A2">
      <w:pPr>
        <w:shd w:val="clear" w:color="auto" w:fill="FFFFFF"/>
        <w:spacing w:after="0" w:line="240" w:lineRule="auto"/>
        <w:jc w:val="both"/>
        <w:rPr>
          <w:rFonts w:ascii="Calibri" w:eastAsia="Times New Roman" w:hAnsi="Calibri" w:cs="Segoe UI"/>
          <w:i/>
          <w:color w:val="212121"/>
          <w:lang w:eastAsia="el-GR"/>
        </w:rPr>
      </w:pPr>
    </w:p>
    <w:p w:rsidR="00B46679" w:rsidRDefault="00B46679" w:rsidP="00D450CA">
      <w:pPr>
        <w:shd w:val="clear" w:color="auto" w:fill="FFFFFF"/>
        <w:spacing w:after="0" w:line="240" w:lineRule="auto"/>
        <w:ind w:firstLine="720"/>
        <w:jc w:val="both"/>
        <w:rPr>
          <w:rFonts w:ascii="Calibri" w:eastAsia="Times New Roman" w:hAnsi="Calibri" w:cs="Segoe UI"/>
          <w:lang w:eastAsia="el-GR"/>
        </w:rPr>
      </w:pPr>
      <w:r>
        <w:rPr>
          <w:rFonts w:ascii="Calibri" w:eastAsia="Times New Roman" w:hAnsi="Calibri" w:cs="Segoe UI"/>
          <w:color w:val="212121"/>
          <w:lang w:eastAsia="el-GR"/>
        </w:rPr>
        <w:t>Στην πορεία σας αυτούς τους μήνες</w:t>
      </w:r>
      <w:r w:rsidR="00875A9D">
        <w:rPr>
          <w:rFonts w:ascii="Calibri" w:eastAsia="Times New Roman" w:hAnsi="Calibri" w:cs="Segoe UI"/>
          <w:color w:val="212121"/>
          <w:lang w:eastAsia="el-GR"/>
        </w:rPr>
        <w:t xml:space="preserve"> κύριε Τσίπρα</w:t>
      </w:r>
      <w:r>
        <w:rPr>
          <w:rFonts w:ascii="Calibri" w:eastAsia="Times New Roman" w:hAnsi="Calibri" w:cs="Segoe UI"/>
          <w:color w:val="212121"/>
          <w:lang w:eastAsia="el-GR"/>
        </w:rPr>
        <w:t xml:space="preserve"> κάθε άλλο π</w:t>
      </w:r>
      <w:r w:rsidR="00374DFF">
        <w:rPr>
          <w:rFonts w:ascii="Calibri" w:eastAsia="Times New Roman" w:hAnsi="Calibri" w:cs="Segoe UI"/>
          <w:color w:val="212121"/>
          <w:lang w:eastAsia="el-GR"/>
        </w:rPr>
        <w:t>αρά σεβασμό δείξατε στους εργαζόμε</w:t>
      </w:r>
      <w:r>
        <w:rPr>
          <w:rFonts w:ascii="Calibri" w:eastAsia="Times New Roman" w:hAnsi="Calibri" w:cs="Segoe UI"/>
          <w:color w:val="212121"/>
          <w:lang w:eastAsia="el-GR"/>
        </w:rPr>
        <w:t>νους, αρνούμενος και προσωπικά να τους συναντήσετε</w:t>
      </w:r>
      <w:r w:rsidR="00A13AA0">
        <w:rPr>
          <w:rFonts w:ascii="Calibri" w:eastAsia="Times New Roman" w:hAnsi="Calibri" w:cs="Segoe UI"/>
          <w:color w:val="212121"/>
          <w:lang w:eastAsia="el-GR"/>
        </w:rPr>
        <w:t>,</w:t>
      </w:r>
      <w:r>
        <w:rPr>
          <w:rFonts w:ascii="Calibri" w:eastAsia="Times New Roman" w:hAnsi="Calibri" w:cs="Segoe UI"/>
          <w:color w:val="212121"/>
          <w:lang w:eastAsia="el-GR"/>
        </w:rPr>
        <w:t xml:space="preserve"> </w:t>
      </w:r>
      <w:r>
        <w:rPr>
          <w:rFonts w:ascii="Calibri" w:eastAsia="Times New Roman" w:hAnsi="Calibri" w:cs="Segoe UI"/>
          <w:lang w:eastAsia="el-GR"/>
        </w:rPr>
        <w:t xml:space="preserve">ενώ όλους τους 7 μήνες που πέρασαν </w:t>
      </w:r>
      <w:r w:rsidR="00875A9D">
        <w:rPr>
          <w:rFonts w:ascii="Calibri" w:eastAsia="Times New Roman" w:hAnsi="Calibri" w:cs="Segoe UI"/>
          <w:lang w:eastAsia="el-GR"/>
        </w:rPr>
        <w:t xml:space="preserve">η κυβέρνηση σας τους </w:t>
      </w:r>
      <w:r w:rsidR="00A13AA0">
        <w:rPr>
          <w:rFonts w:ascii="Calibri" w:eastAsia="Times New Roman" w:hAnsi="Calibri" w:cs="Segoe UI"/>
          <w:lang w:eastAsia="el-GR"/>
        </w:rPr>
        <w:t>υποβάθμιζε</w:t>
      </w:r>
      <w:r>
        <w:rPr>
          <w:rFonts w:ascii="Calibri" w:eastAsia="Times New Roman" w:hAnsi="Calibri" w:cs="Segoe UI"/>
          <w:lang w:eastAsia="el-GR"/>
        </w:rPr>
        <w:t xml:space="preserve"> και με επίσημες μάλιστα ανακοινώσεις και δελτία τύπου του ΥΠΑΠΕΝ, κατονομάζοντας τους πότε πιόνια, πότε υποκινούμενο</w:t>
      </w:r>
      <w:r w:rsidR="00592A29">
        <w:rPr>
          <w:rFonts w:ascii="Calibri" w:eastAsia="Times New Roman" w:hAnsi="Calibri" w:cs="Segoe UI"/>
          <w:lang w:eastAsia="el-GR"/>
        </w:rPr>
        <w:t>υ</w:t>
      </w:r>
      <w:r>
        <w:rPr>
          <w:rFonts w:ascii="Calibri" w:eastAsia="Times New Roman" w:hAnsi="Calibri" w:cs="Segoe UI"/>
          <w:lang w:eastAsia="el-GR"/>
        </w:rPr>
        <w:t xml:space="preserve">ς και πότε στρατό της εταιρείας. </w:t>
      </w:r>
      <w:r w:rsidR="00374DFF">
        <w:rPr>
          <w:rFonts w:ascii="Calibri" w:eastAsia="Times New Roman" w:hAnsi="Calibri" w:cs="Segoe UI"/>
          <w:lang w:eastAsia="el-GR"/>
        </w:rPr>
        <w:t>Δεν πιστεύετε ότι οφείλετε μια συγγνώμη προς τους εργαζόμενους για τους παραπάνω χαρακτηρισμούς;</w:t>
      </w:r>
      <w:r>
        <w:rPr>
          <w:rFonts w:ascii="Calibri" w:eastAsia="Times New Roman" w:hAnsi="Calibri" w:cs="Segoe UI"/>
          <w:lang w:eastAsia="el-GR"/>
        </w:rPr>
        <w:t xml:space="preserve"> </w:t>
      </w:r>
    </w:p>
    <w:p w:rsidR="00E739E1" w:rsidRDefault="00E739E1" w:rsidP="00D450CA">
      <w:pPr>
        <w:shd w:val="clear" w:color="auto" w:fill="FFFFFF"/>
        <w:spacing w:after="0" w:line="240" w:lineRule="auto"/>
        <w:ind w:firstLine="720"/>
        <w:jc w:val="both"/>
        <w:rPr>
          <w:rFonts w:ascii="Calibri" w:eastAsia="Times New Roman" w:hAnsi="Calibri" w:cs="Segoe UI"/>
          <w:lang w:eastAsia="el-GR"/>
        </w:rPr>
      </w:pPr>
      <w:r>
        <w:rPr>
          <w:rFonts w:ascii="Calibri" w:eastAsia="Times New Roman" w:hAnsi="Calibri" w:cs="Segoe UI"/>
          <w:lang w:eastAsia="el-GR"/>
        </w:rPr>
        <w:t>Ο διαχωρισμός που κάνετε στην τοπική κοινωνία σε κατοίκους και εργαζόμενους, ίσως</w:t>
      </w:r>
      <w:r w:rsidR="001342AF">
        <w:rPr>
          <w:rFonts w:ascii="Calibri" w:eastAsia="Times New Roman" w:hAnsi="Calibri" w:cs="Segoe UI"/>
          <w:lang w:eastAsia="el-GR"/>
        </w:rPr>
        <w:t xml:space="preserve"> βοηθάει στην λογική του διαίρει</w:t>
      </w:r>
      <w:r>
        <w:rPr>
          <w:rFonts w:ascii="Calibri" w:eastAsia="Times New Roman" w:hAnsi="Calibri" w:cs="Segoe UI"/>
          <w:lang w:eastAsia="el-GR"/>
        </w:rPr>
        <w:t xml:space="preserve"> και βασίλευε, δεν μπορεί όμως να ακυρώσει την πραγματικότητα</w:t>
      </w:r>
      <w:r w:rsidR="00592A29">
        <w:rPr>
          <w:rFonts w:ascii="Calibri" w:eastAsia="Times New Roman" w:hAnsi="Calibri" w:cs="Segoe UI"/>
          <w:lang w:eastAsia="el-GR"/>
        </w:rPr>
        <w:t>,</w:t>
      </w:r>
      <w:r>
        <w:rPr>
          <w:rFonts w:ascii="Calibri" w:eastAsia="Times New Roman" w:hAnsi="Calibri" w:cs="Segoe UI"/>
          <w:lang w:eastAsia="el-GR"/>
        </w:rPr>
        <w:t xml:space="preserve"> η οποία είναι πως οι εργαζόμενοι είναι </w:t>
      </w:r>
      <w:r w:rsidR="00374DFF">
        <w:rPr>
          <w:rFonts w:ascii="Calibri" w:eastAsia="Times New Roman" w:hAnsi="Calibri" w:cs="Segoe UI"/>
          <w:lang w:eastAsia="el-GR"/>
        </w:rPr>
        <w:t xml:space="preserve">και </w:t>
      </w:r>
      <w:r>
        <w:rPr>
          <w:rFonts w:ascii="Calibri" w:eastAsia="Times New Roman" w:hAnsi="Calibri" w:cs="Segoe UI"/>
          <w:lang w:eastAsia="el-GR"/>
        </w:rPr>
        <w:t>οι ίδιοι οι κάτοικοι της περιοχής. Επιπλέον δείχνει το λιγότερο έλλειψη σεβασμού προς τους κατοίκους η βίαιη παύση με υπαιτιότητα του ΥΠΑΠΕΝ όλων των έργων αποκατάστασης της περιοχής</w:t>
      </w:r>
      <w:r w:rsidR="00875A9D">
        <w:rPr>
          <w:rFonts w:ascii="Calibri" w:eastAsia="Times New Roman" w:hAnsi="Calibri" w:cs="Segoe UI"/>
          <w:lang w:eastAsia="el-GR"/>
        </w:rPr>
        <w:t>,</w:t>
      </w:r>
      <w:r>
        <w:rPr>
          <w:rFonts w:ascii="Calibri" w:eastAsia="Times New Roman" w:hAnsi="Calibri" w:cs="Segoe UI"/>
          <w:lang w:eastAsia="el-GR"/>
        </w:rPr>
        <w:t xml:space="preserve"> από τις παλιές και χωρίς περιβαλλον</w:t>
      </w:r>
      <w:r w:rsidR="00374DFF">
        <w:rPr>
          <w:rFonts w:ascii="Calibri" w:eastAsia="Times New Roman" w:hAnsi="Calibri" w:cs="Segoe UI"/>
          <w:lang w:eastAsia="el-GR"/>
        </w:rPr>
        <w:t>τικό σχεδιασμό εκμεταλλεύσεις. Κρίνουμε απαραίτητο να σας ενημερώσ</w:t>
      </w:r>
      <w:r>
        <w:rPr>
          <w:rFonts w:ascii="Calibri" w:eastAsia="Times New Roman" w:hAnsi="Calibri" w:cs="Segoe UI"/>
          <w:lang w:eastAsia="el-GR"/>
        </w:rPr>
        <w:t xml:space="preserve">ουμε ότι </w:t>
      </w:r>
      <w:r w:rsidR="00374DFF">
        <w:rPr>
          <w:rFonts w:ascii="Calibri" w:eastAsia="Times New Roman" w:hAnsi="Calibri" w:cs="Segoe UI"/>
          <w:lang w:eastAsia="el-GR"/>
        </w:rPr>
        <w:t>προκαλέσατε την</w:t>
      </w:r>
      <w:r>
        <w:rPr>
          <w:rFonts w:ascii="Calibri" w:eastAsia="Times New Roman" w:hAnsi="Calibri" w:cs="Segoe UI"/>
          <w:lang w:eastAsia="el-GR"/>
        </w:rPr>
        <w:t xml:space="preserve"> βίαιη παύση των εργασιών αποκατάστασης του παλιού χώρου απόθεσης Ολυμπιάδας, των παλιών υπολειμμάτων σωρών </w:t>
      </w:r>
      <w:proofErr w:type="spellStart"/>
      <w:r>
        <w:rPr>
          <w:rFonts w:ascii="Calibri" w:eastAsia="Times New Roman" w:hAnsi="Calibri" w:cs="Segoe UI"/>
          <w:lang w:eastAsia="el-GR"/>
        </w:rPr>
        <w:t>αρσενοπυρίτη</w:t>
      </w:r>
      <w:proofErr w:type="spellEnd"/>
      <w:r>
        <w:rPr>
          <w:rFonts w:ascii="Calibri" w:eastAsia="Times New Roman" w:hAnsi="Calibri" w:cs="Segoe UI"/>
          <w:lang w:eastAsia="el-GR"/>
        </w:rPr>
        <w:t xml:space="preserve"> Ολυμπιάδας, του παλιού χώρου στείρων πλατείας </w:t>
      </w:r>
      <w:proofErr w:type="spellStart"/>
      <w:r>
        <w:rPr>
          <w:rFonts w:ascii="Calibri" w:eastAsia="Times New Roman" w:hAnsi="Calibri" w:cs="Segoe UI"/>
          <w:lang w:eastAsia="el-GR"/>
        </w:rPr>
        <w:t>Φιρέ</w:t>
      </w:r>
      <w:proofErr w:type="spellEnd"/>
      <w:r>
        <w:rPr>
          <w:rFonts w:ascii="Calibri" w:eastAsia="Times New Roman" w:hAnsi="Calibri" w:cs="Segoe UI"/>
          <w:lang w:eastAsia="el-GR"/>
        </w:rPr>
        <w:t xml:space="preserve"> Ολυμπιάδας, εργασίες</w:t>
      </w:r>
      <w:r w:rsidR="00B60722">
        <w:rPr>
          <w:rFonts w:ascii="Calibri" w:eastAsia="Times New Roman" w:hAnsi="Calibri" w:cs="Segoe UI"/>
          <w:lang w:eastAsia="el-GR"/>
        </w:rPr>
        <w:t xml:space="preserve"> που βάση χρονοδιαγράμματος εντό</w:t>
      </w:r>
      <w:r>
        <w:rPr>
          <w:rFonts w:ascii="Calibri" w:eastAsia="Times New Roman" w:hAnsi="Calibri" w:cs="Segoe UI"/>
          <w:lang w:eastAsia="el-GR"/>
        </w:rPr>
        <w:t>ς 1,5 έτους θα απάλλασσαν την περιοχή ανάντη της κοινότητας Ολυμπιάδας</w:t>
      </w:r>
      <w:r w:rsidR="00EA4D5E">
        <w:rPr>
          <w:rFonts w:ascii="Calibri" w:eastAsia="Times New Roman" w:hAnsi="Calibri" w:cs="Segoe UI"/>
          <w:lang w:eastAsia="el-GR"/>
        </w:rPr>
        <w:t xml:space="preserve"> η οποία θα αποδίδονταν στην τοπική κοινωνία</w:t>
      </w:r>
      <w:r>
        <w:rPr>
          <w:rFonts w:ascii="Calibri" w:eastAsia="Times New Roman" w:hAnsi="Calibri" w:cs="Segoe UI"/>
          <w:lang w:eastAsia="el-GR"/>
        </w:rPr>
        <w:t>.</w:t>
      </w:r>
      <w:r w:rsidR="00EA4D5E">
        <w:rPr>
          <w:rFonts w:ascii="Calibri" w:eastAsia="Times New Roman" w:hAnsi="Calibri" w:cs="Segoe UI"/>
          <w:lang w:eastAsia="el-GR"/>
        </w:rPr>
        <w:t xml:space="preserve"> Επιπλέον έγινε βίαιη παύση των εργασιών αποκατάστασης του παλιού χώρου απόθεσης σιδηροπυρίτη της πλατείας +53, ο οποίος βρίσκεται στα όρια του οικισμού του </w:t>
      </w:r>
      <w:proofErr w:type="spellStart"/>
      <w:r w:rsidR="00EA4D5E">
        <w:rPr>
          <w:rFonts w:ascii="Calibri" w:eastAsia="Times New Roman" w:hAnsi="Calibri" w:cs="Segoe UI"/>
          <w:lang w:eastAsia="el-GR"/>
        </w:rPr>
        <w:t>Στρατωνίου</w:t>
      </w:r>
      <w:proofErr w:type="spellEnd"/>
      <w:r w:rsidR="00EA4D5E">
        <w:rPr>
          <w:rFonts w:ascii="Calibri" w:eastAsia="Times New Roman" w:hAnsi="Calibri" w:cs="Segoe UI"/>
          <w:lang w:eastAsia="el-GR"/>
        </w:rPr>
        <w:t>.</w:t>
      </w:r>
      <w:r w:rsidR="005030C4">
        <w:rPr>
          <w:rFonts w:ascii="Calibri" w:eastAsia="Times New Roman" w:hAnsi="Calibri" w:cs="Segoe UI"/>
          <w:lang w:eastAsia="el-GR"/>
        </w:rPr>
        <w:t xml:space="preserve"> Οι κάτοικοι του </w:t>
      </w:r>
      <w:proofErr w:type="spellStart"/>
      <w:r w:rsidR="005030C4">
        <w:rPr>
          <w:rFonts w:ascii="Calibri" w:eastAsia="Times New Roman" w:hAnsi="Calibri" w:cs="Segoe UI"/>
          <w:lang w:eastAsia="el-GR"/>
        </w:rPr>
        <w:t>Στρατωνίου</w:t>
      </w:r>
      <w:proofErr w:type="spellEnd"/>
      <w:r w:rsidR="005030C4">
        <w:rPr>
          <w:rFonts w:ascii="Calibri" w:eastAsia="Times New Roman" w:hAnsi="Calibri" w:cs="Segoe UI"/>
          <w:lang w:eastAsia="el-GR"/>
        </w:rPr>
        <w:t xml:space="preserve"> και της Ολυμπιά</w:t>
      </w:r>
      <w:r w:rsidR="00A13AA0">
        <w:rPr>
          <w:rFonts w:ascii="Calibri" w:eastAsia="Times New Roman" w:hAnsi="Calibri" w:cs="Segoe UI"/>
          <w:lang w:eastAsia="el-GR"/>
        </w:rPr>
        <w:t xml:space="preserve">δας οι οποίοι </w:t>
      </w:r>
      <w:r w:rsidR="00A13AA0" w:rsidRPr="00A13AA0">
        <w:rPr>
          <w:rFonts w:ascii="Calibri" w:eastAsia="Times New Roman" w:hAnsi="Calibri" w:cs="Segoe UI"/>
          <w:lang w:eastAsia="el-GR"/>
        </w:rPr>
        <w:t>απέχουν 2</w:t>
      </w:r>
      <w:r w:rsidR="005030C4" w:rsidRPr="00A13AA0">
        <w:rPr>
          <w:rFonts w:ascii="Calibri" w:eastAsia="Times New Roman" w:hAnsi="Calibri" w:cs="Segoe UI"/>
          <w:lang w:val="en-US" w:eastAsia="el-GR"/>
        </w:rPr>
        <w:t>Km</w:t>
      </w:r>
      <w:r w:rsidR="00EE543E">
        <w:rPr>
          <w:rFonts w:ascii="Calibri" w:eastAsia="Times New Roman" w:hAnsi="Calibri" w:cs="Segoe UI"/>
          <w:lang w:eastAsia="el-GR"/>
        </w:rPr>
        <w:t xml:space="preserve"> και</w:t>
      </w:r>
      <w:r w:rsidR="005030C4" w:rsidRPr="00A13AA0">
        <w:rPr>
          <w:rFonts w:ascii="Calibri" w:eastAsia="Times New Roman" w:hAnsi="Calibri" w:cs="Segoe UI"/>
          <w:lang w:eastAsia="el-GR"/>
        </w:rPr>
        <w:t xml:space="preserve"> 100</w:t>
      </w:r>
      <w:r w:rsidR="005030C4" w:rsidRPr="00A13AA0">
        <w:rPr>
          <w:rFonts w:ascii="Calibri" w:eastAsia="Times New Roman" w:hAnsi="Calibri" w:cs="Segoe UI"/>
          <w:lang w:val="en-US" w:eastAsia="el-GR"/>
        </w:rPr>
        <w:t>m</w:t>
      </w:r>
      <w:r w:rsidR="005030C4" w:rsidRPr="00A13AA0">
        <w:rPr>
          <w:rFonts w:ascii="Calibri" w:eastAsia="Times New Roman" w:hAnsi="Calibri" w:cs="Segoe UI"/>
          <w:lang w:eastAsia="el-GR"/>
        </w:rPr>
        <w:t xml:space="preserve"> </w:t>
      </w:r>
      <w:r w:rsidR="00D62B54" w:rsidRPr="00A13AA0">
        <w:rPr>
          <w:rFonts w:ascii="Calibri" w:eastAsia="Times New Roman" w:hAnsi="Calibri" w:cs="Segoe UI"/>
          <w:lang w:eastAsia="el-GR"/>
        </w:rPr>
        <w:t xml:space="preserve">αντίστοιχα </w:t>
      </w:r>
      <w:r w:rsidR="005030C4" w:rsidRPr="00A13AA0">
        <w:rPr>
          <w:rFonts w:ascii="Calibri" w:eastAsia="Times New Roman" w:hAnsi="Calibri" w:cs="Segoe UI"/>
          <w:lang w:eastAsia="el-GR"/>
        </w:rPr>
        <w:t xml:space="preserve">από επιβαρυμένες </w:t>
      </w:r>
      <w:r w:rsidR="005030C4">
        <w:rPr>
          <w:rFonts w:ascii="Calibri" w:eastAsia="Times New Roman" w:hAnsi="Calibri" w:cs="Segoe UI"/>
          <w:lang w:eastAsia="el-GR"/>
        </w:rPr>
        <w:t xml:space="preserve">περιοχές των οποίων την αποκατάσταση εσείς σταματήσατε, θέλουν επίσης </w:t>
      </w:r>
      <w:r w:rsidR="0038001C">
        <w:rPr>
          <w:rFonts w:ascii="Calibri" w:eastAsia="Times New Roman" w:hAnsi="Calibri" w:cs="Segoe UI"/>
          <w:lang w:eastAsia="el-GR"/>
        </w:rPr>
        <w:t>ένα φυσικό περιβάλλον αλώβητο και υγιές.</w:t>
      </w:r>
      <w:r w:rsidR="00592A29">
        <w:rPr>
          <w:rFonts w:ascii="Calibri" w:eastAsia="Times New Roman" w:hAnsi="Calibri" w:cs="Segoe UI"/>
          <w:lang w:eastAsia="el-GR"/>
        </w:rPr>
        <w:t xml:space="preserve"> Κ</w:t>
      </w:r>
      <w:r w:rsidR="00F947B3">
        <w:rPr>
          <w:rFonts w:ascii="Calibri" w:eastAsia="Times New Roman" w:hAnsi="Calibri" w:cs="Segoe UI"/>
          <w:lang w:eastAsia="el-GR"/>
        </w:rPr>
        <w:t>αι επιμένουμε για να γίνει πλήρω</w:t>
      </w:r>
      <w:r w:rsidR="00592A29">
        <w:rPr>
          <w:rFonts w:ascii="Calibri" w:eastAsia="Times New Roman" w:hAnsi="Calibri" w:cs="Segoe UI"/>
          <w:lang w:eastAsia="el-GR"/>
        </w:rPr>
        <w:t>ς κατανοητό, ότι κάνοντας ανάκληση των αδειών λειτουργίας των χώρων απόθεσης, είναι αδύνατο νομικά και τεχνικά να προχωρήσουν οι εργασίες αποκατάστασης.</w:t>
      </w:r>
    </w:p>
    <w:p w:rsidR="0038001C" w:rsidRPr="00913399" w:rsidRDefault="0038001C" w:rsidP="00D450CA">
      <w:pPr>
        <w:shd w:val="clear" w:color="auto" w:fill="FFFFFF"/>
        <w:spacing w:after="0" w:line="240" w:lineRule="auto"/>
        <w:ind w:firstLine="720"/>
        <w:jc w:val="both"/>
        <w:rPr>
          <w:rFonts w:ascii="Calibri" w:eastAsia="Times New Roman" w:hAnsi="Calibri" w:cs="Segoe UI"/>
          <w:lang w:eastAsia="el-GR"/>
        </w:rPr>
      </w:pPr>
      <w:r>
        <w:rPr>
          <w:rFonts w:ascii="Calibri" w:eastAsia="Times New Roman" w:hAnsi="Calibri" w:cs="Segoe UI"/>
          <w:lang w:eastAsia="el-GR"/>
        </w:rPr>
        <w:t>Η παύση της λειτουργίας μια</w:t>
      </w:r>
      <w:r w:rsidR="00D62B54">
        <w:rPr>
          <w:rFonts w:ascii="Calibri" w:eastAsia="Times New Roman" w:hAnsi="Calibri" w:cs="Segoe UI"/>
          <w:lang w:eastAsia="el-GR"/>
        </w:rPr>
        <w:t xml:space="preserve">ς </w:t>
      </w:r>
      <w:r>
        <w:rPr>
          <w:rFonts w:ascii="Calibri" w:eastAsia="Times New Roman" w:hAnsi="Calibri" w:cs="Segoe UI"/>
          <w:lang w:eastAsia="el-GR"/>
        </w:rPr>
        <w:t>επένδυσης η οποία πρόσφερε στα κ</w:t>
      </w:r>
      <w:r w:rsidRPr="00913399">
        <w:rPr>
          <w:rFonts w:ascii="Calibri" w:eastAsia="Times New Roman" w:hAnsi="Calibri" w:cs="Segoe UI"/>
          <w:lang w:eastAsia="el-GR"/>
        </w:rPr>
        <w:t xml:space="preserve">ρατικά ταμεία </w:t>
      </w:r>
      <w:r w:rsidR="00913399" w:rsidRPr="00913399">
        <w:rPr>
          <w:rFonts w:ascii="Calibri" w:eastAsia="Times New Roman" w:hAnsi="Calibri" w:cs="Segoe UI"/>
          <w:b/>
          <w:lang w:eastAsia="el-GR"/>
        </w:rPr>
        <w:t>42 εκ. €</w:t>
      </w:r>
      <w:r w:rsidRPr="00913399">
        <w:rPr>
          <w:rFonts w:ascii="Calibri" w:eastAsia="Times New Roman" w:hAnsi="Calibri" w:cs="Segoe UI"/>
          <w:lang w:eastAsia="el-GR"/>
        </w:rPr>
        <w:t xml:space="preserve"> σε ετήσια βάση σίγουρα αφορά όλους τους Έλληνες. </w:t>
      </w:r>
    </w:p>
    <w:p w:rsidR="00B46679" w:rsidRDefault="00B46679" w:rsidP="00CE10A2">
      <w:pPr>
        <w:shd w:val="clear" w:color="auto" w:fill="FFFFFF"/>
        <w:spacing w:after="0" w:line="240" w:lineRule="auto"/>
        <w:jc w:val="both"/>
        <w:rPr>
          <w:rFonts w:ascii="Calibri" w:eastAsia="Times New Roman" w:hAnsi="Calibri" w:cs="Segoe UI"/>
          <w:color w:val="212121"/>
          <w:lang w:eastAsia="el-GR"/>
        </w:rPr>
      </w:pPr>
    </w:p>
    <w:p w:rsidR="0038001C" w:rsidRDefault="0038001C" w:rsidP="00CE10A2">
      <w:pPr>
        <w:shd w:val="clear" w:color="auto" w:fill="FFFFFF"/>
        <w:spacing w:after="0" w:line="240" w:lineRule="auto"/>
        <w:jc w:val="both"/>
        <w:rPr>
          <w:rFonts w:ascii="Segoe UI" w:eastAsia="Times New Roman" w:hAnsi="Segoe UI" w:cs="Segoe UI"/>
          <w:color w:val="212121"/>
          <w:sz w:val="23"/>
          <w:szCs w:val="23"/>
          <w:lang w:eastAsia="el-GR"/>
        </w:rPr>
      </w:pPr>
    </w:p>
    <w:p w:rsidR="005B2D3C" w:rsidRPr="007406CF" w:rsidRDefault="005B2D3C" w:rsidP="00CE10A2">
      <w:pPr>
        <w:shd w:val="clear" w:color="auto" w:fill="FFFFFF"/>
        <w:spacing w:after="0" w:line="240" w:lineRule="auto"/>
        <w:jc w:val="both"/>
        <w:rPr>
          <w:rFonts w:ascii="Segoe UI" w:eastAsia="Times New Roman" w:hAnsi="Segoe UI" w:cs="Segoe UI"/>
          <w:i/>
          <w:color w:val="365F91" w:themeColor="accent1" w:themeShade="BF"/>
          <w:sz w:val="23"/>
          <w:szCs w:val="23"/>
          <w:lang w:eastAsia="el-GR"/>
        </w:rPr>
      </w:pPr>
      <w:r w:rsidRPr="00891B71">
        <w:rPr>
          <w:rFonts w:ascii="Calibri" w:eastAsia="Times New Roman" w:hAnsi="Calibri" w:cs="Segoe UI"/>
          <w:i/>
          <w:color w:val="365F91" w:themeColor="accent1" w:themeShade="BF"/>
          <w:lang w:eastAsia="el-GR"/>
        </w:rPr>
        <w:t>Δεν είμαι ειδικός για να κρίνω αν οι βλάβες στο περιβάλλον είναι ανεπίστρεπτες.  Γι’ αυτό ο Πάνος Σκουρλέτης πήρε απόφαση να ζητήσ</w:t>
      </w:r>
      <w:r w:rsidR="00224392">
        <w:rPr>
          <w:rFonts w:ascii="Calibri" w:eastAsia="Times New Roman" w:hAnsi="Calibri" w:cs="Segoe UI"/>
          <w:i/>
          <w:color w:val="365F91" w:themeColor="accent1" w:themeShade="BF"/>
          <w:lang w:eastAsia="el-GR"/>
        </w:rPr>
        <w:t>ει την εταιρεία να ανταποκριθεί</w:t>
      </w:r>
      <w:r w:rsidRPr="00891B71">
        <w:rPr>
          <w:rFonts w:ascii="Calibri" w:eastAsia="Times New Roman" w:hAnsi="Calibri" w:cs="Segoe UI"/>
          <w:i/>
          <w:color w:val="365F91" w:themeColor="accent1" w:themeShade="BF"/>
          <w:lang w:eastAsia="el-GR"/>
        </w:rPr>
        <w:t xml:space="preserve"> </w:t>
      </w:r>
      <w:r w:rsidR="00224392">
        <w:rPr>
          <w:rFonts w:ascii="Calibri" w:eastAsia="Times New Roman" w:hAnsi="Calibri" w:cs="Segoe UI"/>
          <w:i/>
          <w:color w:val="365F91" w:themeColor="accent1" w:themeShade="BF"/>
          <w:lang w:eastAsia="el-GR"/>
        </w:rPr>
        <w:t>σ</w:t>
      </w:r>
      <w:r w:rsidRPr="00891B71">
        <w:rPr>
          <w:rFonts w:ascii="Calibri" w:eastAsia="Times New Roman" w:hAnsi="Calibri" w:cs="Segoe UI"/>
          <w:i/>
          <w:color w:val="365F91" w:themeColor="accent1" w:themeShade="BF"/>
          <w:lang w:eastAsia="el-GR"/>
        </w:rPr>
        <w:t>τις συμβατικές της υποχρεώσεις. Πήρε απόφαση να αναστείλει μελέτες στο 40%. Η εταιρεία αποφάσισε εκβιαστικά να αναστείλει τις εργασίες στο 100%.</w:t>
      </w:r>
      <w:r w:rsidR="007406CF">
        <w:rPr>
          <w:rFonts w:ascii="Segoe UI" w:eastAsia="Times New Roman" w:hAnsi="Segoe UI" w:cs="Segoe UI"/>
          <w:i/>
          <w:color w:val="365F91" w:themeColor="accent1" w:themeShade="BF"/>
          <w:sz w:val="23"/>
          <w:szCs w:val="23"/>
          <w:lang w:eastAsia="el-GR"/>
        </w:rPr>
        <w:t xml:space="preserve"> </w:t>
      </w:r>
      <w:r w:rsidRPr="00891B71">
        <w:rPr>
          <w:rFonts w:ascii="Calibri" w:eastAsia="Times New Roman" w:hAnsi="Calibri" w:cs="Segoe UI"/>
          <w:i/>
          <w:color w:val="365F91" w:themeColor="accent1" w:themeShade="BF"/>
          <w:lang w:eastAsia="el-GR"/>
        </w:rPr>
        <w:t>Εμείς δεν εκβιαζόμαστε από κανέναν.</w:t>
      </w:r>
    </w:p>
    <w:p w:rsidR="0038001C" w:rsidRDefault="0038001C" w:rsidP="00CE10A2">
      <w:pPr>
        <w:shd w:val="clear" w:color="auto" w:fill="FFFFFF"/>
        <w:spacing w:after="0" w:line="240" w:lineRule="auto"/>
        <w:jc w:val="both"/>
        <w:rPr>
          <w:rFonts w:ascii="Calibri" w:eastAsia="Times New Roman" w:hAnsi="Calibri" w:cs="Segoe UI"/>
          <w:color w:val="212121"/>
          <w:lang w:eastAsia="el-GR"/>
        </w:rPr>
      </w:pPr>
    </w:p>
    <w:p w:rsidR="0038001C" w:rsidRDefault="00875A9D" w:rsidP="00D450CA">
      <w:pPr>
        <w:shd w:val="clear" w:color="auto" w:fill="FFFFFF"/>
        <w:spacing w:after="0" w:line="240" w:lineRule="auto"/>
        <w:ind w:firstLine="720"/>
        <w:jc w:val="both"/>
        <w:rPr>
          <w:rFonts w:ascii="Calibri" w:eastAsia="Times New Roman" w:hAnsi="Calibri" w:cs="Segoe UI"/>
          <w:color w:val="FF0000"/>
          <w:lang w:eastAsia="el-GR"/>
        </w:rPr>
      </w:pPr>
      <w:r>
        <w:rPr>
          <w:rFonts w:ascii="Calibri" w:eastAsia="Times New Roman" w:hAnsi="Calibri" w:cs="Segoe UI"/>
          <w:color w:val="212121"/>
          <w:lang w:eastAsia="el-GR"/>
        </w:rPr>
        <w:t>Κύριε Τσίπρα</w:t>
      </w:r>
      <w:r w:rsidR="00B60722">
        <w:rPr>
          <w:rFonts w:ascii="Calibri" w:eastAsia="Times New Roman" w:hAnsi="Calibri" w:cs="Segoe UI"/>
          <w:color w:val="212121"/>
          <w:lang w:eastAsia="el-GR"/>
        </w:rPr>
        <w:t>,</w:t>
      </w:r>
      <w:r>
        <w:rPr>
          <w:rFonts w:ascii="Calibri" w:eastAsia="Times New Roman" w:hAnsi="Calibri" w:cs="Segoe UI"/>
          <w:color w:val="212121"/>
          <w:lang w:eastAsia="el-GR"/>
        </w:rPr>
        <w:t xml:space="preserve"> σαφέστατα και δεν είστε ειδικός και αυτό είναι προφανές. </w:t>
      </w:r>
      <w:r w:rsidR="0038001C">
        <w:rPr>
          <w:rFonts w:ascii="Calibri" w:eastAsia="Times New Roman" w:hAnsi="Calibri" w:cs="Segoe UI"/>
          <w:color w:val="212121"/>
          <w:lang w:eastAsia="el-GR"/>
        </w:rPr>
        <w:t>Οι ειδικοί</w:t>
      </w:r>
      <w:r>
        <w:rPr>
          <w:rFonts w:ascii="Calibri" w:eastAsia="Times New Roman" w:hAnsi="Calibri" w:cs="Segoe UI"/>
          <w:color w:val="212121"/>
          <w:lang w:eastAsia="el-GR"/>
        </w:rPr>
        <w:t xml:space="preserve"> όμως</w:t>
      </w:r>
      <w:r w:rsidR="0038001C">
        <w:rPr>
          <w:rFonts w:ascii="Calibri" w:eastAsia="Times New Roman" w:hAnsi="Calibri" w:cs="Segoe UI"/>
          <w:color w:val="212121"/>
          <w:lang w:eastAsia="el-GR"/>
        </w:rPr>
        <w:t xml:space="preserve"> για το αν οι βλάβες στο περιβάλλον είναι αντιστρεπτές, έκριναν μέσω των γνωμοδοτήσεων </w:t>
      </w:r>
      <w:r w:rsidR="009A56AE" w:rsidRPr="009A56AE">
        <w:rPr>
          <w:rFonts w:ascii="Calibri" w:eastAsia="Times New Roman" w:hAnsi="Calibri" w:cs="Segoe UI"/>
          <w:lang w:eastAsia="el-GR"/>
        </w:rPr>
        <w:t>5</w:t>
      </w:r>
      <w:r w:rsidR="0038001C" w:rsidRPr="009A56AE">
        <w:rPr>
          <w:rFonts w:ascii="Calibri" w:eastAsia="Times New Roman" w:hAnsi="Calibri" w:cs="Segoe UI"/>
          <w:lang w:eastAsia="el-GR"/>
        </w:rPr>
        <w:t xml:space="preserve"> υπουργείων (</w:t>
      </w:r>
      <w:r w:rsidR="009A56AE" w:rsidRPr="009A56AE">
        <w:rPr>
          <w:rFonts w:ascii="Calibri" w:eastAsia="Times New Roman" w:hAnsi="Calibri" w:cs="Segoe UI"/>
          <w:lang w:eastAsia="el-GR"/>
        </w:rPr>
        <w:t>ΥΠΕΚΑ – Ανάπτυξης Ανταγωνιστικότητας και Ναυτιλίας – Υγείας και Κοινωνικής Αλληλεγγύης – Αγροτικής Ανάπτυξης και Τροφίμων – Πολιτισμού και Τουρισμού)</w:t>
      </w:r>
      <w:r w:rsidR="009A56AE">
        <w:rPr>
          <w:rFonts w:ascii="Calibri" w:eastAsia="Times New Roman" w:hAnsi="Calibri" w:cs="Segoe UI"/>
          <w:color w:val="FF0000"/>
          <w:lang w:eastAsia="el-GR"/>
        </w:rPr>
        <w:t xml:space="preserve"> </w:t>
      </w:r>
      <w:r w:rsidR="00530DB1">
        <w:rPr>
          <w:rFonts w:ascii="Calibri" w:eastAsia="Times New Roman" w:hAnsi="Calibri" w:cs="Segoe UI"/>
          <w:color w:val="FF0000"/>
          <w:lang w:eastAsia="el-GR"/>
        </w:rPr>
        <w:t xml:space="preserve"> </w:t>
      </w:r>
      <w:r w:rsidR="00530DB1">
        <w:rPr>
          <w:rFonts w:ascii="Calibri" w:eastAsia="Times New Roman" w:hAnsi="Calibri" w:cs="Segoe UI"/>
          <w:lang w:eastAsia="el-GR"/>
        </w:rPr>
        <w:t>για το αν οι όποιες βλάβες στο περιβάλλον είναι αντιστρεπτές</w:t>
      </w:r>
      <w:r w:rsidR="00224392">
        <w:rPr>
          <w:rFonts w:ascii="Calibri" w:eastAsia="Times New Roman" w:hAnsi="Calibri" w:cs="Segoe UI"/>
          <w:lang w:eastAsia="el-GR"/>
        </w:rPr>
        <w:t>,</w:t>
      </w:r>
      <w:r w:rsidR="00530DB1">
        <w:rPr>
          <w:rFonts w:ascii="Calibri" w:eastAsia="Times New Roman" w:hAnsi="Calibri" w:cs="Segoe UI"/>
          <w:lang w:eastAsia="el-GR"/>
        </w:rPr>
        <w:t xml:space="preserve"> με αποτέλεσμα την έκδοση της </w:t>
      </w:r>
      <w:r w:rsidR="009A56AE" w:rsidRPr="009A56AE">
        <w:rPr>
          <w:rFonts w:ascii="Calibri" w:eastAsia="Times New Roman" w:hAnsi="Calibri" w:cs="Segoe UI"/>
          <w:lang w:eastAsia="el-GR"/>
        </w:rPr>
        <w:t xml:space="preserve">ΚΥΑ </w:t>
      </w:r>
      <w:r w:rsidR="009A56AE">
        <w:rPr>
          <w:rFonts w:ascii="Calibri" w:eastAsia="Times New Roman" w:hAnsi="Calibri" w:cs="Segoe UI"/>
          <w:lang w:eastAsia="el-GR"/>
        </w:rPr>
        <w:t xml:space="preserve">ΕΠΟ </w:t>
      </w:r>
      <w:r w:rsidR="009A56AE" w:rsidRPr="009A56AE">
        <w:rPr>
          <w:rFonts w:ascii="Calibri" w:eastAsia="Times New Roman" w:hAnsi="Calibri" w:cs="Segoe UI"/>
          <w:lang w:eastAsia="el-GR"/>
        </w:rPr>
        <w:t>201745/26-7-2011</w:t>
      </w:r>
      <w:r w:rsidR="009A56AE">
        <w:rPr>
          <w:rFonts w:ascii="Calibri" w:eastAsia="Times New Roman" w:hAnsi="Calibri" w:cs="Segoe UI"/>
          <w:lang w:eastAsia="el-GR"/>
        </w:rPr>
        <w:t xml:space="preserve"> </w:t>
      </w:r>
      <w:r w:rsidR="009A56AE" w:rsidRPr="008F272B">
        <w:rPr>
          <w:rFonts w:ascii="Calibri" w:eastAsia="Times New Roman" w:hAnsi="Calibri" w:cs="Segoe UI"/>
          <w:i/>
          <w:lang w:eastAsia="el-GR"/>
        </w:rPr>
        <w:t xml:space="preserve">«…στις υποβληθείσες και </w:t>
      </w:r>
      <w:proofErr w:type="spellStart"/>
      <w:r w:rsidR="009A56AE" w:rsidRPr="008F272B">
        <w:rPr>
          <w:rFonts w:ascii="Calibri" w:eastAsia="Times New Roman" w:hAnsi="Calibri" w:cs="Segoe UI"/>
          <w:i/>
          <w:lang w:eastAsia="el-GR"/>
        </w:rPr>
        <w:t>αξιολογηθείσες</w:t>
      </w:r>
      <w:proofErr w:type="spellEnd"/>
      <w:r w:rsidR="009A56AE" w:rsidRPr="008F272B">
        <w:rPr>
          <w:rFonts w:ascii="Calibri" w:eastAsia="Times New Roman" w:hAnsi="Calibri" w:cs="Segoe UI"/>
          <w:i/>
          <w:lang w:eastAsia="el-GR"/>
        </w:rPr>
        <w:t xml:space="preserve"> ΜΠΕ </w:t>
      </w:r>
      <w:r w:rsidR="009A56AE" w:rsidRPr="008F272B">
        <w:rPr>
          <w:rFonts w:ascii="Calibri" w:eastAsia="Times New Roman" w:hAnsi="Calibri" w:cs="Segoe UI"/>
          <w:i/>
          <w:lang w:eastAsia="el-GR"/>
        </w:rPr>
        <w:lastRenderedPageBreak/>
        <w:t>των έργων κατά την στάθμιση των περιβαλλοντικών θεμάτων εξετάζονται οι επιπτώσεις στο σύνολο των περιβαλλοντικών μέσων και παραμέτρων του φυσικού (βιοτικού και αβιοτικού) και ανθρωπογενούς περιβάλλοντος της περιοχής</w:t>
      </w:r>
      <w:r w:rsidR="003F65F3">
        <w:rPr>
          <w:rFonts w:ascii="Calibri" w:eastAsia="Times New Roman" w:hAnsi="Calibri" w:cs="Segoe UI"/>
          <w:i/>
          <w:lang w:eastAsia="el-GR"/>
        </w:rPr>
        <w:t xml:space="preserve"> </w:t>
      </w:r>
      <w:r w:rsidR="009A56AE" w:rsidRPr="008F272B">
        <w:rPr>
          <w:rFonts w:ascii="Calibri" w:eastAsia="Times New Roman" w:hAnsi="Calibri" w:cs="Segoe UI"/>
          <w:i/>
          <w:lang w:eastAsia="el-GR"/>
        </w:rPr>
        <w:t xml:space="preserve">καθώς και οι </w:t>
      </w:r>
      <w:proofErr w:type="spellStart"/>
      <w:r w:rsidR="009A56AE" w:rsidRPr="008F272B">
        <w:rPr>
          <w:rFonts w:ascii="Calibri" w:eastAsia="Times New Roman" w:hAnsi="Calibri" w:cs="Segoe UI"/>
          <w:i/>
          <w:lang w:eastAsia="el-GR"/>
        </w:rPr>
        <w:t>συνεργιστικές</w:t>
      </w:r>
      <w:proofErr w:type="spellEnd"/>
      <w:r w:rsidR="009A56AE" w:rsidRPr="008F272B">
        <w:rPr>
          <w:rFonts w:ascii="Calibri" w:eastAsia="Times New Roman" w:hAnsi="Calibri" w:cs="Segoe UI"/>
          <w:i/>
          <w:lang w:eastAsia="el-GR"/>
        </w:rPr>
        <w:t xml:space="preserve"> και αθροιστικές επιπτώσεις του συνόλου του έργου αυτού με άλλα έργα της </w:t>
      </w:r>
      <w:r w:rsidR="008F272B" w:rsidRPr="008F272B">
        <w:rPr>
          <w:rFonts w:ascii="Calibri" w:eastAsia="Times New Roman" w:hAnsi="Calibri" w:cs="Segoe UI"/>
          <w:i/>
          <w:lang w:eastAsia="el-GR"/>
        </w:rPr>
        <w:t>περιοχής.</w:t>
      </w:r>
      <w:r w:rsidR="008F272B">
        <w:rPr>
          <w:rFonts w:ascii="Calibri" w:eastAsia="Times New Roman" w:hAnsi="Calibri" w:cs="Segoe UI"/>
          <w:lang w:eastAsia="el-GR"/>
        </w:rPr>
        <w:t>»</w:t>
      </w:r>
      <w:r w:rsidR="00530DB1">
        <w:rPr>
          <w:rFonts w:ascii="Calibri" w:eastAsia="Times New Roman" w:hAnsi="Calibri" w:cs="Segoe UI"/>
          <w:lang w:eastAsia="el-GR"/>
        </w:rPr>
        <w:t xml:space="preserve"> Επιπλέον το συμβούλιο της επικρατείας με </w:t>
      </w:r>
      <w:r w:rsidR="008C0990">
        <w:rPr>
          <w:rFonts w:ascii="Calibri" w:eastAsia="Times New Roman" w:hAnsi="Calibri" w:cs="Segoe UI"/>
          <w:lang w:eastAsia="el-GR"/>
        </w:rPr>
        <w:t>τις αποφάσεις του 549/2015, 551/2015 επιβεβαίωσε την ορθότητα της εν λόγω ΚΥΑ.</w:t>
      </w:r>
    </w:p>
    <w:p w:rsidR="00530DB1" w:rsidRDefault="00530DB1" w:rsidP="00D450CA">
      <w:pPr>
        <w:shd w:val="clear" w:color="auto" w:fill="FFFFFF"/>
        <w:spacing w:after="0" w:line="240" w:lineRule="auto"/>
        <w:ind w:firstLine="720"/>
        <w:jc w:val="both"/>
        <w:rPr>
          <w:rFonts w:ascii="Calibri" w:eastAsia="Times New Roman" w:hAnsi="Calibri" w:cs="Segoe UI"/>
          <w:lang w:eastAsia="el-GR"/>
        </w:rPr>
      </w:pPr>
      <w:r>
        <w:rPr>
          <w:rFonts w:ascii="Calibri" w:eastAsia="Times New Roman" w:hAnsi="Calibri" w:cs="Segoe UI"/>
          <w:lang w:eastAsia="el-GR"/>
        </w:rPr>
        <w:t xml:space="preserve">Αυτός ο οποίος δεν ανταποκρίθηκε στις συμβατικές του υποχρεώσεις σύμφωνα με </w:t>
      </w:r>
      <w:r w:rsidR="00CA44BB">
        <w:rPr>
          <w:rFonts w:ascii="Calibri" w:eastAsia="Times New Roman" w:hAnsi="Calibri" w:cs="Segoe UI"/>
          <w:lang w:eastAsia="el-GR"/>
        </w:rPr>
        <w:t>3191/2015</w:t>
      </w:r>
      <w:r w:rsidRPr="00530DB1">
        <w:rPr>
          <w:rFonts w:ascii="Calibri" w:eastAsia="Times New Roman" w:hAnsi="Calibri" w:cs="Segoe UI"/>
          <w:color w:val="FF0000"/>
          <w:lang w:eastAsia="el-GR"/>
        </w:rPr>
        <w:t xml:space="preserve"> </w:t>
      </w:r>
      <w:r w:rsidRPr="00CA44BB">
        <w:rPr>
          <w:rFonts w:ascii="Calibri" w:eastAsia="Times New Roman" w:hAnsi="Calibri" w:cs="Segoe UI"/>
          <w:lang w:eastAsia="el-GR"/>
        </w:rPr>
        <w:t>από</w:t>
      </w:r>
      <w:r w:rsidR="004727DD">
        <w:rPr>
          <w:rFonts w:ascii="Calibri" w:eastAsia="Times New Roman" w:hAnsi="Calibri" w:cs="Segoe UI"/>
          <w:lang w:eastAsia="el-GR"/>
        </w:rPr>
        <w:t xml:space="preserve">φαση του </w:t>
      </w:r>
      <w:proofErr w:type="spellStart"/>
      <w:r w:rsidR="004727DD">
        <w:rPr>
          <w:rFonts w:ascii="Calibri" w:eastAsia="Times New Roman" w:hAnsi="Calibri" w:cs="Segoe UI"/>
          <w:lang w:eastAsia="el-GR"/>
        </w:rPr>
        <w:t>Στ</w:t>
      </w:r>
      <w:r w:rsidRPr="00CA44BB">
        <w:rPr>
          <w:rFonts w:ascii="Calibri" w:eastAsia="Times New Roman" w:hAnsi="Calibri" w:cs="Segoe UI"/>
          <w:lang w:eastAsia="el-GR"/>
        </w:rPr>
        <w:t>Ε</w:t>
      </w:r>
      <w:proofErr w:type="spellEnd"/>
      <w:r w:rsidRPr="00CA44BB">
        <w:rPr>
          <w:rFonts w:ascii="Calibri" w:eastAsia="Times New Roman" w:hAnsi="Calibri" w:cs="Segoe UI"/>
          <w:lang w:eastAsia="el-GR"/>
        </w:rPr>
        <w:t xml:space="preserve"> </w:t>
      </w:r>
      <w:r>
        <w:rPr>
          <w:rFonts w:ascii="Calibri" w:eastAsia="Times New Roman" w:hAnsi="Calibri" w:cs="Segoe UI"/>
          <w:lang w:eastAsia="el-GR"/>
        </w:rPr>
        <w:t>ήταν το ΥΠΑΠΕΝ</w:t>
      </w:r>
      <w:r w:rsidR="00CA44BB">
        <w:rPr>
          <w:rFonts w:ascii="Calibri" w:eastAsia="Times New Roman" w:hAnsi="Calibri" w:cs="Segoe UI"/>
          <w:lang w:eastAsia="el-GR"/>
        </w:rPr>
        <w:t xml:space="preserve"> υπό υπουργίας Π. Λαφαζάνη</w:t>
      </w:r>
      <w:r>
        <w:rPr>
          <w:rFonts w:ascii="Calibri" w:eastAsia="Times New Roman" w:hAnsi="Calibri" w:cs="Segoe UI"/>
          <w:lang w:eastAsia="el-GR"/>
        </w:rPr>
        <w:t>.</w:t>
      </w:r>
      <w:r w:rsidR="00CA44BB">
        <w:rPr>
          <w:rFonts w:ascii="Calibri" w:eastAsia="Times New Roman" w:hAnsi="Calibri" w:cs="Segoe UI"/>
          <w:lang w:eastAsia="el-GR"/>
        </w:rPr>
        <w:t xml:space="preserve"> Συγκεκριμένα</w:t>
      </w:r>
      <w:r w:rsidR="00374DFF">
        <w:rPr>
          <w:rFonts w:ascii="Calibri" w:eastAsia="Times New Roman" w:hAnsi="Calibri" w:cs="Segoe UI"/>
          <w:lang w:eastAsia="el-GR"/>
        </w:rPr>
        <w:t xml:space="preserve"> αναφέρεται </w:t>
      </w:r>
      <w:proofErr w:type="spellStart"/>
      <w:r w:rsidR="00374DFF">
        <w:rPr>
          <w:rFonts w:ascii="Calibri" w:eastAsia="Times New Roman" w:hAnsi="Calibri" w:cs="Segoe UI"/>
          <w:lang w:eastAsia="el-GR"/>
        </w:rPr>
        <w:t>οτι</w:t>
      </w:r>
      <w:proofErr w:type="spellEnd"/>
      <w:r w:rsidR="00CA44BB">
        <w:rPr>
          <w:rFonts w:ascii="Calibri" w:eastAsia="Times New Roman" w:hAnsi="Calibri" w:cs="Segoe UI"/>
          <w:lang w:eastAsia="el-GR"/>
        </w:rPr>
        <w:t xml:space="preserve"> </w:t>
      </w:r>
      <w:r w:rsidR="00CA44BB">
        <w:rPr>
          <w:rFonts w:ascii="Calibri" w:eastAsia="Times New Roman" w:hAnsi="Calibri" w:cs="Segoe UI"/>
          <w:i/>
          <w:lang w:eastAsia="el-GR"/>
        </w:rPr>
        <w:t>«</w:t>
      </w:r>
      <w:r w:rsidR="00CA44BB" w:rsidRPr="00CA44BB">
        <w:rPr>
          <w:rFonts w:ascii="Calibri" w:eastAsia="Times New Roman" w:hAnsi="Calibri" w:cs="Segoe UI"/>
          <w:b/>
          <w:i/>
          <w:lang w:eastAsia="el-GR"/>
        </w:rPr>
        <w:t>η άρνηση της Διοίκησης να εγκρίνει το εν λόγω προσάρτημα</w:t>
      </w:r>
      <w:r w:rsidR="00CA44BB">
        <w:rPr>
          <w:rFonts w:ascii="Calibri" w:eastAsia="Times New Roman" w:hAnsi="Calibri" w:cs="Segoe UI"/>
          <w:i/>
          <w:lang w:eastAsia="el-GR"/>
        </w:rPr>
        <w:t xml:space="preserve"> με την αιτιολογία που παρατίθεται στη </w:t>
      </w:r>
      <w:proofErr w:type="spellStart"/>
      <w:r w:rsidR="00CA44BB">
        <w:rPr>
          <w:rFonts w:ascii="Calibri" w:eastAsia="Times New Roman" w:hAnsi="Calibri" w:cs="Segoe UI"/>
          <w:i/>
          <w:lang w:eastAsia="el-GR"/>
        </w:rPr>
        <w:t>συμπροσβαλλόμενη</w:t>
      </w:r>
      <w:proofErr w:type="spellEnd"/>
      <w:r w:rsidR="00CA44BB">
        <w:rPr>
          <w:rFonts w:ascii="Calibri" w:eastAsia="Times New Roman" w:hAnsi="Calibri" w:cs="Segoe UI"/>
          <w:i/>
          <w:lang w:eastAsia="el-GR"/>
        </w:rPr>
        <w:t xml:space="preserve"> με αρ. </w:t>
      </w:r>
      <w:proofErr w:type="spellStart"/>
      <w:r w:rsidR="00CA44BB">
        <w:rPr>
          <w:rFonts w:ascii="Calibri" w:eastAsia="Times New Roman" w:hAnsi="Calibri" w:cs="Segoe UI"/>
          <w:i/>
          <w:lang w:eastAsia="el-GR"/>
        </w:rPr>
        <w:t>πρωτ</w:t>
      </w:r>
      <w:proofErr w:type="spellEnd"/>
      <w:r w:rsidR="00CA44BB">
        <w:rPr>
          <w:rFonts w:ascii="Calibri" w:eastAsia="Times New Roman" w:hAnsi="Calibri" w:cs="Segoe UI"/>
          <w:i/>
          <w:lang w:eastAsia="el-GR"/>
        </w:rPr>
        <w:t xml:space="preserve">. ΔΜΕΒΟ/Α/Φ.5.1.6/οικ.175135/1047/28.4.2015 πράξη του Υπουργού Π.Α.Π.Ε.Ν. είναι </w:t>
      </w:r>
      <w:r w:rsidR="00CA44BB" w:rsidRPr="00CA44BB">
        <w:rPr>
          <w:rFonts w:ascii="Calibri" w:eastAsia="Times New Roman" w:hAnsi="Calibri" w:cs="Segoe UI"/>
          <w:b/>
          <w:i/>
          <w:lang w:eastAsia="el-GR"/>
        </w:rPr>
        <w:t>παράνομη</w:t>
      </w:r>
      <w:r w:rsidR="00CA44BB">
        <w:rPr>
          <w:rFonts w:ascii="Calibri" w:eastAsia="Times New Roman" w:hAnsi="Calibri" w:cs="Segoe UI"/>
          <w:i/>
          <w:lang w:eastAsia="el-GR"/>
        </w:rPr>
        <w:t>...»</w:t>
      </w:r>
    </w:p>
    <w:p w:rsidR="00530DB1" w:rsidRDefault="00530DB1" w:rsidP="000A340A">
      <w:pPr>
        <w:shd w:val="clear" w:color="auto" w:fill="FFFFFF"/>
        <w:spacing w:after="0" w:line="240" w:lineRule="auto"/>
        <w:ind w:firstLine="720"/>
        <w:jc w:val="both"/>
        <w:rPr>
          <w:rFonts w:ascii="Calibri" w:eastAsia="Times New Roman" w:hAnsi="Calibri" w:cs="Segoe UI"/>
          <w:lang w:eastAsia="el-GR"/>
        </w:rPr>
      </w:pPr>
      <w:r>
        <w:rPr>
          <w:rFonts w:ascii="Calibri" w:eastAsia="Times New Roman" w:hAnsi="Calibri" w:cs="Segoe UI"/>
          <w:lang w:eastAsia="el-GR"/>
        </w:rPr>
        <w:t xml:space="preserve">Η απόφαση </w:t>
      </w:r>
      <w:r w:rsidRPr="000A340A">
        <w:rPr>
          <w:rFonts w:ascii="Calibri" w:eastAsia="Times New Roman" w:hAnsi="Calibri" w:cs="Segoe UI"/>
          <w:lang w:eastAsia="el-GR"/>
        </w:rPr>
        <w:t xml:space="preserve">Σκουρλέτη </w:t>
      </w:r>
      <w:r w:rsidR="00ED013E">
        <w:rPr>
          <w:rFonts w:ascii="Calibri" w:eastAsia="Times New Roman" w:hAnsi="Calibri" w:cs="Segoe UI"/>
          <w:lang w:eastAsia="el-GR"/>
        </w:rPr>
        <w:t xml:space="preserve">η οποία στηρίχθηκε στο αιτιολογικό Λαφαζάνη </w:t>
      </w:r>
      <w:r>
        <w:rPr>
          <w:rFonts w:ascii="Calibri" w:eastAsia="Times New Roman" w:hAnsi="Calibri" w:cs="Segoe UI"/>
          <w:lang w:eastAsia="el-GR"/>
        </w:rPr>
        <w:t xml:space="preserve">σύμφωνα με </w:t>
      </w:r>
      <w:r w:rsidR="00CA44BB">
        <w:rPr>
          <w:rFonts w:ascii="Calibri" w:eastAsia="Times New Roman" w:hAnsi="Calibri" w:cs="Segoe UI"/>
          <w:lang w:eastAsia="el-GR"/>
        </w:rPr>
        <w:t>τα παραπάνω</w:t>
      </w:r>
      <w:r w:rsidR="00224392">
        <w:rPr>
          <w:rFonts w:ascii="Calibri" w:eastAsia="Times New Roman" w:hAnsi="Calibri" w:cs="Segoe UI"/>
          <w:lang w:eastAsia="el-GR"/>
        </w:rPr>
        <w:t>,</w:t>
      </w:r>
      <w:r w:rsidR="00CA44BB">
        <w:rPr>
          <w:rFonts w:ascii="Calibri" w:eastAsia="Times New Roman" w:hAnsi="Calibri" w:cs="Segoe UI"/>
          <w:lang w:eastAsia="el-GR"/>
        </w:rPr>
        <w:t xml:space="preserve"> καθίσταται επίσης παράνομη και επιπλέον όπως αναφέρετ</w:t>
      </w:r>
      <w:r w:rsidR="004727DD">
        <w:rPr>
          <w:rFonts w:ascii="Calibri" w:eastAsia="Times New Roman" w:hAnsi="Calibri" w:cs="Segoe UI"/>
          <w:lang w:eastAsia="el-GR"/>
        </w:rPr>
        <w:t xml:space="preserve">αι στην 3191/2015 απόφαση του </w:t>
      </w:r>
      <w:proofErr w:type="spellStart"/>
      <w:r w:rsidR="004727DD">
        <w:rPr>
          <w:rFonts w:ascii="Calibri" w:eastAsia="Times New Roman" w:hAnsi="Calibri" w:cs="Segoe UI"/>
          <w:lang w:eastAsia="el-GR"/>
        </w:rPr>
        <w:t>Στ</w:t>
      </w:r>
      <w:r w:rsidR="00CA44BB">
        <w:rPr>
          <w:rFonts w:ascii="Calibri" w:eastAsia="Times New Roman" w:hAnsi="Calibri" w:cs="Segoe UI"/>
          <w:lang w:eastAsia="el-GR"/>
        </w:rPr>
        <w:t>Ε</w:t>
      </w:r>
      <w:proofErr w:type="spellEnd"/>
      <w:r w:rsidR="00CA44BB">
        <w:rPr>
          <w:rFonts w:ascii="Calibri" w:eastAsia="Times New Roman" w:hAnsi="Calibri" w:cs="Segoe UI"/>
          <w:lang w:eastAsia="el-GR"/>
        </w:rPr>
        <w:t xml:space="preserve"> </w:t>
      </w:r>
      <w:r w:rsidR="00CA44BB">
        <w:rPr>
          <w:rFonts w:ascii="Calibri" w:eastAsia="Times New Roman" w:hAnsi="Calibri" w:cs="Segoe UI"/>
          <w:i/>
          <w:lang w:eastAsia="el-GR"/>
        </w:rPr>
        <w:t>«</w:t>
      </w:r>
      <w:r w:rsidR="00ED013E">
        <w:rPr>
          <w:rFonts w:ascii="Calibri" w:eastAsia="Times New Roman" w:hAnsi="Calibri" w:cs="Segoe UI"/>
          <w:i/>
          <w:lang w:eastAsia="el-GR"/>
        </w:rPr>
        <w:t>…</w:t>
      </w:r>
      <w:r w:rsidR="00CA44BB">
        <w:rPr>
          <w:rFonts w:ascii="Calibri" w:eastAsia="Times New Roman" w:hAnsi="Calibri" w:cs="Segoe UI"/>
          <w:i/>
          <w:lang w:eastAsia="el-GR"/>
        </w:rPr>
        <w:t xml:space="preserve">η αιτιολογία της προσβαλλόμενης είναι </w:t>
      </w:r>
      <w:r w:rsidR="00CA44BB" w:rsidRPr="00CA44BB">
        <w:rPr>
          <w:rFonts w:ascii="Calibri" w:eastAsia="Times New Roman" w:hAnsi="Calibri" w:cs="Segoe UI"/>
          <w:b/>
          <w:i/>
          <w:lang w:eastAsia="el-GR"/>
        </w:rPr>
        <w:t>παράνομη</w:t>
      </w:r>
      <w:r w:rsidR="00CA44BB">
        <w:rPr>
          <w:rFonts w:ascii="Calibri" w:eastAsia="Times New Roman" w:hAnsi="Calibri" w:cs="Segoe UI"/>
          <w:i/>
          <w:lang w:eastAsia="el-GR"/>
        </w:rPr>
        <w:t xml:space="preserve">, </w:t>
      </w:r>
      <w:r w:rsidR="00ED013E">
        <w:rPr>
          <w:rFonts w:ascii="Calibri" w:eastAsia="Times New Roman" w:hAnsi="Calibri" w:cs="Segoe UI"/>
          <w:i/>
          <w:lang w:eastAsia="el-GR"/>
        </w:rPr>
        <w:t>καθόσον</w:t>
      </w:r>
      <w:r w:rsidR="00CA44BB">
        <w:rPr>
          <w:rFonts w:ascii="Calibri" w:eastAsia="Times New Roman" w:hAnsi="Calibri" w:cs="Segoe UI"/>
          <w:i/>
          <w:lang w:eastAsia="el-GR"/>
        </w:rPr>
        <w:t xml:space="preserve"> παραθέτει κατά τρόπο ενδεικτικό και όχι εξαντλητικό τις ελλείψεις και διορθώσεις που διαπιστώνει</w:t>
      </w:r>
      <w:r w:rsidR="00ED013E">
        <w:rPr>
          <w:rFonts w:ascii="Calibri" w:eastAsia="Times New Roman" w:hAnsi="Calibri" w:cs="Segoe UI"/>
          <w:lang w:eastAsia="el-GR"/>
        </w:rPr>
        <w:t xml:space="preserve">, ώστε </w:t>
      </w:r>
      <w:r w:rsidR="00ED013E" w:rsidRPr="00ED013E">
        <w:rPr>
          <w:rFonts w:ascii="Calibri" w:eastAsia="Times New Roman" w:hAnsi="Calibri" w:cs="Segoe UI"/>
          <w:i/>
          <w:lang w:eastAsia="el-GR"/>
        </w:rPr>
        <w:t xml:space="preserve">να είναι αδύνατη η συμμόρφωση και οριστική </w:t>
      </w:r>
      <w:proofErr w:type="spellStart"/>
      <w:r w:rsidR="00ED013E" w:rsidRPr="00ED013E">
        <w:rPr>
          <w:rFonts w:ascii="Calibri" w:eastAsia="Times New Roman" w:hAnsi="Calibri" w:cs="Segoe UI"/>
          <w:i/>
          <w:lang w:eastAsia="el-GR"/>
        </w:rPr>
        <w:t>επανυποβολή</w:t>
      </w:r>
      <w:proofErr w:type="spellEnd"/>
      <w:r w:rsidR="00ED013E" w:rsidRPr="00ED013E">
        <w:rPr>
          <w:rFonts w:ascii="Calibri" w:eastAsia="Times New Roman" w:hAnsi="Calibri" w:cs="Segoe UI"/>
          <w:i/>
          <w:lang w:eastAsia="el-GR"/>
        </w:rPr>
        <w:t xml:space="preserve"> της μελέτης</w:t>
      </w:r>
      <w:r w:rsidR="00ED013E">
        <w:rPr>
          <w:rFonts w:ascii="Calibri" w:eastAsia="Times New Roman" w:hAnsi="Calibri" w:cs="Segoe UI"/>
          <w:i/>
          <w:lang w:eastAsia="el-GR"/>
        </w:rPr>
        <w:t xml:space="preserve">... η επιστροφή του φακέλου προς συμπλήρωση στοιχείων που είτε </w:t>
      </w:r>
      <w:r w:rsidR="00ED013E" w:rsidRPr="00ED013E">
        <w:rPr>
          <w:rFonts w:ascii="Calibri" w:eastAsia="Times New Roman" w:hAnsi="Calibri" w:cs="Segoe UI"/>
          <w:b/>
          <w:i/>
          <w:lang w:eastAsia="el-GR"/>
        </w:rPr>
        <w:t>δεν απαιτούνται κατά νόμο</w:t>
      </w:r>
      <w:r w:rsidR="00ED013E">
        <w:rPr>
          <w:rFonts w:ascii="Calibri" w:eastAsia="Times New Roman" w:hAnsi="Calibri" w:cs="Segoe UI"/>
          <w:i/>
          <w:lang w:eastAsia="el-GR"/>
        </w:rPr>
        <w:t xml:space="preserve"> είτε προκύπτουν από τον πλήρη φάκελο που έχει υποβληθεί, καθώς και προς συμμόρφωση με παρατηρήσεις που διατυπώνονται όλως ενδεικτικά, </w:t>
      </w:r>
      <w:r w:rsidR="00ED013E" w:rsidRPr="00ED013E">
        <w:rPr>
          <w:rFonts w:ascii="Calibri" w:eastAsia="Times New Roman" w:hAnsi="Calibri" w:cs="Segoe UI"/>
          <w:b/>
          <w:i/>
          <w:lang w:eastAsia="el-GR"/>
        </w:rPr>
        <w:t>παραβιάζει την αρχή της χρηστής διοίκηση και συνιστά κατάχρηση εξουσίας</w:t>
      </w:r>
      <w:r w:rsidR="00ED013E">
        <w:rPr>
          <w:rFonts w:ascii="Calibri" w:eastAsia="Times New Roman" w:hAnsi="Calibri" w:cs="Segoe UI"/>
          <w:i/>
          <w:lang w:eastAsia="el-GR"/>
        </w:rPr>
        <w:t>…»</w:t>
      </w:r>
    </w:p>
    <w:p w:rsidR="000A340A" w:rsidRPr="000A340A" w:rsidRDefault="007944FD" w:rsidP="00905136">
      <w:pPr>
        <w:shd w:val="clear" w:color="auto" w:fill="FFFFFF"/>
        <w:spacing w:after="0" w:line="240" w:lineRule="auto"/>
        <w:ind w:firstLine="720"/>
        <w:jc w:val="both"/>
        <w:rPr>
          <w:rFonts w:ascii="Calibri" w:eastAsia="Times New Roman" w:hAnsi="Calibri" w:cs="Segoe UI"/>
          <w:lang w:eastAsia="el-GR"/>
        </w:rPr>
      </w:pPr>
      <w:r>
        <w:rPr>
          <w:rFonts w:ascii="Calibri" w:eastAsia="Times New Roman" w:hAnsi="Calibri" w:cs="Segoe UI"/>
          <w:lang w:eastAsia="el-GR"/>
        </w:rPr>
        <w:t xml:space="preserve">Η αναστολή των εργασιών της ΕΛΛΗΝΙΚΟΣ ΧΡΥΣΟΣ Α.Ε. </w:t>
      </w:r>
      <w:r w:rsidR="00D450CA">
        <w:rPr>
          <w:rFonts w:ascii="Calibri" w:eastAsia="Times New Roman" w:hAnsi="Calibri" w:cs="Segoe UI"/>
          <w:lang w:eastAsia="el-GR"/>
        </w:rPr>
        <w:t xml:space="preserve">δεν </w:t>
      </w:r>
      <w:r>
        <w:rPr>
          <w:rFonts w:ascii="Calibri" w:eastAsia="Times New Roman" w:hAnsi="Calibri" w:cs="Segoe UI"/>
          <w:lang w:eastAsia="el-GR"/>
        </w:rPr>
        <w:t xml:space="preserve">προκύπτει </w:t>
      </w:r>
      <w:r w:rsidR="00D450CA">
        <w:rPr>
          <w:rFonts w:ascii="Calibri" w:eastAsia="Times New Roman" w:hAnsi="Calibri" w:cs="Segoe UI"/>
          <w:lang w:eastAsia="el-GR"/>
        </w:rPr>
        <w:t xml:space="preserve">με πρωτοβουλία της εταιρείας, αλλά </w:t>
      </w:r>
      <w:r>
        <w:rPr>
          <w:rFonts w:ascii="Calibri" w:eastAsia="Times New Roman" w:hAnsi="Calibri" w:cs="Segoe UI"/>
          <w:lang w:eastAsia="el-GR"/>
        </w:rPr>
        <w:t xml:space="preserve">από την </w:t>
      </w:r>
      <w:r w:rsidR="00D450CA">
        <w:rPr>
          <w:rFonts w:ascii="Calibri" w:eastAsia="Times New Roman" w:hAnsi="Calibri" w:cs="Segoe UI"/>
          <w:lang w:eastAsia="el-GR"/>
        </w:rPr>
        <w:t xml:space="preserve">12237/20.08.2015 </w:t>
      </w:r>
      <w:r w:rsidRPr="00D450CA">
        <w:rPr>
          <w:rFonts w:ascii="Calibri" w:eastAsia="Times New Roman" w:hAnsi="Calibri" w:cs="Segoe UI"/>
          <w:lang w:eastAsia="el-GR"/>
        </w:rPr>
        <w:t xml:space="preserve">επιστολή του Σώματος Επιθεωρητών Βόρειου Ελλάδος, </w:t>
      </w:r>
      <w:r>
        <w:rPr>
          <w:rFonts w:ascii="Calibri" w:eastAsia="Times New Roman" w:hAnsi="Calibri" w:cs="Segoe UI"/>
          <w:lang w:eastAsia="el-GR"/>
        </w:rPr>
        <w:t xml:space="preserve">σύμφωνα με την οποία πρέπει να γίνει παύση εργασιών </w:t>
      </w:r>
      <w:r w:rsidR="00D450CA">
        <w:rPr>
          <w:rFonts w:ascii="Calibri" w:eastAsia="Times New Roman" w:hAnsi="Calibri" w:cs="Segoe UI"/>
          <w:lang w:eastAsia="el-GR"/>
        </w:rPr>
        <w:t>στα υποέργα «Μεταλλευτικές εγκαταστάσεις Σκουριών», Μεταλλευ</w:t>
      </w:r>
      <w:r w:rsidR="00B60722">
        <w:rPr>
          <w:rFonts w:ascii="Calibri" w:eastAsia="Times New Roman" w:hAnsi="Calibri" w:cs="Segoe UI"/>
          <w:lang w:eastAsia="el-GR"/>
        </w:rPr>
        <w:t>τικές εγκαταστάσεις Ολυμπιάδας» και</w:t>
      </w:r>
      <w:r w:rsidR="00D450CA">
        <w:rPr>
          <w:rFonts w:ascii="Calibri" w:eastAsia="Times New Roman" w:hAnsi="Calibri" w:cs="Segoe UI"/>
          <w:lang w:eastAsia="el-GR"/>
        </w:rPr>
        <w:t xml:space="preserve"> «Μεταλλευτικές – Μεταλλουρ</w:t>
      </w:r>
      <w:r w:rsidR="009D26AC">
        <w:rPr>
          <w:rFonts w:ascii="Calibri" w:eastAsia="Times New Roman" w:hAnsi="Calibri" w:cs="Segoe UI"/>
          <w:lang w:eastAsia="el-GR"/>
        </w:rPr>
        <w:t>γικές εγκαταστάσεις Μεταλλείων Κ</w:t>
      </w:r>
      <w:r w:rsidR="00D450CA">
        <w:rPr>
          <w:rFonts w:ascii="Calibri" w:eastAsia="Times New Roman" w:hAnsi="Calibri" w:cs="Segoe UI"/>
          <w:lang w:eastAsia="el-GR"/>
        </w:rPr>
        <w:t>ασσάνδρας»</w:t>
      </w:r>
      <w:r w:rsidR="00B60722">
        <w:rPr>
          <w:rFonts w:ascii="Calibri" w:eastAsia="Times New Roman" w:hAnsi="Calibri" w:cs="Segoe UI"/>
          <w:lang w:eastAsia="el-GR"/>
        </w:rPr>
        <w:t>, διοικητική πράξη</w:t>
      </w:r>
      <w:r w:rsidRPr="000A340A">
        <w:rPr>
          <w:rFonts w:ascii="Calibri" w:eastAsia="Times New Roman" w:hAnsi="Calibri" w:cs="Segoe UI"/>
          <w:lang w:eastAsia="el-GR"/>
        </w:rPr>
        <w:t xml:space="preserve"> </w:t>
      </w:r>
      <w:r>
        <w:rPr>
          <w:rFonts w:ascii="Calibri" w:eastAsia="Times New Roman" w:hAnsi="Calibri" w:cs="Segoe UI"/>
          <w:lang w:eastAsia="el-GR"/>
        </w:rPr>
        <w:t xml:space="preserve">η οποία </w:t>
      </w:r>
      <w:r w:rsidR="00B60722">
        <w:rPr>
          <w:rFonts w:ascii="Calibri" w:eastAsia="Times New Roman" w:hAnsi="Calibri" w:cs="Segoe UI"/>
          <w:lang w:eastAsia="el-GR"/>
        </w:rPr>
        <w:t>προκύπτει ως</w:t>
      </w:r>
      <w:r>
        <w:rPr>
          <w:rFonts w:ascii="Calibri" w:eastAsia="Times New Roman" w:hAnsi="Calibri" w:cs="Segoe UI"/>
          <w:lang w:eastAsia="el-GR"/>
        </w:rPr>
        <w:t xml:space="preserve"> αποτέλεσμα της </w:t>
      </w:r>
      <w:r w:rsidR="000A340A">
        <w:rPr>
          <w:rFonts w:ascii="Calibri" w:eastAsia="Times New Roman" w:hAnsi="Calibri" w:cs="Segoe UI"/>
          <w:lang w:eastAsia="el-GR"/>
        </w:rPr>
        <w:t>ΔΜΕΒΟ/Α/Φ.7.49.13/177642/1854/19.08.2015 απόφασης του ΥΠΑΠΕΝ.</w:t>
      </w:r>
    </w:p>
    <w:p w:rsidR="007944FD" w:rsidRPr="000A340A" w:rsidRDefault="007944FD" w:rsidP="000A340A">
      <w:pPr>
        <w:shd w:val="clear" w:color="auto" w:fill="FFFFFF"/>
        <w:spacing w:after="0" w:line="240" w:lineRule="auto"/>
        <w:ind w:firstLine="720"/>
        <w:jc w:val="both"/>
        <w:rPr>
          <w:rFonts w:ascii="Calibri" w:eastAsia="Times New Roman" w:hAnsi="Calibri" w:cs="Segoe UI"/>
          <w:lang w:eastAsia="el-GR"/>
        </w:rPr>
      </w:pPr>
      <w:r>
        <w:rPr>
          <w:rFonts w:ascii="Calibri" w:eastAsia="Times New Roman" w:hAnsi="Calibri" w:cs="Segoe UI"/>
          <w:lang w:eastAsia="el-GR"/>
        </w:rPr>
        <w:t xml:space="preserve">Εμείς στηριζόμενοι στις </w:t>
      </w:r>
      <w:r w:rsidR="009C2CC1" w:rsidRPr="00D62B54">
        <w:rPr>
          <w:rFonts w:ascii="Calibri" w:eastAsia="Times New Roman" w:hAnsi="Calibri" w:cs="Segoe UI"/>
          <w:lang w:eastAsia="el-GR"/>
        </w:rPr>
        <w:t xml:space="preserve">επιστημονικές μας </w:t>
      </w:r>
      <w:r w:rsidR="00661968" w:rsidRPr="00D62B54">
        <w:rPr>
          <w:rFonts w:ascii="Calibri" w:eastAsia="Times New Roman" w:hAnsi="Calibri" w:cs="Segoe UI"/>
          <w:lang w:eastAsia="el-GR"/>
        </w:rPr>
        <w:t xml:space="preserve">γνώσεις </w:t>
      </w:r>
      <w:r w:rsidRPr="00D62B54">
        <w:rPr>
          <w:rFonts w:ascii="Calibri" w:eastAsia="Times New Roman" w:hAnsi="Calibri" w:cs="Segoe UI"/>
          <w:lang w:eastAsia="el-GR"/>
        </w:rPr>
        <w:t xml:space="preserve"> </w:t>
      </w:r>
      <w:r>
        <w:rPr>
          <w:rFonts w:ascii="Calibri" w:eastAsia="Times New Roman" w:hAnsi="Calibri" w:cs="Segoe UI"/>
          <w:lang w:eastAsia="el-GR"/>
        </w:rPr>
        <w:t>δεν ξεγελιόμαστε από κανέ</w:t>
      </w:r>
      <w:r w:rsidR="00D62B54">
        <w:rPr>
          <w:rFonts w:ascii="Calibri" w:eastAsia="Times New Roman" w:hAnsi="Calibri" w:cs="Segoe UI"/>
          <w:lang w:eastAsia="el-GR"/>
        </w:rPr>
        <w:t>ναν, ούτε εταιρεία ούτε πολιτεία και για αυτό δεν μπορεί κανείς να μας εκβιάσει</w:t>
      </w:r>
      <w:r>
        <w:rPr>
          <w:rFonts w:ascii="Calibri" w:eastAsia="Times New Roman" w:hAnsi="Calibri" w:cs="Segoe UI"/>
          <w:lang w:eastAsia="el-GR"/>
        </w:rPr>
        <w:t>.</w:t>
      </w:r>
    </w:p>
    <w:p w:rsidR="005B2D3C" w:rsidRPr="005B2D3C" w:rsidRDefault="005B2D3C" w:rsidP="00CE10A2">
      <w:pPr>
        <w:shd w:val="clear" w:color="auto" w:fill="FFFFFF"/>
        <w:spacing w:after="0" w:line="240" w:lineRule="auto"/>
        <w:jc w:val="both"/>
        <w:rPr>
          <w:rFonts w:ascii="Segoe UI" w:eastAsia="Times New Roman" w:hAnsi="Segoe UI" w:cs="Segoe UI"/>
          <w:color w:val="212121"/>
          <w:sz w:val="23"/>
          <w:szCs w:val="23"/>
          <w:lang w:eastAsia="el-GR"/>
        </w:rPr>
      </w:pPr>
      <w:r w:rsidRPr="005B2D3C">
        <w:rPr>
          <w:rFonts w:ascii="Calibri" w:eastAsia="Times New Roman" w:hAnsi="Calibri" w:cs="Segoe UI"/>
          <w:color w:val="212121"/>
          <w:lang w:eastAsia="el-GR"/>
        </w:rPr>
        <w:t> </w:t>
      </w:r>
    </w:p>
    <w:p w:rsidR="005B2D3C" w:rsidRPr="00891B71" w:rsidRDefault="005B2D3C" w:rsidP="00CE10A2">
      <w:pPr>
        <w:shd w:val="clear" w:color="auto" w:fill="FFFFFF"/>
        <w:spacing w:after="0" w:line="240" w:lineRule="auto"/>
        <w:jc w:val="both"/>
        <w:rPr>
          <w:rFonts w:ascii="Calibri" w:eastAsia="Times New Roman" w:hAnsi="Calibri" w:cs="Segoe UI"/>
          <w:i/>
          <w:color w:val="365F91" w:themeColor="accent1" w:themeShade="BF"/>
          <w:lang w:eastAsia="el-GR"/>
        </w:rPr>
      </w:pPr>
      <w:r w:rsidRPr="00891B71">
        <w:rPr>
          <w:rFonts w:ascii="Calibri" w:eastAsia="Times New Roman" w:hAnsi="Calibri" w:cs="Segoe UI"/>
          <w:i/>
          <w:color w:val="365F91" w:themeColor="accent1" w:themeShade="BF"/>
          <w:lang w:eastAsia="el-GR"/>
        </w:rPr>
        <w:t xml:space="preserve">Συμπάσχουμε με τους εργαζόμενους, αλλά δεν μπορούν </w:t>
      </w:r>
      <w:r w:rsidR="00374DFF">
        <w:rPr>
          <w:rFonts w:ascii="Calibri" w:eastAsia="Times New Roman" w:hAnsi="Calibri" w:cs="Segoe UI"/>
          <w:i/>
          <w:color w:val="365F91" w:themeColor="accent1" w:themeShade="BF"/>
          <w:lang w:eastAsia="el-GR"/>
        </w:rPr>
        <w:t>να τους βάζουν ασπίδα στα σχέδια</w:t>
      </w:r>
      <w:r w:rsidRPr="00891B71">
        <w:rPr>
          <w:rFonts w:ascii="Calibri" w:eastAsia="Times New Roman" w:hAnsi="Calibri" w:cs="Segoe UI"/>
          <w:i/>
          <w:color w:val="365F91" w:themeColor="accent1" w:themeShade="BF"/>
          <w:lang w:eastAsia="el-GR"/>
        </w:rPr>
        <w:t xml:space="preserve"> τους, να προκαλέσουν ζημιά στο περιβάλλον, στην οικονομία και στο κοινωνικό σύνολο.</w:t>
      </w:r>
    </w:p>
    <w:p w:rsidR="007944FD" w:rsidRDefault="007944FD" w:rsidP="00CE10A2">
      <w:pPr>
        <w:shd w:val="clear" w:color="auto" w:fill="FFFFFF"/>
        <w:spacing w:after="0" w:line="240" w:lineRule="auto"/>
        <w:jc w:val="both"/>
        <w:rPr>
          <w:rFonts w:ascii="Calibri" w:eastAsia="Times New Roman" w:hAnsi="Calibri" w:cs="Segoe UI"/>
          <w:color w:val="212121"/>
          <w:lang w:eastAsia="el-GR"/>
        </w:rPr>
      </w:pPr>
    </w:p>
    <w:p w:rsidR="007944FD" w:rsidRPr="001E0D3A" w:rsidRDefault="007944FD" w:rsidP="00446A62">
      <w:pPr>
        <w:shd w:val="clear" w:color="auto" w:fill="FFFFFF"/>
        <w:spacing w:after="0" w:line="240" w:lineRule="auto"/>
        <w:ind w:firstLine="720"/>
        <w:jc w:val="both"/>
        <w:rPr>
          <w:rFonts w:ascii="Calibri" w:eastAsia="Times New Roman" w:hAnsi="Calibri" w:cs="Segoe UI"/>
          <w:lang w:eastAsia="el-GR"/>
        </w:rPr>
      </w:pPr>
      <w:r w:rsidRPr="00CB4B32">
        <w:rPr>
          <w:rFonts w:ascii="Calibri" w:eastAsia="Times New Roman" w:hAnsi="Calibri" w:cs="Segoe UI"/>
          <w:lang w:eastAsia="el-GR"/>
        </w:rPr>
        <w:t xml:space="preserve">Σύμφωνα με την </w:t>
      </w:r>
      <w:r w:rsidR="00446A62" w:rsidRPr="00CB4B32">
        <w:rPr>
          <w:rFonts w:ascii="Calibri" w:eastAsia="Times New Roman" w:hAnsi="Calibri" w:cs="Segoe UI"/>
          <w:lang w:eastAsia="el-GR"/>
        </w:rPr>
        <w:t>1492/2013</w:t>
      </w:r>
      <w:r w:rsidR="004727DD">
        <w:rPr>
          <w:rFonts w:ascii="Calibri" w:eastAsia="Times New Roman" w:hAnsi="Calibri" w:cs="Segoe UI"/>
          <w:lang w:eastAsia="el-GR"/>
        </w:rPr>
        <w:t xml:space="preserve"> απόφαση του </w:t>
      </w:r>
      <w:proofErr w:type="spellStart"/>
      <w:r w:rsidR="004727DD">
        <w:rPr>
          <w:rFonts w:ascii="Calibri" w:eastAsia="Times New Roman" w:hAnsi="Calibri" w:cs="Segoe UI"/>
          <w:lang w:eastAsia="el-GR"/>
        </w:rPr>
        <w:t>Στ</w:t>
      </w:r>
      <w:r w:rsidRPr="00CB4B32">
        <w:rPr>
          <w:rFonts w:ascii="Calibri" w:eastAsia="Times New Roman" w:hAnsi="Calibri" w:cs="Segoe UI"/>
          <w:lang w:eastAsia="el-GR"/>
        </w:rPr>
        <w:t>Ε</w:t>
      </w:r>
      <w:proofErr w:type="spellEnd"/>
      <w:r w:rsidRPr="00CB4B32">
        <w:rPr>
          <w:rFonts w:ascii="Calibri" w:eastAsia="Times New Roman" w:hAnsi="Calibri" w:cs="Segoe UI"/>
          <w:lang w:eastAsia="el-GR"/>
        </w:rPr>
        <w:t xml:space="preserve"> </w:t>
      </w:r>
      <w:r w:rsidR="00CB4B32">
        <w:rPr>
          <w:rFonts w:ascii="Calibri" w:eastAsia="Times New Roman" w:hAnsi="Calibri" w:cs="Segoe UI"/>
          <w:i/>
          <w:lang w:eastAsia="el-GR"/>
        </w:rPr>
        <w:t xml:space="preserve">«…όπως προκύπτει από τα ως άνω δεδομένα της Μ.Π.Ε., τις γνωμοδοτήσεις της Διεύθυνσης Μεταλλευτικών και Βιομηχανικών Ορυκτών που χαρακτήρισαν τη δραστηριότητα ως </w:t>
      </w:r>
      <w:r w:rsidR="00CB4B32" w:rsidRPr="00CB4B32">
        <w:rPr>
          <w:rFonts w:ascii="Calibri" w:eastAsia="Times New Roman" w:hAnsi="Calibri" w:cs="Segoe UI"/>
          <w:b/>
          <w:i/>
          <w:lang w:eastAsia="el-GR"/>
        </w:rPr>
        <w:t>ιδιαιτέρως συμ</w:t>
      </w:r>
      <w:r w:rsidR="00CB4B32">
        <w:rPr>
          <w:rFonts w:ascii="Calibri" w:eastAsia="Times New Roman" w:hAnsi="Calibri" w:cs="Segoe UI"/>
          <w:b/>
          <w:i/>
          <w:lang w:eastAsia="el-GR"/>
        </w:rPr>
        <w:t>φέρουσα για την εθνική οικονομία</w:t>
      </w:r>
      <w:r w:rsidR="00CB4B32">
        <w:rPr>
          <w:rFonts w:ascii="Calibri" w:eastAsia="Times New Roman" w:hAnsi="Calibri" w:cs="Segoe UI"/>
          <w:i/>
          <w:lang w:eastAsia="el-GR"/>
        </w:rPr>
        <w:t xml:space="preserve">...αξιοποιεί τις βέλτιστες διαθέσιμες τεχνικές και </w:t>
      </w:r>
      <w:r w:rsidR="00CB4B32" w:rsidRPr="00CB4B32">
        <w:rPr>
          <w:rFonts w:ascii="Calibri" w:eastAsia="Times New Roman" w:hAnsi="Calibri" w:cs="Segoe UI"/>
          <w:b/>
          <w:i/>
          <w:lang w:eastAsia="el-GR"/>
        </w:rPr>
        <w:t>αντιμετωπίζει κατά τρόπο ολοκληρωμένο την ορθολογική διαχείριση και προστασία των περιβαλλοντικών μέσων</w:t>
      </w:r>
      <w:r w:rsidR="00CB4B32">
        <w:rPr>
          <w:rFonts w:ascii="Calibri" w:eastAsia="Times New Roman" w:hAnsi="Calibri" w:cs="Segoe UI"/>
          <w:i/>
          <w:lang w:eastAsia="el-GR"/>
        </w:rPr>
        <w:t xml:space="preserve">, αναμένεται να επιφέρει, κατά την κρίση της Διοίκησης που το ενέκρινε, </w:t>
      </w:r>
      <w:r w:rsidR="00CB4B32" w:rsidRPr="00CB4B32">
        <w:rPr>
          <w:rFonts w:ascii="Calibri" w:eastAsia="Times New Roman" w:hAnsi="Calibri" w:cs="Segoe UI"/>
          <w:b/>
          <w:i/>
          <w:lang w:eastAsia="el-GR"/>
        </w:rPr>
        <w:t>πολλαπλά οφέλη τόσο στην εθνική όσο και στην τοπική οικονομία</w:t>
      </w:r>
      <w:r w:rsidR="00CB4B32">
        <w:rPr>
          <w:rFonts w:ascii="Calibri" w:eastAsia="Times New Roman" w:hAnsi="Calibri" w:cs="Segoe UI"/>
          <w:i/>
          <w:lang w:eastAsia="el-GR"/>
        </w:rPr>
        <w:t xml:space="preserve"> </w:t>
      </w:r>
      <w:r w:rsidR="00EE543E">
        <w:rPr>
          <w:rFonts w:ascii="Calibri" w:eastAsia="Times New Roman" w:hAnsi="Calibri" w:cs="Segoe UI"/>
          <w:i/>
          <w:lang w:eastAsia="el-GR"/>
        </w:rPr>
        <w:t xml:space="preserve">τα </w:t>
      </w:r>
      <w:r w:rsidR="00CB4B32">
        <w:rPr>
          <w:rFonts w:ascii="Calibri" w:eastAsia="Times New Roman" w:hAnsi="Calibri" w:cs="Segoe UI"/>
          <w:i/>
          <w:lang w:eastAsia="el-GR"/>
        </w:rPr>
        <w:t xml:space="preserve">οποία συνίστανται στην </w:t>
      </w:r>
      <w:r w:rsidR="00CB4B32" w:rsidRPr="00CB4B32">
        <w:rPr>
          <w:rFonts w:ascii="Calibri" w:eastAsia="Times New Roman" w:hAnsi="Calibri" w:cs="Segoe UI"/>
          <w:b/>
          <w:i/>
          <w:lang w:eastAsia="el-GR"/>
        </w:rPr>
        <w:t>περιφερειακή ανάπτυξη</w:t>
      </w:r>
      <w:r w:rsidR="00CB4B32">
        <w:rPr>
          <w:rFonts w:ascii="Calibri" w:eastAsia="Times New Roman" w:hAnsi="Calibri" w:cs="Segoe UI"/>
          <w:i/>
          <w:lang w:eastAsia="el-GR"/>
        </w:rPr>
        <w:t xml:space="preserve"> και τη </w:t>
      </w:r>
      <w:r w:rsidR="00CB4B32" w:rsidRPr="00CB4B32">
        <w:rPr>
          <w:rFonts w:ascii="Calibri" w:eastAsia="Times New Roman" w:hAnsi="Calibri" w:cs="Segoe UI"/>
          <w:b/>
          <w:i/>
          <w:lang w:eastAsia="el-GR"/>
        </w:rPr>
        <w:t>μείωση της ανεργίας</w:t>
      </w:r>
      <w:r w:rsidR="00CB4B32">
        <w:rPr>
          <w:rFonts w:ascii="Calibri" w:eastAsia="Times New Roman" w:hAnsi="Calibri" w:cs="Segoe UI"/>
          <w:i/>
          <w:lang w:eastAsia="el-GR"/>
        </w:rPr>
        <w:t xml:space="preserve">, την αύξηση των εξαγωγών και του συναλλαγματικού οφέλους, την αύξηση του Α.Ε.Π. μέσω της φορολογίας του φορέα και των επιχειρήσεων που σχετίζονται με την επένδυση την δημιουργία άνω των 1.300 άμεσων θέσεων εργασίας, οι οποίες θα καλυφθούν κατά τον </w:t>
      </w:r>
      <w:proofErr w:type="spellStart"/>
      <w:r w:rsidR="00CB4B32">
        <w:rPr>
          <w:rFonts w:ascii="Calibri" w:eastAsia="Times New Roman" w:hAnsi="Calibri" w:cs="Segoe UI"/>
          <w:i/>
          <w:lang w:eastAsia="el-GR"/>
        </w:rPr>
        <w:t>προμνημονεύθαντα</w:t>
      </w:r>
      <w:proofErr w:type="spellEnd"/>
      <w:r w:rsidR="00CB4B32">
        <w:rPr>
          <w:rFonts w:ascii="Calibri" w:eastAsia="Times New Roman" w:hAnsi="Calibri" w:cs="Segoe UI"/>
          <w:i/>
          <w:lang w:eastAsia="el-GR"/>
        </w:rPr>
        <w:t xml:space="preserve"> περιβαλλοντικό όρο κατά 90% από την τοπική κοινωνία, αλλά και την </w:t>
      </w:r>
      <w:r w:rsidR="00CB4B32" w:rsidRPr="002748EC">
        <w:rPr>
          <w:rFonts w:ascii="Calibri" w:eastAsia="Times New Roman" w:hAnsi="Calibri" w:cs="Segoe UI"/>
          <w:b/>
          <w:i/>
          <w:lang w:eastAsia="el-GR"/>
        </w:rPr>
        <w:t>ενίσχυση και άλλων δραστηριοτήτων του δευτερογενούς και τριτογενούς τομέα</w:t>
      </w:r>
      <w:r w:rsidR="00CB4B32">
        <w:rPr>
          <w:rFonts w:ascii="Calibri" w:eastAsia="Times New Roman" w:hAnsi="Calibri" w:cs="Segoe UI"/>
          <w:i/>
          <w:lang w:eastAsia="el-GR"/>
        </w:rPr>
        <w:t xml:space="preserve"> που συνδέονται αμέσως ή εμμέσως με την μεταλλευτική δραστηριότητα</w:t>
      </w:r>
      <w:r w:rsidR="002748EC">
        <w:rPr>
          <w:rFonts w:ascii="Calibri" w:eastAsia="Times New Roman" w:hAnsi="Calibri" w:cs="Segoe UI"/>
          <w:i/>
          <w:lang w:eastAsia="el-GR"/>
        </w:rPr>
        <w:t xml:space="preserve">…. </w:t>
      </w:r>
      <w:r w:rsidR="002748EC" w:rsidRPr="002748EC">
        <w:rPr>
          <w:rFonts w:ascii="Calibri" w:eastAsia="Times New Roman" w:hAnsi="Calibri" w:cs="Segoe UI"/>
          <w:b/>
          <w:i/>
          <w:lang w:eastAsia="el-GR"/>
        </w:rPr>
        <w:t>Αξιολογήθηκαν όλες οι επιπτώσεις στο περιβάλλον</w:t>
      </w:r>
      <w:r w:rsidR="002748EC">
        <w:rPr>
          <w:rFonts w:ascii="Calibri" w:eastAsia="Times New Roman" w:hAnsi="Calibri" w:cs="Segoe UI"/>
          <w:i/>
          <w:lang w:eastAsia="el-GR"/>
        </w:rPr>
        <w:t xml:space="preserve"> της περιοχής και προβλέπονται μέτρα για την αποτροπή ή τον μετριασμό τους… η παρεμβαίνουσα ανέλαβε </w:t>
      </w:r>
      <w:r w:rsidR="002748EC" w:rsidRPr="002748EC">
        <w:rPr>
          <w:rFonts w:ascii="Calibri" w:eastAsia="Times New Roman" w:hAnsi="Calibri" w:cs="Segoe UI"/>
          <w:b/>
          <w:i/>
          <w:lang w:eastAsia="el-GR"/>
        </w:rPr>
        <w:t>άμεσα τη διαχείριση των έντονων περιβαλλοντικών προβλημάτων που ανέκυψαν από την προγενέστερη εκμετάλλευση της περιοχής</w:t>
      </w:r>
      <w:r w:rsidR="002748EC">
        <w:rPr>
          <w:rFonts w:ascii="Calibri" w:eastAsia="Times New Roman" w:hAnsi="Calibri" w:cs="Segoe UI"/>
          <w:i/>
          <w:lang w:eastAsia="el-GR"/>
        </w:rPr>
        <w:t xml:space="preserve"> από τις προηγούμενες δικαιούχες εταιρείες… έχει ενσωματώσει όλους τους παλαιούς χώρους απόθεσης και όλες τις περιοχές </w:t>
      </w:r>
      <w:r w:rsidR="002748EC">
        <w:rPr>
          <w:rFonts w:ascii="Calibri" w:eastAsia="Times New Roman" w:hAnsi="Calibri" w:cs="Segoe UI"/>
          <w:i/>
          <w:lang w:eastAsia="el-GR"/>
        </w:rPr>
        <w:lastRenderedPageBreak/>
        <w:t xml:space="preserve">που έχουν θιγεί από τις προγενέστερες εκμεταλλεύσεις, προτείνοντας ένα </w:t>
      </w:r>
      <w:r w:rsidR="002748EC" w:rsidRPr="002748EC">
        <w:rPr>
          <w:rFonts w:ascii="Calibri" w:eastAsia="Times New Roman" w:hAnsi="Calibri" w:cs="Segoe UI"/>
          <w:b/>
          <w:i/>
          <w:lang w:eastAsia="el-GR"/>
        </w:rPr>
        <w:t>ολοκληρωμένο και αποτελεσματικό σχέδιο συστηματικής αντιμετώπισης και αποκατάστασης των περιβαλλοντικών προβλημάτων</w:t>
      </w:r>
      <w:r w:rsidR="002748EC">
        <w:rPr>
          <w:rFonts w:ascii="Calibri" w:eastAsia="Times New Roman" w:hAnsi="Calibri" w:cs="Segoe UI"/>
          <w:i/>
          <w:lang w:eastAsia="el-GR"/>
        </w:rPr>
        <w:t xml:space="preserve">… καθώς </w:t>
      </w:r>
      <w:r w:rsidR="001E0D3A">
        <w:rPr>
          <w:rFonts w:ascii="Calibri" w:eastAsia="Times New Roman" w:hAnsi="Calibri" w:cs="Segoe UI"/>
          <w:i/>
          <w:lang w:eastAsia="el-GR"/>
        </w:rPr>
        <w:t>και</w:t>
      </w:r>
      <w:r w:rsidR="002748EC">
        <w:rPr>
          <w:rFonts w:ascii="Calibri" w:eastAsia="Times New Roman" w:hAnsi="Calibri" w:cs="Segoe UI"/>
          <w:i/>
          <w:lang w:eastAsia="el-GR"/>
        </w:rPr>
        <w:t xml:space="preserve"> μέτρα για την </w:t>
      </w:r>
      <w:r w:rsidR="002748EC" w:rsidRPr="001E0D3A">
        <w:rPr>
          <w:rFonts w:ascii="Calibri" w:eastAsia="Times New Roman" w:hAnsi="Calibri" w:cs="Segoe UI"/>
          <w:b/>
          <w:i/>
          <w:lang w:eastAsia="el-GR"/>
        </w:rPr>
        <w:t>ποσοτική και ποιοτική αναβάθμιση υδάτων, επιφανειακών και υπογείων</w:t>
      </w:r>
      <w:r w:rsidR="002748EC">
        <w:rPr>
          <w:rFonts w:ascii="Calibri" w:eastAsia="Times New Roman" w:hAnsi="Calibri" w:cs="Segoe UI"/>
          <w:i/>
          <w:lang w:eastAsia="el-GR"/>
        </w:rPr>
        <w:t>, που έχουν υποβαθμισθεί…»</w:t>
      </w:r>
      <w:r w:rsidR="001E0D3A">
        <w:rPr>
          <w:rFonts w:ascii="Calibri" w:eastAsia="Times New Roman" w:hAnsi="Calibri" w:cs="Segoe UI"/>
          <w:lang w:eastAsia="el-GR"/>
        </w:rPr>
        <w:t>. Κύριε Τσίπρα</w:t>
      </w:r>
      <w:r w:rsidR="004727DD">
        <w:rPr>
          <w:rFonts w:ascii="Calibri" w:eastAsia="Times New Roman" w:hAnsi="Calibri" w:cs="Segoe UI"/>
          <w:lang w:eastAsia="el-GR"/>
        </w:rPr>
        <w:t xml:space="preserve"> για την παραπάνω απόφαση του </w:t>
      </w:r>
      <w:proofErr w:type="spellStart"/>
      <w:r w:rsidR="004727DD">
        <w:rPr>
          <w:rFonts w:ascii="Calibri" w:eastAsia="Times New Roman" w:hAnsi="Calibri" w:cs="Segoe UI"/>
          <w:lang w:eastAsia="el-GR"/>
        </w:rPr>
        <w:t>Στ</w:t>
      </w:r>
      <w:r w:rsidR="001E0D3A">
        <w:rPr>
          <w:rFonts w:ascii="Calibri" w:eastAsia="Times New Roman" w:hAnsi="Calibri" w:cs="Segoe UI"/>
          <w:lang w:eastAsia="el-GR"/>
        </w:rPr>
        <w:t>Ε</w:t>
      </w:r>
      <w:proofErr w:type="spellEnd"/>
      <w:r w:rsidR="001E0D3A">
        <w:rPr>
          <w:rFonts w:ascii="Calibri" w:eastAsia="Times New Roman" w:hAnsi="Calibri" w:cs="Segoe UI"/>
          <w:lang w:eastAsia="el-GR"/>
        </w:rPr>
        <w:t xml:space="preserve"> ενημερωθήκατε από τους κ.κ</w:t>
      </w:r>
      <w:r w:rsidR="00F76D1C">
        <w:rPr>
          <w:rFonts w:ascii="Calibri" w:eastAsia="Times New Roman" w:hAnsi="Calibri" w:cs="Segoe UI"/>
          <w:lang w:eastAsia="el-GR"/>
        </w:rPr>
        <w:t>.</w:t>
      </w:r>
      <w:r w:rsidR="001E0D3A">
        <w:rPr>
          <w:rFonts w:ascii="Calibri" w:eastAsia="Times New Roman" w:hAnsi="Calibri" w:cs="Segoe UI"/>
          <w:lang w:eastAsia="el-GR"/>
        </w:rPr>
        <w:t xml:space="preserve"> Σκουρλέτη και Λαφαζάνη; Η εν λόγω απόφαση μιλάει για αναβάθμιση του περιβάλλοντος, βελτίωση της οικονομίας τοπικής και εθνικής και θετικές επιπτώσεις στο κοινωνικό σύνολο. </w:t>
      </w:r>
    </w:p>
    <w:p w:rsidR="007944FD" w:rsidRPr="005B2D3C" w:rsidRDefault="007944FD" w:rsidP="00446A62">
      <w:pPr>
        <w:shd w:val="clear" w:color="auto" w:fill="FFFFFF"/>
        <w:spacing w:after="0" w:line="240" w:lineRule="auto"/>
        <w:ind w:firstLine="720"/>
        <w:jc w:val="both"/>
        <w:rPr>
          <w:rFonts w:ascii="Segoe UI" w:eastAsia="Times New Roman" w:hAnsi="Segoe UI" w:cs="Segoe UI"/>
          <w:color w:val="000000" w:themeColor="text1"/>
          <w:sz w:val="23"/>
          <w:szCs w:val="23"/>
          <w:lang w:eastAsia="el-GR"/>
        </w:rPr>
      </w:pPr>
      <w:r>
        <w:rPr>
          <w:rFonts w:ascii="Calibri" w:eastAsia="Times New Roman" w:hAnsi="Calibri" w:cs="Segoe UI"/>
          <w:lang w:eastAsia="el-GR"/>
        </w:rPr>
        <w:t xml:space="preserve">Οι εργαζόμενοι στα μεταλλεία Κασσάνδρας των </w:t>
      </w:r>
      <w:r w:rsidR="00D80112">
        <w:rPr>
          <w:rFonts w:ascii="Calibri" w:eastAsia="Times New Roman" w:hAnsi="Calibri" w:cs="Segoe UI"/>
          <w:lang w:eastAsia="el-GR"/>
        </w:rPr>
        <w:t>οποίων</w:t>
      </w:r>
      <w:r>
        <w:rPr>
          <w:rFonts w:ascii="Calibri" w:eastAsia="Times New Roman" w:hAnsi="Calibri" w:cs="Segoe UI"/>
          <w:lang w:eastAsia="el-GR"/>
        </w:rPr>
        <w:t xml:space="preserve"> έχουμε </w:t>
      </w:r>
      <w:r w:rsidR="00224392">
        <w:rPr>
          <w:rFonts w:ascii="Calibri" w:eastAsia="Times New Roman" w:hAnsi="Calibri" w:cs="Segoe UI"/>
          <w:lang w:eastAsia="el-GR"/>
        </w:rPr>
        <w:t xml:space="preserve">την </w:t>
      </w:r>
      <w:r>
        <w:rPr>
          <w:rFonts w:ascii="Calibri" w:eastAsia="Times New Roman" w:hAnsi="Calibri" w:cs="Segoe UI"/>
          <w:lang w:eastAsia="el-GR"/>
        </w:rPr>
        <w:t xml:space="preserve">τιμή να είμαστε υποσύνολο και εμείς, ήταν είναι και θα είναι ασπίδα </w:t>
      </w:r>
      <w:r w:rsidR="00D80112">
        <w:rPr>
          <w:rFonts w:ascii="Calibri" w:eastAsia="Times New Roman" w:hAnsi="Calibri" w:cs="Segoe UI"/>
          <w:lang w:eastAsia="el-GR"/>
        </w:rPr>
        <w:t>της οποιαδήποτε επένδυση</w:t>
      </w:r>
      <w:r w:rsidR="007E3A54">
        <w:rPr>
          <w:rFonts w:ascii="Calibri" w:eastAsia="Times New Roman" w:hAnsi="Calibri" w:cs="Segoe UI"/>
          <w:lang w:eastAsia="el-GR"/>
        </w:rPr>
        <w:t>ς η οποία μπορεί να δώσει δουλειά</w:t>
      </w:r>
      <w:r w:rsidR="00D80112">
        <w:rPr>
          <w:rFonts w:ascii="Calibri" w:eastAsia="Times New Roman" w:hAnsi="Calibri" w:cs="Segoe UI"/>
          <w:lang w:eastAsia="el-GR"/>
        </w:rPr>
        <w:t xml:space="preserve"> σε 2</w:t>
      </w:r>
      <w:r w:rsidR="00224392">
        <w:rPr>
          <w:rFonts w:ascii="Calibri" w:eastAsia="Times New Roman" w:hAnsi="Calibri" w:cs="Segoe UI"/>
          <w:lang w:eastAsia="el-GR"/>
        </w:rPr>
        <w:t>000 συνανθρώπους μας άμεσα, σε 3</w:t>
      </w:r>
      <w:r w:rsidR="00F76D1C">
        <w:rPr>
          <w:rFonts w:ascii="Calibri" w:eastAsia="Times New Roman" w:hAnsi="Calibri" w:cs="Segoe UI"/>
          <w:lang w:eastAsia="el-GR"/>
        </w:rPr>
        <w:t>.</w:t>
      </w:r>
      <w:r w:rsidR="00D80112">
        <w:rPr>
          <w:rFonts w:ascii="Calibri" w:eastAsia="Times New Roman" w:hAnsi="Calibri" w:cs="Segoe UI"/>
          <w:lang w:eastAsia="el-GR"/>
        </w:rPr>
        <w:t>000 έμμεσα, είναι νόμιμ</w:t>
      </w:r>
      <w:r w:rsidR="007E3A54">
        <w:rPr>
          <w:rFonts w:ascii="Calibri" w:eastAsia="Times New Roman" w:hAnsi="Calibri" w:cs="Segoe UI"/>
          <w:lang w:eastAsia="el-GR"/>
        </w:rPr>
        <w:t xml:space="preserve">η, προσφέρει στα </w:t>
      </w:r>
      <w:r w:rsidR="007E3A54" w:rsidRPr="00913399">
        <w:rPr>
          <w:rFonts w:ascii="Calibri" w:eastAsia="Times New Roman" w:hAnsi="Calibri" w:cs="Segoe UI"/>
          <w:lang w:eastAsia="el-GR"/>
        </w:rPr>
        <w:t xml:space="preserve">κρατικά ταμεία μαζί με τους </w:t>
      </w:r>
      <w:r w:rsidR="00224392">
        <w:rPr>
          <w:rFonts w:ascii="Calibri" w:eastAsia="Times New Roman" w:hAnsi="Calibri" w:cs="Segoe UI"/>
          <w:lang w:eastAsia="el-GR"/>
        </w:rPr>
        <w:t xml:space="preserve">μόνιμους </w:t>
      </w:r>
      <w:r w:rsidR="007E3A54" w:rsidRPr="00913399">
        <w:rPr>
          <w:rFonts w:ascii="Calibri" w:eastAsia="Times New Roman" w:hAnsi="Calibri" w:cs="Segoe UI"/>
          <w:lang w:eastAsia="el-GR"/>
        </w:rPr>
        <w:t xml:space="preserve">εργολάβους </w:t>
      </w:r>
      <w:r w:rsidR="007E3A54" w:rsidRPr="00913399">
        <w:rPr>
          <w:rFonts w:ascii="Calibri" w:eastAsia="Times New Roman" w:hAnsi="Calibri" w:cs="Segoe UI"/>
          <w:b/>
          <w:lang w:eastAsia="el-GR"/>
        </w:rPr>
        <w:t>42 εκ.</w:t>
      </w:r>
      <w:r w:rsidR="00913399" w:rsidRPr="00913399">
        <w:rPr>
          <w:rFonts w:ascii="Calibri" w:eastAsia="Times New Roman" w:hAnsi="Calibri" w:cs="Segoe UI"/>
          <w:b/>
          <w:lang w:eastAsia="el-GR"/>
        </w:rPr>
        <w:t xml:space="preserve"> €</w:t>
      </w:r>
      <w:r w:rsidR="007E3A54" w:rsidRPr="00913399">
        <w:rPr>
          <w:rFonts w:ascii="Calibri" w:eastAsia="Times New Roman" w:hAnsi="Calibri" w:cs="Segoe UI"/>
          <w:lang w:eastAsia="el-GR"/>
        </w:rPr>
        <w:t xml:space="preserve"> ετησίως</w:t>
      </w:r>
      <w:r w:rsidR="00D80112" w:rsidRPr="00913399">
        <w:rPr>
          <w:rFonts w:ascii="Calibri" w:eastAsia="Times New Roman" w:hAnsi="Calibri" w:cs="Segoe UI"/>
          <w:lang w:eastAsia="el-GR"/>
        </w:rPr>
        <w:t>, διαρκεί 35 χρόνια και απαλλά</w:t>
      </w:r>
      <w:r w:rsidR="00060607">
        <w:rPr>
          <w:rFonts w:ascii="Calibri" w:eastAsia="Times New Roman" w:hAnsi="Calibri" w:cs="Segoe UI"/>
          <w:lang w:eastAsia="el-GR"/>
        </w:rPr>
        <w:t>σ</w:t>
      </w:r>
      <w:r w:rsidR="00D80112" w:rsidRPr="00913399">
        <w:rPr>
          <w:rFonts w:ascii="Calibri" w:eastAsia="Times New Roman" w:hAnsi="Calibri" w:cs="Segoe UI"/>
          <w:lang w:eastAsia="el-GR"/>
        </w:rPr>
        <w:t>σει την περιοχή μας από μεταλλευτικά κατάλοιπα δεκαετιών πρ</w:t>
      </w:r>
      <w:r w:rsidR="007E3A54" w:rsidRPr="00913399">
        <w:rPr>
          <w:rFonts w:ascii="Calibri" w:eastAsia="Times New Roman" w:hAnsi="Calibri" w:cs="Segoe UI"/>
          <w:lang w:eastAsia="el-GR"/>
        </w:rPr>
        <w:t>οσφέροντ</w:t>
      </w:r>
      <w:r w:rsidR="00F947B3">
        <w:rPr>
          <w:rFonts w:ascii="Calibri" w:eastAsia="Times New Roman" w:hAnsi="Calibri" w:cs="Segoe UI"/>
          <w:lang w:eastAsia="el-GR"/>
        </w:rPr>
        <w:t>ας στην τοπική κοινωνία πολλών εκατοντάδων</w:t>
      </w:r>
      <w:r w:rsidR="007E3A54" w:rsidRPr="00913399">
        <w:rPr>
          <w:rFonts w:ascii="Calibri" w:eastAsia="Times New Roman" w:hAnsi="Calibri" w:cs="Segoe UI"/>
          <w:lang w:eastAsia="el-GR"/>
        </w:rPr>
        <w:t xml:space="preserve"> </w:t>
      </w:r>
      <w:r w:rsidR="00D80112" w:rsidRPr="00913399">
        <w:rPr>
          <w:rFonts w:ascii="Calibri" w:eastAsia="Times New Roman" w:hAnsi="Calibri" w:cs="Segoe UI"/>
          <w:lang w:eastAsia="el-GR"/>
        </w:rPr>
        <w:t>στρεμμάτων αποκατεστημέ</w:t>
      </w:r>
      <w:r w:rsidR="00D80112">
        <w:rPr>
          <w:rFonts w:ascii="Calibri" w:eastAsia="Times New Roman" w:hAnsi="Calibri" w:cs="Segoe UI"/>
          <w:color w:val="000000" w:themeColor="text1"/>
          <w:lang w:eastAsia="el-GR"/>
        </w:rPr>
        <w:t xml:space="preserve">νων περιοχών. </w:t>
      </w:r>
    </w:p>
    <w:p w:rsidR="005B2D3C" w:rsidRPr="005B2D3C" w:rsidRDefault="005B2D3C" w:rsidP="00CE10A2">
      <w:pPr>
        <w:shd w:val="clear" w:color="auto" w:fill="FFFFFF"/>
        <w:spacing w:after="0" w:line="240" w:lineRule="auto"/>
        <w:jc w:val="both"/>
        <w:rPr>
          <w:rFonts w:ascii="Segoe UI" w:eastAsia="Times New Roman" w:hAnsi="Segoe UI" w:cs="Segoe UI"/>
          <w:color w:val="212121"/>
          <w:sz w:val="23"/>
          <w:szCs w:val="23"/>
          <w:lang w:eastAsia="el-GR"/>
        </w:rPr>
      </w:pPr>
      <w:r w:rsidRPr="005B2D3C">
        <w:rPr>
          <w:rFonts w:ascii="Calibri" w:eastAsia="Times New Roman" w:hAnsi="Calibri" w:cs="Segoe UI"/>
          <w:color w:val="212121"/>
          <w:lang w:eastAsia="el-GR"/>
        </w:rPr>
        <w:t> </w:t>
      </w:r>
    </w:p>
    <w:p w:rsidR="005B2D3C" w:rsidRPr="00891B71" w:rsidRDefault="005B2D3C" w:rsidP="00CE10A2">
      <w:pPr>
        <w:shd w:val="clear" w:color="auto" w:fill="FFFFFF"/>
        <w:spacing w:after="0" w:line="240" w:lineRule="auto"/>
        <w:jc w:val="both"/>
        <w:rPr>
          <w:rFonts w:ascii="Calibri" w:eastAsia="Times New Roman" w:hAnsi="Calibri" w:cs="Segoe UI"/>
          <w:i/>
          <w:color w:val="365F91" w:themeColor="accent1" w:themeShade="BF"/>
          <w:lang w:eastAsia="el-GR"/>
        </w:rPr>
      </w:pPr>
      <w:r w:rsidRPr="00891B71">
        <w:rPr>
          <w:rFonts w:ascii="Calibri" w:eastAsia="Times New Roman" w:hAnsi="Calibri" w:cs="Segoe UI"/>
          <w:i/>
          <w:color w:val="365F91" w:themeColor="accent1" w:themeShade="BF"/>
          <w:lang w:eastAsia="el-GR"/>
        </w:rPr>
        <w:t>Απέναντι στα συμφέροντα δεν θα λυγίσουμε. Δεν θα λυγίσουμε όταν πρόκειται για το δημόσιο καλό.</w:t>
      </w:r>
    </w:p>
    <w:p w:rsidR="00910D62" w:rsidRDefault="00910D62" w:rsidP="00CE10A2">
      <w:pPr>
        <w:shd w:val="clear" w:color="auto" w:fill="FFFFFF"/>
        <w:spacing w:after="0" w:line="240" w:lineRule="auto"/>
        <w:jc w:val="both"/>
        <w:rPr>
          <w:rFonts w:ascii="Calibri" w:eastAsia="Times New Roman" w:hAnsi="Calibri" w:cs="Segoe UI"/>
          <w:lang w:eastAsia="el-GR"/>
        </w:rPr>
      </w:pPr>
    </w:p>
    <w:p w:rsidR="00910D62" w:rsidRPr="007F1C58" w:rsidRDefault="00910D62" w:rsidP="005C3C8A">
      <w:pPr>
        <w:shd w:val="clear" w:color="auto" w:fill="FFFFFF"/>
        <w:spacing w:after="0" w:line="240" w:lineRule="auto"/>
        <w:ind w:firstLine="720"/>
        <w:jc w:val="both"/>
        <w:rPr>
          <w:rFonts w:ascii="Segoe UI" w:eastAsia="Times New Roman" w:hAnsi="Segoe UI" w:cs="Segoe UI"/>
          <w:i/>
          <w:sz w:val="23"/>
          <w:szCs w:val="23"/>
          <w:lang w:eastAsia="el-GR"/>
        </w:rPr>
      </w:pPr>
      <w:r>
        <w:rPr>
          <w:rFonts w:ascii="Calibri" w:eastAsia="Times New Roman" w:hAnsi="Calibri" w:cs="Segoe UI"/>
          <w:lang w:eastAsia="el-GR"/>
        </w:rPr>
        <w:t>Ομοίως και εμείς.</w:t>
      </w:r>
      <w:r w:rsidR="00374DFF">
        <w:rPr>
          <w:rFonts w:ascii="Calibri" w:eastAsia="Times New Roman" w:hAnsi="Calibri" w:cs="Segoe UI"/>
          <w:lang w:eastAsia="el-GR"/>
        </w:rPr>
        <w:t xml:space="preserve"> Είμαστε απέναντι στα</w:t>
      </w:r>
      <w:r w:rsidR="005C3C8A">
        <w:rPr>
          <w:rFonts w:ascii="Calibri" w:eastAsia="Times New Roman" w:hAnsi="Calibri" w:cs="Segoe UI"/>
          <w:lang w:eastAsia="el-GR"/>
        </w:rPr>
        <w:t xml:space="preserve"> </w:t>
      </w:r>
      <w:r w:rsidR="00374DFF">
        <w:rPr>
          <w:rFonts w:ascii="Calibri" w:eastAsia="Times New Roman" w:hAnsi="Calibri" w:cs="Segoe UI"/>
          <w:lang w:eastAsia="el-GR"/>
        </w:rPr>
        <w:t>συμφέροντα τα οποία θέλουν να εκμεταλλευτούν μια κοινωνία που αγωνία για να ζήσει έντιμα</w:t>
      </w:r>
      <w:r w:rsidR="005C3C8A">
        <w:rPr>
          <w:rFonts w:ascii="Calibri" w:eastAsia="Times New Roman" w:hAnsi="Calibri" w:cs="Segoe UI"/>
          <w:lang w:eastAsia="el-GR"/>
        </w:rPr>
        <w:t xml:space="preserve"> και δεν θα λυγίσουμε απέναντι σε οποιονδήποτε θέλει να μας στερήσει την νόμιμη και έντιμη εργασία </w:t>
      </w:r>
      <w:r w:rsidR="007F1C58">
        <w:rPr>
          <w:rFonts w:ascii="Calibri" w:eastAsia="Times New Roman" w:hAnsi="Calibri" w:cs="Segoe UI"/>
          <w:lang w:eastAsia="el-GR"/>
        </w:rPr>
        <w:t>μας για μικροπολιτικές σκοπιμότητες</w:t>
      </w:r>
      <w:r w:rsidR="005C3C8A">
        <w:rPr>
          <w:rFonts w:ascii="Calibri" w:eastAsia="Times New Roman" w:hAnsi="Calibri" w:cs="Segoe UI"/>
          <w:lang w:eastAsia="el-GR"/>
        </w:rPr>
        <w:t>.</w:t>
      </w:r>
      <w:r w:rsidR="0063554A">
        <w:rPr>
          <w:rFonts w:ascii="Calibri" w:eastAsia="Times New Roman" w:hAnsi="Calibri" w:cs="Segoe UI"/>
          <w:lang w:eastAsia="el-GR"/>
        </w:rPr>
        <w:t xml:space="preserve"> </w:t>
      </w:r>
      <w:r w:rsidR="007F1C58">
        <w:rPr>
          <w:rFonts w:ascii="Calibri" w:eastAsia="Times New Roman" w:hAnsi="Calibri" w:cs="Segoe UI"/>
          <w:lang w:eastAsia="el-GR"/>
        </w:rPr>
        <w:t>Εμείς αγωνιζόμαστε για το δημόσιο</w:t>
      </w:r>
      <w:r w:rsidR="004727DD">
        <w:rPr>
          <w:rFonts w:ascii="Calibri" w:eastAsia="Times New Roman" w:hAnsi="Calibri" w:cs="Segoe UI"/>
          <w:lang w:eastAsia="el-GR"/>
        </w:rPr>
        <w:t xml:space="preserve"> καλό και με την σφραγίδα του </w:t>
      </w:r>
      <w:proofErr w:type="spellStart"/>
      <w:r w:rsidR="004727DD">
        <w:rPr>
          <w:rFonts w:ascii="Calibri" w:eastAsia="Times New Roman" w:hAnsi="Calibri" w:cs="Segoe UI"/>
          <w:lang w:eastAsia="el-GR"/>
        </w:rPr>
        <w:t>Στ</w:t>
      </w:r>
      <w:r w:rsidR="007F1C58">
        <w:rPr>
          <w:rFonts w:ascii="Calibri" w:eastAsia="Times New Roman" w:hAnsi="Calibri" w:cs="Segoe UI"/>
          <w:lang w:eastAsia="el-GR"/>
        </w:rPr>
        <w:t>Ε</w:t>
      </w:r>
      <w:proofErr w:type="spellEnd"/>
      <w:r w:rsidR="007F1C58">
        <w:rPr>
          <w:rFonts w:ascii="Calibri" w:eastAsia="Times New Roman" w:hAnsi="Calibri" w:cs="Segoe UI"/>
          <w:lang w:eastAsia="el-GR"/>
        </w:rPr>
        <w:t xml:space="preserve">, το οποίο επαναλαμβάνουμε με την απόφαση 1492/2013 έδωσε αμετάκλητους χαρακτηρισμούς για την επένδυση όπως: </w:t>
      </w:r>
      <w:r w:rsidR="007F1C58">
        <w:rPr>
          <w:rFonts w:ascii="Calibri" w:eastAsia="Times New Roman" w:hAnsi="Calibri" w:cs="Segoe UI"/>
          <w:i/>
          <w:lang w:eastAsia="el-GR"/>
        </w:rPr>
        <w:t>«</w:t>
      </w:r>
      <w:r w:rsidR="007F1C58" w:rsidRPr="00CB4B32">
        <w:rPr>
          <w:rFonts w:ascii="Calibri" w:eastAsia="Times New Roman" w:hAnsi="Calibri" w:cs="Segoe UI"/>
          <w:b/>
          <w:i/>
          <w:lang w:eastAsia="el-GR"/>
        </w:rPr>
        <w:t>ιδιαιτέρως συμ</w:t>
      </w:r>
      <w:r w:rsidR="007F1C58">
        <w:rPr>
          <w:rFonts w:ascii="Calibri" w:eastAsia="Times New Roman" w:hAnsi="Calibri" w:cs="Segoe UI"/>
          <w:b/>
          <w:i/>
          <w:lang w:eastAsia="el-GR"/>
        </w:rPr>
        <w:t>φέρουσα για την εθνική οικονομία…</w:t>
      </w:r>
      <w:r w:rsidR="007F1C58">
        <w:rPr>
          <w:rFonts w:ascii="Calibri" w:eastAsia="Times New Roman" w:hAnsi="Calibri" w:cs="Segoe UI"/>
          <w:lang w:eastAsia="el-GR"/>
        </w:rPr>
        <w:t xml:space="preserve"> </w:t>
      </w:r>
      <w:r w:rsidR="007F1C58" w:rsidRPr="00CB4B32">
        <w:rPr>
          <w:rFonts w:ascii="Calibri" w:eastAsia="Times New Roman" w:hAnsi="Calibri" w:cs="Segoe UI"/>
          <w:b/>
          <w:i/>
          <w:lang w:eastAsia="el-GR"/>
        </w:rPr>
        <w:t>αντιμετωπίζει κατά τρόπο ολοκληρωμένο την ορθολογική διαχείριση και προστασία των περιβαλλοντικών μέσων</w:t>
      </w:r>
      <w:r w:rsidR="007F1C58">
        <w:rPr>
          <w:rFonts w:ascii="Calibri" w:eastAsia="Times New Roman" w:hAnsi="Calibri" w:cs="Segoe UI"/>
          <w:b/>
          <w:i/>
          <w:lang w:eastAsia="el-GR"/>
        </w:rPr>
        <w:t>…</w:t>
      </w:r>
      <w:r w:rsidR="007F1C58" w:rsidRPr="007F1C58">
        <w:rPr>
          <w:rFonts w:ascii="Calibri" w:eastAsia="Times New Roman" w:hAnsi="Calibri" w:cs="Segoe UI"/>
          <w:i/>
          <w:lang w:eastAsia="el-GR"/>
        </w:rPr>
        <w:t>»</w:t>
      </w:r>
      <w:r w:rsidR="007F1C58">
        <w:rPr>
          <w:rFonts w:ascii="Calibri" w:eastAsia="Times New Roman" w:hAnsi="Calibri" w:cs="Segoe UI"/>
          <w:lang w:eastAsia="el-GR"/>
        </w:rPr>
        <w:t>, ενώ: προσφέρει</w:t>
      </w:r>
      <w:r w:rsidR="007F1C58">
        <w:rPr>
          <w:rFonts w:ascii="Calibri" w:eastAsia="Times New Roman" w:hAnsi="Calibri" w:cs="Segoe UI"/>
          <w:b/>
          <w:i/>
          <w:lang w:eastAsia="el-GR"/>
        </w:rPr>
        <w:t xml:space="preserve"> </w:t>
      </w:r>
      <w:r w:rsidR="007F1C58" w:rsidRPr="007F1C58">
        <w:rPr>
          <w:rFonts w:ascii="Calibri" w:eastAsia="Times New Roman" w:hAnsi="Calibri" w:cs="Segoe UI"/>
          <w:i/>
          <w:lang w:eastAsia="el-GR"/>
        </w:rPr>
        <w:t>«</w:t>
      </w:r>
      <w:r w:rsidR="007F1C58" w:rsidRPr="00CB4B32">
        <w:rPr>
          <w:rFonts w:ascii="Calibri" w:eastAsia="Times New Roman" w:hAnsi="Calibri" w:cs="Segoe UI"/>
          <w:b/>
          <w:i/>
          <w:lang w:eastAsia="el-GR"/>
        </w:rPr>
        <w:t>πολλαπλά οφέλη τόσο στην εθνική όσο και στην τοπική οικονομία</w:t>
      </w:r>
      <w:r w:rsidR="007F1C58">
        <w:rPr>
          <w:rFonts w:ascii="Calibri" w:eastAsia="Times New Roman" w:hAnsi="Calibri" w:cs="Segoe UI"/>
          <w:b/>
          <w:i/>
          <w:lang w:eastAsia="el-GR"/>
        </w:rPr>
        <w:t xml:space="preserve">… </w:t>
      </w:r>
      <w:r w:rsidR="007F1C58" w:rsidRPr="00CB4B32">
        <w:rPr>
          <w:rFonts w:ascii="Calibri" w:eastAsia="Times New Roman" w:hAnsi="Calibri" w:cs="Segoe UI"/>
          <w:b/>
          <w:i/>
          <w:lang w:eastAsia="el-GR"/>
        </w:rPr>
        <w:t>περιφερειακή ανάπτυξη</w:t>
      </w:r>
      <w:r w:rsidR="007F1C58">
        <w:rPr>
          <w:rFonts w:ascii="Calibri" w:eastAsia="Times New Roman" w:hAnsi="Calibri" w:cs="Segoe UI"/>
          <w:i/>
          <w:lang w:eastAsia="el-GR"/>
        </w:rPr>
        <w:t xml:space="preserve"> και τη </w:t>
      </w:r>
      <w:r w:rsidR="007F1C58">
        <w:rPr>
          <w:rFonts w:ascii="Calibri" w:eastAsia="Times New Roman" w:hAnsi="Calibri" w:cs="Segoe UI"/>
          <w:b/>
          <w:i/>
          <w:lang w:eastAsia="el-GR"/>
        </w:rPr>
        <w:t>μείωση της ανεργίας</w:t>
      </w:r>
      <w:r w:rsidR="007F1C58">
        <w:rPr>
          <w:rFonts w:ascii="Calibri" w:eastAsia="Times New Roman" w:hAnsi="Calibri" w:cs="Segoe UI"/>
          <w:i/>
          <w:lang w:eastAsia="el-GR"/>
        </w:rPr>
        <w:t>…»</w:t>
      </w:r>
    </w:p>
    <w:p w:rsidR="005B2D3C" w:rsidRPr="005B2D3C" w:rsidRDefault="005B2D3C" w:rsidP="00CE10A2">
      <w:pPr>
        <w:shd w:val="clear" w:color="auto" w:fill="FFFFFF"/>
        <w:spacing w:after="0" w:line="240" w:lineRule="auto"/>
        <w:jc w:val="both"/>
        <w:rPr>
          <w:rFonts w:ascii="Segoe UI" w:eastAsia="Times New Roman" w:hAnsi="Segoe UI" w:cs="Segoe UI"/>
          <w:color w:val="212121"/>
          <w:sz w:val="23"/>
          <w:szCs w:val="23"/>
          <w:lang w:eastAsia="el-GR"/>
        </w:rPr>
      </w:pPr>
      <w:r w:rsidRPr="005B2D3C">
        <w:rPr>
          <w:rFonts w:ascii="Calibri" w:eastAsia="Times New Roman" w:hAnsi="Calibri" w:cs="Segoe UI"/>
          <w:color w:val="212121"/>
          <w:lang w:eastAsia="el-GR"/>
        </w:rPr>
        <w:t> </w:t>
      </w:r>
    </w:p>
    <w:p w:rsidR="005B2D3C" w:rsidRPr="007406CF" w:rsidRDefault="005B2D3C" w:rsidP="00CE10A2">
      <w:pPr>
        <w:shd w:val="clear" w:color="auto" w:fill="FFFFFF"/>
        <w:spacing w:after="0" w:line="240" w:lineRule="auto"/>
        <w:jc w:val="both"/>
        <w:rPr>
          <w:rFonts w:ascii="Calibri" w:eastAsia="Times New Roman" w:hAnsi="Calibri" w:cs="Segoe UI"/>
          <w:i/>
          <w:color w:val="365F91" w:themeColor="accent1" w:themeShade="BF"/>
          <w:lang w:eastAsia="el-GR"/>
        </w:rPr>
      </w:pPr>
      <w:r w:rsidRPr="007406CF">
        <w:rPr>
          <w:rFonts w:ascii="Calibri" w:eastAsia="Times New Roman" w:hAnsi="Calibri" w:cs="Segoe UI"/>
          <w:i/>
          <w:color w:val="365F91" w:themeColor="accent1" w:themeShade="BF"/>
          <w:lang w:eastAsia="el-GR"/>
        </w:rPr>
        <w:t>Δεν είμαστε δογματικοί. Ζητήσαμε από την εταιρεία να ανταποκριθεί στις συμβατικές της υποχρεώσεις. Προχωρήστε</w:t>
      </w:r>
      <w:r w:rsidR="00224392" w:rsidRPr="007406CF">
        <w:rPr>
          <w:rFonts w:ascii="Calibri" w:eastAsia="Times New Roman" w:hAnsi="Calibri" w:cs="Segoe UI"/>
          <w:i/>
          <w:color w:val="365F91" w:themeColor="accent1" w:themeShade="BF"/>
          <w:lang w:eastAsia="el-GR"/>
        </w:rPr>
        <w:t xml:space="preserve"> στις συμβατικές σας υποχρεώσεις</w:t>
      </w:r>
      <w:r w:rsidRPr="007406CF">
        <w:rPr>
          <w:rFonts w:ascii="Calibri" w:eastAsia="Times New Roman" w:hAnsi="Calibri" w:cs="Segoe UI"/>
          <w:i/>
          <w:color w:val="365F91" w:themeColor="accent1" w:themeShade="BF"/>
          <w:lang w:eastAsia="el-GR"/>
        </w:rPr>
        <w:t xml:space="preserve"> , αποδείξετε ότι η μέθοδος εξόρυξης δεν </w:t>
      </w:r>
      <w:r w:rsidR="00310FD7" w:rsidRPr="007406CF">
        <w:rPr>
          <w:rFonts w:ascii="Calibri" w:eastAsia="Times New Roman" w:hAnsi="Calibri" w:cs="Segoe UI"/>
          <w:i/>
          <w:color w:val="365F91" w:themeColor="accent1" w:themeShade="BF"/>
          <w:lang w:eastAsia="el-GR"/>
        </w:rPr>
        <w:t>προκαλεί</w:t>
      </w:r>
      <w:r w:rsidRPr="007406CF">
        <w:rPr>
          <w:rFonts w:ascii="Calibri" w:eastAsia="Times New Roman" w:hAnsi="Calibri" w:cs="Segoe UI"/>
          <w:i/>
          <w:color w:val="365F91" w:themeColor="accent1" w:themeShade="BF"/>
          <w:lang w:eastAsia="el-GR"/>
        </w:rPr>
        <w:t xml:space="preserve"> μη αναστρέψιμες συνέπειες στο περιβάλλο</w:t>
      </w:r>
      <w:r w:rsidR="00F947B3" w:rsidRPr="007406CF">
        <w:rPr>
          <w:rFonts w:ascii="Calibri" w:eastAsia="Times New Roman" w:hAnsi="Calibri" w:cs="Segoe UI"/>
          <w:i/>
          <w:color w:val="365F91" w:themeColor="accent1" w:themeShade="BF"/>
          <w:lang w:eastAsia="el-GR"/>
        </w:rPr>
        <w:t>ν και η αναστολή θα παρθεί πίσω</w:t>
      </w:r>
      <w:r w:rsidRPr="007406CF">
        <w:rPr>
          <w:rFonts w:ascii="Calibri" w:eastAsia="Times New Roman" w:hAnsi="Calibri" w:cs="Segoe UI"/>
          <w:i/>
          <w:color w:val="365F91" w:themeColor="accent1" w:themeShade="BF"/>
          <w:lang w:eastAsia="el-GR"/>
        </w:rPr>
        <w:t> . Πρέπει να είμαστε καθαροί. Θέλουμε επενδυτές που θα σέ</w:t>
      </w:r>
      <w:r w:rsidR="00661968" w:rsidRPr="007406CF">
        <w:rPr>
          <w:rFonts w:ascii="Calibri" w:eastAsia="Times New Roman" w:hAnsi="Calibri" w:cs="Segoe UI"/>
          <w:i/>
          <w:color w:val="365F91" w:themeColor="accent1" w:themeShade="BF"/>
          <w:lang w:eastAsia="el-GR"/>
        </w:rPr>
        <w:t xml:space="preserve">βονται τον τόπο, όπου έρχονται </w:t>
      </w:r>
      <w:r w:rsidRPr="007406CF">
        <w:rPr>
          <w:rFonts w:ascii="Calibri" w:eastAsia="Times New Roman" w:hAnsi="Calibri" w:cs="Segoe UI"/>
          <w:i/>
          <w:color w:val="365F91" w:themeColor="accent1" w:themeShade="BF"/>
          <w:lang w:eastAsia="el-GR"/>
        </w:rPr>
        <w:t>ν</w:t>
      </w:r>
      <w:r w:rsidR="00661968" w:rsidRPr="007406CF">
        <w:rPr>
          <w:rFonts w:ascii="Calibri" w:eastAsia="Times New Roman" w:hAnsi="Calibri" w:cs="Segoe UI"/>
          <w:i/>
          <w:color w:val="365F91" w:themeColor="accent1" w:themeShade="BF"/>
          <w:lang w:eastAsia="el-GR"/>
        </w:rPr>
        <w:t>α</w:t>
      </w:r>
      <w:r w:rsidRPr="007406CF">
        <w:rPr>
          <w:rFonts w:ascii="Calibri" w:eastAsia="Times New Roman" w:hAnsi="Calibri" w:cs="Segoe UI"/>
          <w:i/>
          <w:color w:val="365F91" w:themeColor="accent1" w:themeShade="BF"/>
          <w:lang w:eastAsia="el-GR"/>
        </w:rPr>
        <w:t xml:space="preserve"> επενδύσουν.</w:t>
      </w:r>
    </w:p>
    <w:p w:rsidR="009C2CC1" w:rsidRPr="009C2CC1" w:rsidRDefault="009C2CC1" w:rsidP="00CE10A2">
      <w:pPr>
        <w:shd w:val="clear" w:color="auto" w:fill="FFFFFF"/>
        <w:spacing w:after="0" w:line="240" w:lineRule="auto"/>
        <w:jc w:val="both"/>
        <w:rPr>
          <w:rFonts w:ascii="Calibri" w:eastAsia="Times New Roman" w:hAnsi="Calibri" w:cs="Segoe UI"/>
          <w:color w:val="548DD4" w:themeColor="text2" w:themeTint="99"/>
          <w:lang w:eastAsia="el-GR"/>
        </w:rPr>
      </w:pPr>
    </w:p>
    <w:p w:rsidR="00910D62" w:rsidRPr="00910D62" w:rsidRDefault="00D62B54" w:rsidP="00446A62">
      <w:pPr>
        <w:shd w:val="clear" w:color="auto" w:fill="FFFFFF"/>
        <w:spacing w:after="0" w:line="240" w:lineRule="auto"/>
        <w:ind w:firstLine="720"/>
        <w:jc w:val="both"/>
        <w:rPr>
          <w:rFonts w:ascii="Calibri" w:eastAsia="Times New Roman" w:hAnsi="Calibri" w:cs="Segoe UI"/>
          <w:lang w:eastAsia="el-GR"/>
        </w:rPr>
      </w:pPr>
      <w:r>
        <w:rPr>
          <w:rFonts w:ascii="Calibri" w:eastAsia="Times New Roman" w:hAnsi="Calibri" w:cs="Segoe UI"/>
          <w:color w:val="212121"/>
          <w:lang w:eastAsia="el-GR"/>
        </w:rPr>
        <w:t>Από τη στιγμή που όλα τα παραπάνω έχουν ήδη ικανοποιηθεί β</w:t>
      </w:r>
      <w:r w:rsidR="000A340A">
        <w:rPr>
          <w:rFonts w:ascii="Calibri" w:eastAsia="Times New Roman" w:hAnsi="Calibri" w:cs="Segoe UI"/>
          <w:color w:val="212121"/>
          <w:lang w:eastAsia="el-GR"/>
        </w:rPr>
        <w:t xml:space="preserve">άση της </w:t>
      </w:r>
      <w:r w:rsidR="000A340A" w:rsidRPr="009A56AE">
        <w:rPr>
          <w:rFonts w:ascii="Calibri" w:eastAsia="Times New Roman" w:hAnsi="Calibri" w:cs="Segoe UI"/>
          <w:lang w:eastAsia="el-GR"/>
        </w:rPr>
        <w:t xml:space="preserve">ΚΥΑ </w:t>
      </w:r>
      <w:r w:rsidR="000A340A">
        <w:rPr>
          <w:rFonts w:ascii="Calibri" w:eastAsia="Times New Roman" w:hAnsi="Calibri" w:cs="Segoe UI"/>
          <w:lang w:eastAsia="el-GR"/>
        </w:rPr>
        <w:t xml:space="preserve">ΕΠΟ </w:t>
      </w:r>
      <w:r w:rsidR="000A340A" w:rsidRPr="009A56AE">
        <w:rPr>
          <w:rFonts w:ascii="Calibri" w:eastAsia="Times New Roman" w:hAnsi="Calibri" w:cs="Segoe UI"/>
          <w:lang w:eastAsia="el-GR"/>
        </w:rPr>
        <w:t>201745/26-7-2011</w:t>
      </w:r>
      <w:r w:rsidR="000A340A">
        <w:rPr>
          <w:rFonts w:ascii="Calibri" w:eastAsia="Times New Roman" w:hAnsi="Calibri" w:cs="Segoe UI"/>
          <w:lang w:eastAsia="el-GR"/>
        </w:rPr>
        <w:t xml:space="preserve"> και </w:t>
      </w:r>
      <w:r w:rsidR="000A340A">
        <w:rPr>
          <w:rFonts w:ascii="Calibri" w:eastAsia="Times New Roman" w:hAnsi="Calibri" w:cs="Segoe UI"/>
          <w:color w:val="212121"/>
          <w:lang w:eastAsia="el-GR"/>
        </w:rPr>
        <w:t>των 1492/2013, 549/2015, 551/2015, 1170/2013, 839/2014</w:t>
      </w:r>
      <w:r w:rsidR="00910D62">
        <w:rPr>
          <w:rFonts w:ascii="Calibri" w:eastAsia="Times New Roman" w:hAnsi="Calibri" w:cs="Segoe UI"/>
          <w:lang w:eastAsia="el-GR"/>
        </w:rPr>
        <w:t>,</w:t>
      </w:r>
      <w:r w:rsidR="000A340A">
        <w:rPr>
          <w:rFonts w:ascii="Calibri" w:eastAsia="Times New Roman" w:hAnsi="Calibri" w:cs="Segoe UI"/>
          <w:lang w:eastAsia="el-GR"/>
        </w:rPr>
        <w:t xml:space="preserve"> 3115/2015, 3116/</w:t>
      </w:r>
      <w:r w:rsidR="004727DD">
        <w:rPr>
          <w:rFonts w:ascii="Calibri" w:eastAsia="Times New Roman" w:hAnsi="Calibri" w:cs="Segoe UI"/>
          <w:lang w:eastAsia="el-GR"/>
        </w:rPr>
        <w:t xml:space="preserve">2015, 3191/2015 αποφάσεων του </w:t>
      </w:r>
      <w:proofErr w:type="spellStart"/>
      <w:r w:rsidR="004727DD">
        <w:rPr>
          <w:rFonts w:ascii="Calibri" w:eastAsia="Times New Roman" w:hAnsi="Calibri" w:cs="Segoe UI"/>
          <w:lang w:eastAsia="el-GR"/>
        </w:rPr>
        <w:t>Στ</w:t>
      </w:r>
      <w:r w:rsidR="000A340A">
        <w:rPr>
          <w:rFonts w:ascii="Calibri" w:eastAsia="Times New Roman" w:hAnsi="Calibri" w:cs="Segoe UI"/>
          <w:lang w:eastAsia="el-GR"/>
        </w:rPr>
        <w:t>Ε</w:t>
      </w:r>
      <w:proofErr w:type="spellEnd"/>
      <w:r w:rsidR="000A340A">
        <w:rPr>
          <w:rFonts w:ascii="Calibri" w:eastAsia="Times New Roman" w:hAnsi="Calibri" w:cs="Segoe UI"/>
          <w:lang w:eastAsia="el-GR"/>
        </w:rPr>
        <w:t xml:space="preserve">, </w:t>
      </w:r>
      <w:r w:rsidR="00910D62">
        <w:rPr>
          <w:rFonts w:ascii="Calibri" w:eastAsia="Times New Roman" w:hAnsi="Calibri" w:cs="Segoe UI"/>
          <w:lang w:eastAsia="el-GR"/>
        </w:rPr>
        <w:t xml:space="preserve"> </w:t>
      </w:r>
      <w:r w:rsidR="000A340A">
        <w:rPr>
          <w:rFonts w:ascii="Calibri" w:eastAsia="Times New Roman" w:hAnsi="Calibri" w:cs="Segoe UI"/>
          <w:lang w:eastAsia="el-GR"/>
        </w:rPr>
        <w:t>απαιτούμε</w:t>
      </w:r>
      <w:r w:rsidR="00910D62">
        <w:rPr>
          <w:rFonts w:ascii="Calibri" w:eastAsia="Times New Roman" w:hAnsi="Calibri" w:cs="Segoe UI"/>
          <w:lang w:eastAsia="el-GR"/>
        </w:rPr>
        <w:t xml:space="preserve"> να αρθεί άμεσα με νέα υπουργικ</w:t>
      </w:r>
      <w:r w:rsidR="00446A62">
        <w:rPr>
          <w:rFonts w:ascii="Calibri" w:eastAsia="Times New Roman" w:hAnsi="Calibri" w:cs="Segoe UI"/>
          <w:lang w:eastAsia="el-GR"/>
        </w:rPr>
        <w:t>ή απόφαση η ανάκληση των αδειών. Ίσως είναι η μόνη πράξη που θα αποδείξει ότι δεν είστε δογματικοί.</w:t>
      </w:r>
    </w:p>
    <w:p w:rsidR="00910D62" w:rsidRPr="005B2D3C" w:rsidRDefault="00910D62" w:rsidP="00CE10A2">
      <w:pPr>
        <w:shd w:val="clear" w:color="auto" w:fill="FFFFFF"/>
        <w:spacing w:after="0" w:line="240" w:lineRule="auto"/>
        <w:jc w:val="both"/>
        <w:rPr>
          <w:rFonts w:ascii="Segoe UI" w:eastAsia="Times New Roman" w:hAnsi="Segoe UI" w:cs="Segoe UI"/>
          <w:color w:val="212121"/>
          <w:sz w:val="23"/>
          <w:szCs w:val="23"/>
          <w:lang w:eastAsia="el-GR"/>
        </w:rPr>
      </w:pPr>
    </w:p>
    <w:p w:rsidR="00285441" w:rsidRDefault="00285441" w:rsidP="007406CF">
      <w:pPr>
        <w:spacing w:after="0"/>
        <w:rPr>
          <w:sz w:val="24"/>
          <w:szCs w:val="24"/>
        </w:rPr>
      </w:pPr>
    </w:p>
    <w:p w:rsidR="007406CF" w:rsidRDefault="007406CF" w:rsidP="007406CF">
      <w:pPr>
        <w:spacing w:after="0"/>
        <w:rPr>
          <w:sz w:val="24"/>
          <w:szCs w:val="24"/>
        </w:rPr>
      </w:pPr>
    </w:p>
    <w:p w:rsidR="007406CF" w:rsidRDefault="007406CF" w:rsidP="007406CF">
      <w:pPr>
        <w:spacing w:after="0"/>
        <w:rPr>
          <w:sz w:val="24"/>
          <w:szCs w:val="24"/>
        </w:rPr>
      </w:pPr>
    </w:p>
    <w:p w:rsidR="007406CF" w:rsidRDefault="007406CF" w:rsidP="007406CF">
      <w:pPr>
        <w:spacing w:after="0"/>
        <w:rPr>
          <w:sz w:val="24"/>
          <w:szCs w:val="24"/>
        </w:rPr>
      </w:pPr>
    </w:p>
    <w:p w:rsidR="007406CF" w:rsidRDefault="007406CF" w:rsidP="007406CF">
      <w:pPr>
        <w:spacing w:after="0"/>
        <w:rPr>
          <w:sz w:val="24"/>
          <w:szCs w:val="24"/>
        </w:rPr>
      </w:pPr>
    </w:p>
    <w:p w:rsidR="007406CF" w:rsidRDefault="007406CF" w:rsidP="007406CF">
      <w:pPr>
        <w:spacing w:after="0"/>
        <w:rPr>
          <w:sz w:val="24"/>
          <w:szCs w:val="24"/>
        </w:rPr>
      </w:pPr>
    </w:p>
    <w:p w:rsidR="007406CF" w:rsidRDefault="007406CF" w:rsidP="007406CF">
      <w:pPr>
        <w:spacing w:after="0"/>
        <w:rPr>
          <w:sz w:val="24"/>
          <w:szCs w:val="24"/>
        </w:rPr>
      </w:pPr>
    </w:p>
    <w:p w:rsidR="007406CF" w:rsidRDefault="007406CF" w:rsidP="007406CF">
      <w:pPr>
        <w:spacing w:after="0"/>
        <w:rPr>
          <w:sz w:val="24"/>
          <w:szCs w:val="24"/>
        </w:rPr>
      </w:pPr>
    </w:p>
    <w:p w:rsidR="007406CF" w:rsidRDefault="007406CF" w:rsidP="007406CF">
      <w:pPr>
        <w:spacing w:after="0"/>
        <w:rPr>
          <w:sz w:val="24"/>
          <w:szCs w:val="24"/>
        </w:rPr>
      </w:pPr>
    </w:p>
    <w:p w:rsidR="00ED6CE3" w:rsidRDefault="00ED6CE3" w:rsidP="007406CF">
      <w:pPr>
        <w:spacing w:after="0"/>
        <w:rPr>
          <w:sz w:val="24"/>
          <w:szCs w:val="24"/>
        </w:rPr>
      </w:pPr>
      <w:bookmarkStart w:id="0" w:name="_GoBack"/>
      <w:bookmarkEnd w:id="0"/>
    </w:p>
    <w:p w:rsidR="00285441" w:rsidRDefault="00285441" w:rsidP="00285441">
      <w:pPr>
        <w:spacing w:after="0"/>
        <w:ind w:firstLine="720"/>
        <w:rPr>
          <w:sz w:val="24"/>
          <w:szCs w:val="24"/>
        </w:rPr>
      </w:pPr>
      <w:r>
        <w:rPr>
          <w:sz w:val="24"/>
          <w:szCs w:val="24"/>
        </w:rPr>
        <w:t>Για το σωματείο Επιστημονικού Προσωπικού Μεταλλείων Κασσάνδρας</w:t>
      </w:r>
    </w:p>
    <w:p w:rsidR="00285441" w:rsidRDefault="00285441" w:rsidP="00285441">
      <w:pPr>
        <w:spacing w:after="0"/>
        <w:ind w:firstLine="720"/>
        <w:rPr>
          <w:sz w:val="24"/>
          <w:szCs w:val="24"/>
        </w:rPr>
      </w:pPr>
    </w:p>
    <w:p w:rsidR="00285441" w:rsidRDefault="00285441" w:rsidP="00285441">
      <w:pPr>
        <w:spacing w:after="0"/>
        <w:ind w:firstLine="720"/>
        <w:rPr>
          <w:sz w:val="24"/>
          <w:szCs w:val="24"/>
        </w:rPr>
      </w:pPr>
      <w:r>
        <w:rPr>
          <w:sz w:val="24"/>
          <w:szCs w:val="24"/>
        </w:rPr>
        <w:t>Ο  Πρόεδρος                                                                    Ο  Γεν. Γραμματέας</w:t>
      </w:r>
    </w:p>
    <w:p w:rsidR="00285441" w:rsidRDefault="00285441" w:rsidP="00285441">
      <w:pPr>
        <w:spacing w:after="0"/>
        <w:ind w:firstLine="720"/>
        <w:rPr>
          <w:sz w:val="24"/>
          <w:szCs w:val="24"/>
        </w:rPr>
      </w:pPr>
      <w:r>
        <w:rPr>
          <w:sz w:val="24"/>
          <w:szCs w:val="24"/>
        </w:rPr>
        <w:t>Δ. Μπάλλας</w:t>
      </w:r>
      <w:r>
        <w:rPr>
          <w:sz w:val="24"/>
          <w:szCs w:val="24"/>
        </w:rPr>
        <w:tab/>
      </w:r>
      <w:r>
        <w:rPr>
          <w:sz w:val="24"/>
          <w:szCs w:val="24"/>
        </w:rPr>
        <w:tab/>
      </w:r>
      <w:r>
        <w:rPr>
          <w:sz w:val="24"/>
          <w:szCs w:val="24"/>
        </w:rPr>
        <w:tab/>
      </w:r>
      <w:r>
        <w:rPr>
          <w:sz w:val="24"/>
          <w:szCs w:val="24"/>
        </w:rPr>
        <w:tab/>
      </w:r>
      <w:r>
        <w:rPr>
          <w:sz w:val="24"/>
          <w:szCs w:val="24"/>
        </w:rPr>
        <w:tab/>
      </w:r>
      <w:r>
        <w:rPr>
          <w:sz w:val="24"/>
          <w:szCs w:val="24"/>
        </w:rPr>
        <w:tab/>
        <w:t>Β. Βασιλειάδης</w:t>
      </w:r>
    </w:p>
    <w:p w:rsidR="00B9169C" w:rsidRDefault="00B40B88" w:rsidP="00B9169C">
      <w:pPr>
        <w:jc w:val="center"/>
      </w:pPr>
      <w:r w:rsidRPr="00B40B88">
        <w:rPr>
          <w:noProof/>
          <w:sz w:val="24"/>
          <w:szCs w:val="24"/>
          <w:lang w:val="en-US"/>
        </w:rPr>
        <w:drawing>
          <wp:anchor distT="0" distB="0" distL="114300" distR="114300" simplePos="0" relativeHeight="251673600" behindDoc="0" locked="0" layoutInCell="1" allowOverlap="1">
            <wp:simplePos x="0" y="0"/>
            <wp:positionH relativeFrom="column">
              <wp:posOffset>274320</wp:posOffset>
            </wp:positionH>
            <wp:positionV relativeFrom="paragraph">
              <wp:posOffset>233680</wp:posOffset>
            </wp:positionV>
            <wp:extent cx="1077813" cy="676275"/>
            <wp:effectExtent l="0" t="0" r="825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7813" cy="676275"/>
                    </a:xfrm>
                    <a:prstGeom prst="rect">
                      <a:avLst/>
                    </a:prstGeom>
                    <a:noFill/>
                    <a:ln>
                      <a:noFill/>
                    </a:ln>
                  </pic:spPr>
                </pic:pic>
              </a:graphicData>
            </a:graphic>
          </wp:anchor>
        </w:drawing>
      </w:r>
      <w:r w:rsidR="00205FBA">
        <w:rPr>
          <w:noProof/>
          <w:lang w:val="en-US"/>
        </w:rPr>
        <w:drawing>
          <wp:anchor distT="0" distB="0" distL="114300" distR="114300" simplePos="0" relativeHeight="251658240" behindDoc="0" locked="0" layoutInCell="1" allowOverlap="1">
            <wp:simplePos x="0" y="0"/>
            <wp:positionH relativeFrom="column">
              <wp:posOffset>3571875</wp:posOffset>
            </wp:positionH>
            <wp:positionV relativeFrom="paragraph">
              <wp:posOffset>-3810</wp:posOffset>
            </wp:positionV>
            <wp:extent cx="1005840" cy="1200785"/>
            <wp:effectExtent l="0" t="0" r="3810"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5840" cy="1200785"/>
                    </a:xfrm>
                    <a:prstGeom prst="rect">
                      <a:avLst/>
                    </a:prstGeom>
                    <a:noFill/>
                  </pic:spPr>
                </pic:pic>
              </a:graphicData>
            </a:graphic>
          </wp:anchor>
        </w:drawing>
      </w:r>
      <w:r w:rsidR="00B9169C" w:rsidRPr="00100E56">
        <w:rPr>
          <w:b/>
          <w:noProof/>
          <w:sz w:val="26"/>
          <w:szCs w:val="26"/>
          <w:lang w:val="en-US"/>
        </w:rPr>
        <w:drawing>
          <wp:inline distT="0" distB="0" distL="0" distR="0">
            <wp:extent cx="1676400" cy="1676400"/>
            <wp:effectExtent l="0" t="0" r="0" b="0"/>
            <wp:docPr id="1" name="Picture 1" descr="C:\Users\d.chrysovelidou\AppData\Local\Microsoft\Windows\INetCache\Content.Outlook\VTSCPMUM\sfragida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chrysovelidou\AppData\Local\Microsoft\Windows\INetCache\Content.Outlook\VTSCPMUM\sfragida (3).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6400" cy="1676400"/>
                    </a:xfrm>
                    <a:prstGeom prst="rect">
                      <a:avLst/>
                    </a:prstGeom>
                    <a:noFill/>
                    <a:ln>
                      <a:noFill/>
                    </a:ln>
                  </pic:spPr>
                </pic:pic>
              </a:graphicData>
            </a:graphic>
          </wp:inline>
        </w:drawing>
      </w:r>
    </w:p>
    <w:p w:rsidR="00B9169C" w:rsidRPr="0078602C" w:rsidRDefault="00B9169C" w:rsidP="00285441">
      <w:pPr>
        <w:jc w:val="center"/>
      </w:pPr>
      <w:r>
        <w:t>Το παραπάνω κείμενο συνυπογράφουν οι:</w:t>
      </w:r>
    </w:p>
    <w:tbl>
      <w:tblPr>
        <w:tblW w:w="5000" w:type="pct"/>
        <w:tblLook w:val="04A0"/>
      </w:tblPr>
      <w:tblGrid>
        <w:gridCol w:w="577"/>
        <w:gridCol w:w="3186"/>
        <w:gridCol w:w="4759"/>
      </w:tblGrid>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Αγγελική Παπαγιάννη</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Μηχανικός Ορυκτών Πόρων</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2</w:t>
            </w:r>
          </w:p>
        </w:tc>
        <w:tc>
          <w:tcPr>
            <w:tcW w:w="1869" w:type="pct"/>
            <w:tcBorders>
              <w:top w:val="nil"/>
              <w:left w:val="nil"/>
              <w:bottom w:val="nil"/>
              <w:right w:val="nil"/>
            </w:tcBorders>
            <w:shd w:val="clear" w:color="auto" w:fill="auto"/>
            <w:vAlign w:val="center"/>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Αγγελική Ρήγα</w:t>
            </w:r>
          </w:p>
        </w:tc>
        <w:tc>
          <w:tcPr>
            <w:tcW w:w="2792" w:type="pct"/>
            <w:tcBorders>
              <w:top w:val="nil"/>
              <w:left w:val="nil"/>
              <w:bottom w:val="nil"/>
              <w:right w:val="nil"/>
            </w:tcBorders>
            <w:shd w:val="clear" w:color="auto" w:fill="auto"/>
            <w:vAlign w:val="center"/>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Δημοσιογράφος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3</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proofErr w:type="spellStart"/>
            <w:r w:rsidRPr="00FF6F30">
              <w:rPr>
                <w:rFonts w:ascii="Calibri" w:eastAsia="Times New Roman" w:hAnsi="Calibri" w:cs="Times New Roman"/>
                <w:color w:val="000000"/>
                <w:lang w:eastAsia="el-GR"/>
              </w:rPr>
              <w:t>Αγλαϊα</w:t>
            </w:r>
            <w:proofErr w:type="spellEnd"/>
            <w:r w:rsidRPr="00FF6F30">
              <w:rPr>
                <w:rFonts w:ascii="Calibri" w:eastAsia="Times New Roman" w:hAnsi="Calibri" w:cs="Times New Roman"/>
                <w:color w:val="000000"/>
                <w:lang w:eastAsia="el-GR"/>
              </w:rPr>
              <w:t xml:space="preserve"> </w:t>
            </w:r>
            <w:proofErr w:type="spellStart"/>
            <w:r w:rsidRPr="00FF6F30">
              <w:rPr>
                <w:rFonts w:ascii="Calibri" w:eastAsia="Times New Roman" w:hAnsi="Calibri" w:cs="Times New Roman"/>
                <w:color w:val="000000"/>
                <w:lang w:eastAsia="el-GR"/>
              </w:rPr>
              <w:t>Ερκέκογλου</w:t>
            </w:r>
            <w:proofErr w:type="spellEnd"/>
          </w:p>
        </w:tc>
        <w:tc>
          <w:tcPr>
            <w:tcW w:w="2792" w:type="pct"/>
            <w:tcBorders>
              <w:top w:val="nil"/>
              <w:left w:val="nil"/>
              <w:bottom w:val="nil"/>
              <w:right w:val="nil"/>
            </w:tcBorders>
            <w:shd w:val="clear" w:color="auto" w:fill="auto"/>
            <w:noWrap/>
            <w:vAlign w:val="bottom"/>
            <w:hideMark/>
          </w:tcPr>
          <w:p w:rsidR="00FF6F30" w:rsidRPr="00E05D9C" w:rsidRDefault="00E05D9C" w:rsidP="00FF6F30">
            <w:pPr>
              <w:spacing w:after="0" w:line="240" w:lineRule="auto"/>
              <w:rPr>
                <w:rFonts w:ascii="Calibri" w:eastAsia="Times New Roman" w:hAnsi="Calibri" w:cs="Times New Roman"/>
                <w:color w:val="000000"/>
                <w:lang w:eastAsia="el-GR"/>
              </w:rPr>
            </w:pPr>
            <w:r>
              <w:rPr>
                <w:rFonts w:ascii="Calibri" w:eastAsia="Times New Roman" w:hAnsi="Calibri" w:cs="Times New Roman"/>
                <w:color w:val="000000"/>
                <w:lang w:eastAsia="el-GR"/>
              </w:rPr>
              <w:t>Μηχανικός Έργων Υποδομής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4</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Αθανάσιος </w:t>
            </w:r>
            <w:proofErr w:type="spellStart"/>
            <w:r w:rsidRPr="00FF6F30">
              <w:rPr>
                <w:rFonts w:ascii="Calibri" w:eastAsia="Times New Roman" w:hAnsi="Calibri" w:cs="Times New Roman"/>
                <w:color w:val="000000"/>
                <w:lang w:eastAsia="el-GR"/>
              </w:rPr>
              <w:t>Μπαραφάκας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Μηχανικός Ορυκτών Πόρων</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5</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Αθανάσιος </w:t>
            </w:r>
            <w:proofErr w:type="spellStart"/>
            <w:r w:rsidRPr="00FF6F30">
              <w:rPr>
                <w:rFonts w:ascii="Calibri" w:eastAsia="Times New Roman" w:hAnsi="Calibri" w:cs="Times New Roman"/>
                <w:color w:val="000000"/>
                <w:lang w:eastAsia="el-GR"/>
              </w:rPr>
              <w:t>Τσιντογιάννης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Μηχανολόγος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6</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Αθανάσιος </w:t>
            </w:r>
            <w:proofErr w:type="spellStart"/>
            <w:r w:rsidRPr="00FF6F30">
              <w:rPr>
                <w:rFonts w:ascii="Calibri" w:eastAsia="Times New Roman" w:hAnsi="Calibri" w:cs="Times New Roman"/>
                <w:color w:val="000000"/>
                <w:lang w:eastAsia="el-GR"/>
              </w:rPr>
              <w:t>Χλιόπανος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Ηλεκτρολόγος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7</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Αθηνά </w:t>
            </w:r>
            <w:proofErr w:type="spellStart"/>
            <w:r w:rsidRPr="00FF6F30">
              <w:rPr>
                <w:rFonts w:ascii="Calibri" w:eastAsia="Times New Roman" w:hAnsi="Calibri" w:cs="Times New Roman"/>
                <w:color w:val="000000"/>
                <w:lang w:eastAsia="el-GR"/>
              </w:rPr>
              <w:t>Αγαλή</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Δασολόγος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8</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Αθηνά </w:t>
            </w:r>
            <w:proofErr w:type="spellStart"/>
            <w:r w:rsidRPr="00FF6F30">
              <w:rPr>
                <w:rFonts w:ascii="Calibri" w:eastAsia="Times New Roman" w:hAnsi="Calibri" w:cs="Times New Roman"/>
                <w:color w:val="000000"/>
                <w:lang w:eastAsia="el-GR"/>
              </w:rPr>
              <w:t>Κόκκα</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Προγραμματίστρια Υπολογιστών</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9</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Αικατερίνη </w:t>
            </w:r>
            <w:proofErr w:type="spellStart"/>
            <w:r w:rsidRPr="00FF6F30">
              <w:rPr>
                <w:rFonts w:ascii="Calibri" w:eastAsia="Times New Roman" w:hAnsi="Calibri" w:cs="Times New Roman"/>
                <w:color w:val="000000"/>
                <w:lang w:eastAsia="el-GR"/>
              </w:rPr>
              <w:t>Ρίμπα</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Λογίστρια</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10</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Αλέκος Τσανανάς</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Μηχανολόγος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11</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Αλεξάνδρα Ουζουνίδου</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Βοηθός Τοπογράφου</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12</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Αλέξανδρος </w:t>
            </w:r>
            <w:proofErr w:type="spellStart"/>
            <w:r w:rsidRPr="00FF6F30">
              <w:rPr>
                <w:rFonts w:ascii="Calibri" w:eastAsia="Times New Roman" w:hAnsi="Calibri" w:cs="Times New Roman"/>
                <w:color w:val="000000"/>
                <w:lang w:eastAsia="el-GR"/>
              </w:rPr>
              <w:t>Δριβέλας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Γεωλόγος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13</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Αναστασία </w:t>
            </w:r>
            <w:proofErr w:type="spellStart"/>
            <w:r w:rsidRPr="00FF6F30">
              <w:rPr>
                <w:rFonts w:ascii="Calibri" w:eastAsia="Times New Roman" w:hAnsi="Calibri" w:cs="Times New Roman"/>
                <w:color w:val="000000"/>
                <w:lang w:eastAsia="el-GR"/>
              </w:rPr>
              <w:t>Γαλατσιάνου</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Δασολόγος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14</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Αναστασία Μιχαηλίδου</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Γεωλόγος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15</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Αναστασία Πολύζου</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Οικονομολόγος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16</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Αναστασία </w:t>
            </w:r>
            <w:proofErr w:type="spellStart"/>
            <w:r w:rsidRPr="00FF6F30">
              <w:rPr>
                <w:rFonts w:ascii="Calibri" w:eastAsia="Times New Roman" w:hAnsi="Calibri" w:cs="Times New Roman"/>
                <w:color w:val="000000"/>
                <w:lang w:eastAsia="el-GR"/>
              </w:rPr>
              <w:t>Σεμερτζίδου</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Μεταλλειολόγος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17</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Αναστάσιος </w:t>
            </w:r>
            <w:proofErr w:type="spellStart"/>
            <w:r w:rsidRPr="00FF6F30">
              <w:rPr>
                <w:rFonts w:ascii="Calibri" w:eastAsia="Times New Roman" w:hAnsi="Calibri" w:cs="Times New Roman"/>
                <w:color w:val="000000"/>
                <w:lang w:eastAsia="el-GR"/>
              </w:rPr>
              <w:t>Πολυζος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Μηχανικός Οχημάτων</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18</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proofErr w:type="spellStart"/>
            <w:r w:rsidRPr="00FF6F30">
              <w:rPr>
                <w:rFonts w:ascii="Calibri" w:eastAsia="Times New Roman" w:hAnsi="Calibri" w:cs="Times New Roman"/>
                <w:color w:val="000000"/>
                <w:lang w:eastAsia="el-GR"/>
              </w:rPr>
              <w:t>Άντα</w:t>
            </w:r>
            <w:proofErr w:type="spellEnd"/>
            <w:r w:rsidRPr="00FF6F30">
              <w:rPr>
                <w:rFonts w:ascii="Calibri" w:eastAsia="Times New Roman" w:hAnsi="Calibri" w:cs="Times New Roman"/>
                <w:color w:val="000000"/>
                <w:lang w:eastAsia="el-GR"/>
              </w:rPr>
              <w:t xml:space="preserve"> </w:t>
            </w:r>
            <w:proofErr w:type="spellStart"/>
            <w:r w:rsidRPr="00FF6F30">
              <w:rPr>
                <w:rFonts w:ascii="Calibri" w:eastAsia="Times New Roman" w:hAnsi="Calibri" w:cs="Times New Roman"/>
                <w:color w:val="000000"/>
                <w:lang w:eastAsia="el-GR"/>
              </w:rPr>
              <w:t>Κεφαλονίτου</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Λογίστρια</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19</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Αντώνης </w:t>
            </w:r>
            <w:proofErr w:type="spellStart"/>
            <w:r w:rsidRPr="00FF6F30">
              <w:rPr>
                <w:rFonts w:ascii="Calibri" w:eastAsia="Times New Roman" w:hAnsi="Calibri" w:cs="Times New Roman"/>
                <w:color w:val="000000"/>
                <w:lang w:eastAsia="el-GR"/>
              </w:rPr>
              <w:t>Γαρέζος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Γεωλόγος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20</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Απόστολος </w:t>
            </w:r>
            <w:proofErr w:type="spellStart"/>
            <w:r w:rsidRPr="00FF6F30">
              <w:rPr>
                <w:rFonts w:ascii="Calibri" w:eastAsia="Times New Roman" w:hAnsi="Calibri" w:cs="Times New Roman"/>
                <w:color w:val="000000"/>
                <w:lang w:eastAsia="el-GR"/>
              </w:rPr>
              <w:t>Ιγγλέζης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Πολιτικός Μηχανικός ΤΕ</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21</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Απόστολος </w:t>
            </w:r>
            <w:proofErr w:type="spellStart"/>
            <w:r w:rsidRPr="00FF6F30">
              <w:rPr>
                <w:rFonts w:ascii="Calibri" w:eastAsia="Times New Roman" w:hAnsi="Calibri" w:cs="Times New Roman"/>
                <w:color w:val="000000"/>
                <w:lang w:eastAsia="el-GR"/>
              </w:rPr>
              <w:t>Κούγκας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Οικονομολόγος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22</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Αριστείδης </w:t>
            </w:r>
            <w:proofErr w:type="spellStart"/>
            <w:r w:rsidRPr="00FF6F30">
              <w:rPr>
                <w:rFonts w:ascii="Calibri" w:eastAsia="Times New Roman" w:hAnsi="Calibri" w:cs="Times New Roman"/>
                <w:color w:val="000000"/>
                <w:lang w:eastAsia="el-GR"/>
              </w:rPr>
              <w:t>Χατζηβαμβάκης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Μηχανολόγος Μηχανικός ΤΕ</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23</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proofErr w:type="spellStart"/>
            <w:r w:rsidRPr="00FF6F30">
              <w:rPr>
                <w:rFonts w:ascii="Calibri" w:eastAsia="Times New Roman" w:hAnsi="Calibri" w:cs="Times New Roman"/>
                <w:color w:val="000000"/>
                <w:lang w:eastAsia="el-GR"/>
              </w:rPr>
              <w:t>Άσπα</w:t>
            </w:r>
            <w:proofErr w:type="spellEnd"/>
            <w:r w:rsidRPr="00FF6F30">
              <w:rPr>
                <w:rFonts w:ascii="Calibri" w:eastAsia="Times New Roman" w:hAnsi="Calibri" w:cs="Times New Roman"/>
                <w:color w:val="000000"/>
                <w:lang w:eastAsia="el-GR"/>
              </w:rPr>
              <w:t xml:space="preserve"> Πέτρου</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Εμπορίας και Διαφήμισης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24</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Αχιλλέας </w:t>
            </w:r>
            <w:proofErr w:type="spellStart"/>
            <w:r w:rsidRPr="00FF6F30">
              <w:rPr>
                <w:rFonts w:ascii="Calibri" w:eastAsia="Times New Roman" w:hAnsi="Calibri" w:cs="Times New Roman"/>
                <w:color w:val="000000"/>
                <w:lang w:eastAsia="el-GR"/>
              </w:rPr>
              <w:t>Γάτσιος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Μεταλλειολόγος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25</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Βαγγέλης Μπακάλης</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Γεωλόγος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26</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proofErr w:type="spellStart"/>
            <w:r w:rsidRPr="00FF6F30">
              <w:rPr>
                <w:rFonts w:ascii="Calibri" w:eastAsia="Times New Roman" w:hAnsi="Calibri" w:cs="Times New Roman"/>
                <w:color w:val="000000"/>
                <w:lang w:eastAsia="el-GR"/>
              </w:rPr>
              <w:t>Βαλάσης</w:t>
            </w:r>
            <w:proofErr w:type="spellEnd"/>
            <w:r w:rsidRPr="00FF6F30">
              <w:rPr>
                <w:rFonts w:ascii="Calibri" w:eastAsia="Times New Roman" w:hAnsi="Calibri" w:cs="Times New Roman"/>
                <w:color w:val="000000"/>
                <w:lang w:eastAsia="el-GR"/>
              </w:rPr>
              <w:t xml:space="preserve"> </w:t>
            </w:r>
            <w:proofErr w:type="spellStart"/>
            <w:r w:rsidRPr="00FF6F30">
              <w:rPr>
                <w:rFonts w:ascii="Calibri" w:eastAsia="Times New Roman" w:hAnsi="Calibri" w:cs="Times New Roman"/>
                <w:color w:val="000000"/>
                <w:lang w:eastAsia="el-GR"/>
              </w:rPr>
              <w:t>Κουτσούκης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Μηχανολόγος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27</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Βασίλειος Βασιλειάδης</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Ιατρός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lastRenderedPageBreak/>
              <w:t>28</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Βασίλης Αναγνώστου</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Μεταλλειολόγος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29</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Βασίλης Ευαγγέλου</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Ηλεκτρολόγος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30</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Βασίλης </w:t>
            </w:r>
            <w:proofErr w:type="spellStart"/>
            <w:r w:rsidRPr="00FF6F30">
              <w:rPr>
                <w:rFonts w:ascii="Calibri" w:eastAsia="Times New Roman" w:hAnsi="Calibri" w:cs="Times New Roman"/>
                <w:color w:val="000000"/>
                <w:lang w:eastAsia="el-GR"/>
              </w:rPr>
              <w:t>Καϊκης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Μεταλλειολόγος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31</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Βασίλης </w:t>
            </w:r>
            <w:proofErr w:type="spellStart"/>
            <w:r w:rsidRPr="00FF6F30">
              <w:rPr>
                <w:rFonts w:ascii="Calibri" w:eastAsia="Times New Roman" w:hAnsi="Calibri" w:cs="Times New Roman"/>
                <w:color w:val="000000"/>
                <w:lang w:eastAsia="el-GR"/>
              </w:rPr>
              <w:t>Κυπαρίσσης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Μηχανικός Περιβάλλοντος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32</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Βασίλης </w:t>
            </w:r>
            <w:proofErr w:type="spellStart"/>
            <w:r w:rsidRPr="00FF6F30">
              <w:rPr>
                <w:rFonts w:ascii="Calibri" w:eastAsia="Times New Roman" w:hAnsi="Calibri" w:cs="Times New Roman"/>
                <w:color w:val="000000"/>
                <w:lang w:eastAsia="el-GR"/>
              </w:rPr>
              <w:t>Μπεσίρης</w:t>
            </w:r>
            <w:proofErr w:type="spellEnd"/>
            <w:r w:rsidRPr="00FF6F30">
              <w:rPr>
                <w:rFonts w:ascii="Calibri" w:eastAsia="Times New Roman" w:hAnsi="Calibri" w:cs="Times New Roman"/>
                <w:color w:val="000000"/>
                <w:lang w:eastAsia="el-GR"/>
              </w:rPr>
              <w:t xml:space="preserve"> </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Τοπογράφος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33</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Βασίλης </w:t>
            </w:r>
            <w:proofErr w:type="spellStart"/>
            <w:r w:rsidRPr="00FF6F30">
              <w:rPr>
                <w:rFonts w:ascii="Calibri" w:eastAsia="Times New Roman" w:hAnsi="Calibri" w:cs="Times New Roman"/>
                <w:color w:val="000000"/>
                <w:lang w:eastAsia="el-GR"/>
              </w:rPr>
              <w:t>Ντάος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Διοίκηση Επιχειρήσεων</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34</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Βασίλης </w:t>
            </w:r>
            <w:proofErr w:type="spellStart"/>
            <w:r w:rsidRPr="00FF6F30">
              <w:rPr>
                <w:rFonts w:ascii="Calibri" w:eastAsia="Times New Roman" w:hAnsi="Calibri" w:cs="Times New Roman"/>
                <w:color w:val="000000"/>
                <w:lang w:eastAsia="el-GR"/>
              </w:rPr>
              <w:t>Χατζηευστρατίου</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Μηχανικός Ορυκτών Πόρων</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35</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Βάσω Αναλυτή</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Οικονομολόγος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36</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Γεωργία </w:t>
            </w:r>
            <w:proofErr w:type="spellStart"/>
            <w:r w:rsidRPr="00FF6F30">
              <w:rPr>
                <w:rFonts w:ascii="Calibri" w:eastAsia="Times New Roman" w:hAnsi="Calibri" w:cs="Times New Roman"/>
                <w:color w:val="000000"/>
                <w:lang w:eastAsia="el-GR"/>
              </w:rPr>
              <w:t>Βεκοπούλου</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Μηχανικός Πληροφορικής και Επικοινωνίας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37</w:t>
            </w:r>
          </w:p>
        </w:tc>
        <w:tc>
          <w:tcPr>
            <w:tcW w:w="1869" w:type="pct"/>
            <w:tcBorders>
              <w:top w:val="nil"/>
              <w:left w:val="nil"/>
              <w:bottom w:val="nil"/>
              <w:right w:val="nil"/>
            </w:tcBorders>
            <w:shd w:val="clear" w:color="auto" w:fill="auto"/>
            <w:vAlign w:val="center"/>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Γεωργία </w:t>
            </w:r>
            <w:proofErr w:type="spellStart"/>
            <w:r w:rsidRPr="00FF6F30">
              <w:rPr>
                <w:rFonts w:ascii="Calibri" w:eastAsia="Times New Roman" w:hAnsi="Calibri" w:cs="Times New Roman"/>
                <w:color w:val="000000"/>
                <w:lang w:eastAsia="el-GR"/>
              </w:rPr>
              <w:t>Θανογλου</w:t>
            </w:r>
            <w:proofErr w:type="spellEnd"/>
          </w:p>
        </w:tc>
        <w:tc>
          <w:tcPr>
            <w:tcW w:w="2792" w:type="pct"/>
            <w:tcBorders>
              <w:top w:val="nil"/>
              <w:left w:val="nil"/>
              <w:bottom w:val="nil"/>
              <w:right w:val="nil"/>
            </w:tcBorders>
            <w:shd w:val="clear" w:color="auto" w:fill="auto"/>
            <w:vAlign w:val="center"/>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Νοσηλεύτρια</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38</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Γεωργία Καράτζου</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Κοινωνική Λειτουργός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39</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Γεωργία </w:t>
            </w:r>
            <w:proofErr w:type="spellStart"/>
            <w:r w:rsidRPr="00FF6F30">
              <w:rPr>
                <w:rFonts w:ascii="Calibri" w:eastAsia="Times New Roman" w:hAnsi="Calibri" w:cs="Times New Roman"/>
                <w:color w:val="000000"/>
                <w:lang w:eastAsia="el-GR"/>
              </w:rPr>
              <w:t>Ματζάνου</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Φιλόλογος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40</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Γεωργία Χρηστίδου</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Εμπορίας και Διαφήμισης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41</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Γεώργιος Αηδονίδης</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Ιατρός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42</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Γεώργιος </w:t>
            </w:r>
            <w:proofErr w:type="spellStart"/>
            <w:r w:rsidRPr="00FF6F30">
              <w:rPr>
                <w:rFonts w:ascii="Calibri" w:eastAsia="Times New Roman" w:hAnsi="Calibri" w:cs="Times New Roman"/>
                <w:color w:val="000000"/>
                <w:lang w:eastAsia="el-GR"/>
              </w:rPr>
              <w:t>Καλιτζέρης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Πολιτικός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43</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Γεώργιος </w:t>
            </w:r>
            <w:proofErr w:type="spellStart"/>
            <w:r w:rsidRPr="00FF6F30">
              <w:rPr>
                <w:rFonts w:ascii="Calibri" w:eastAsia="Times New Roman" w:hAnsi="Calibri" w:cs="Times New Roman"/>
                <w:color w:val="000000"/>
                <w:lang w:eastAsia="el-GR"/>
              </w:rPr>
              <w:t>Περαντώνης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Γεωλόγος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44</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Γιάννης </w:t>
            </w:r>
            <w:proofErr w:type="spellStart"/>
            <w:r w:rsidRPr="00FF6F30">
              <w:rPr>
                <w:rFonts w:ascii="Calibri" w:eastAsia="Times New Roman" w:hAnsi="Calibri" w:cs="Times New Roman"/>
                <w:color w:val="000000"/>
                <w:lang w:eastAsia="el-GR"/>
              </w:rPr>
              <w:t>Βουρδούνης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Μεταλλειολόγος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45</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Γιάννης Δασκαλάκης</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Μηχανικός Βιομηχανικής Πληροφορικής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46</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Γιάννης </w:t>
            </w:r>
            <w:proofErr w:type="spellStart"/>
            <w:r w:rsidRPr="00FF6F30">
              <w:rPr>
                <w:rFonts w:ascii="Calibri" w:eastAsia="Times New Roman" w:hAnsi="Calibri" w:cs="Times New Roman"/>
                <w:color w:val="000000"/>
                <w:lang w:eastAsia="el-GR"/>
              </w:rPr>
              <w:t>Ζαμπόκας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Δασολόγος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47</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Γιάννης </w:t>
            </w:r>
            <w:proofErr w:type="spellStart"/>
            <w:r w:rsidRPr="00FF6F30">
              <w:rPr>
                <w:rFonts w:ascii="Calibri" w:eastAsia="Times New Roman" w:hAnsi="Calibri" w:cs="Times New Roman"/>
                <w:color w:val="000000"/>
                <w:lang w:eastAsia="el-GR"/>
              </w:rPr>
              <w:t>Μπαράς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Μηχανικός Διαχείρισης Περιβάλλοντος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48</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Γιάννης Παπαδημητρίου</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Βιολόγος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49</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Γιάννης Τρικαλιώτης</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Χημικός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50</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Γιώργος </w:t>
            </w:r>
            <w:proofErr w:type="spellStart"/>
            <w:r w:rsidRPr="00FF6F30">
              <w:rPr>
                <w:rFonts w:ascii="Calibri" w:eastAsia="Times New Roman" w:hAnsi="Calibri" w:cs="Times New Roman"/>
                <w:color w:val="000000"/>
                <w:lang w:eastAsia="el-GR"/>
              </w:rPr>
              <w:t>Αργύρας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Τοπογράφος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51</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Γιώργος </w:t>
            </w:r>
            <w:proofErr w:type="spellStart"/>
            <w:r w:rsidRPr="00FF6F30">
              <w:rPr>
                <w:rFonts w:ascii="Calibri" w:eastAsia="Times New Roman" w:hAnsi="Calibri" w:cs="Times New Roman"/>
                <w:color w:val="000000"/>
                <w:lang w:eastAsia="el-GR"/>
              </w:rPr>
              <w:t>Βαλοδήμος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Ηλεκτρολόγος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52</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Γιώργος </w:t>
            </w:r>
            <w:proofErr w:type="spellStart"/>
            <w:r w:rsidRPr="00FF6F30">
              <w:rPr>
                <w:rFonts w:ascii="Calibri" w:eastAsia="Times New Roman" w:hAnsi="Calibri" w:cs="Times New Roman"/>
                <w:color w:val="000000"/>
                <w:lang w:eastAsia="el-GR"/>
              </w:rPr>
              <w:t>Κατσαβαβάκης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Λογιστής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53</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Γιώργος Μηλιώνης</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Γεωλόγος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54</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Γιώργος </w:t>
            </w:r>
            <w:proofErr w:type="spellStart"/>
            <w:r w:rsidRPr="00FF6F30">
              <w:rPr>
                <w:rFonts w:ascii="Calibri" w:eastAsia="Times New Roman" w:hAnsi="Calibri" w:cs="Times New Roman"/>
                <w:color w:val="000000"/>
                <w:lang w:eastAsia="el-GR"/>
              </w:rPr>
              <w:t>Μπρόκος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Μηχανικός Ορυκτών Πόρων</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55</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Γιώργος </w:t>
            </w:r>
            <w:proofErr w:type="spellStart"/>
            <w:r w:rsidRPr="00FF6F30">
              <w:rPr>
                <w:rFonts w:ascii="Calibri" w:eastAsia="Times New Roman" w:hAnsi="Calibri" w:cs="Times New Roman"/>
                <w:color w:val="000000"/>
                <w:lang w:eastAsia="el-GR"/>
              </w:rPr>
              <w:t>Ξονίκης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Γεωλόγος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56</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Γιώργος </w:t>
            </w:r>
            <w:proofErr w:type="spellStart"/>
            <w:r w:rsidRPr="00FF6F30">
              <w:rPr>
                <w:rFonts w:ascii="Calibri" w:eastAsia="Times New Roman" w:hAnsi="Calibri" w:cs="Times New Roman"/>
                <w:color w:val="000000"/>
                <w:lang w:eastAsia="el-GR"/>
              </w:rPr>
              <w:t>Παπασχάλης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Μηχανικός Ορυκτών Πόρων</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57</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Γιώργος </w:t>
            </w:r>
            <w:proofErr w:type="spellStart"/>
            <w:r w:rsidRPr="00FF6F30">
              <w:rPr>
                <w:rFonts w:ascii="Calibri" w:eastAsia="Times New Roman" w:hAnsi="Calibri" w:cs="Times New Roman"/>
                <w:color w:val="000000"/>
                <w:lang w:eastAsia="el-GR"/>
              </w:rPr>
              <w:t>Πατσίδης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Μεταλλειολόγος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58</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Γιώργος </w:t>
            </w:r>
            <w:proofErr w:type="spellStart"/>
            <w:r w:rsidRPr="00FF6F30">
              <w:rPr>
                <w:rFonts w:ascii="Calibri" w:eastAsia="Times New Roman" w:hAnsi="Calibri" w:cs="Times New Roman"/>
                <w:color w:val="000000"/>
                <w:lang w:eastAsia="el-GR"/>
              </w:rPr>
              <w:t>Πέργουλης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Νοσηλευτής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59</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Γιώργος </w:t>
            </w:r>
            <w:proofErr w:type="spellStart"/>
            <w:r w:rsidRPr="00FF6F30">
              <w:rPr>
                <w:rFonts w:ascii="Calibri" w:eastAsia="Times New Roman" w:hAnsi="Calibri" w:cs="Times New Roman"/>
                <w:color w:val="000000"/>
                <w:lang w:eastAsia="el-GR"/>
              </w:rPr>
              <w:t>Στούρνας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Μεταλλειολόγος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60</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Γρηγόρης </w:t>
            </w:r>
            <w:proofErr w:type="spellStart"/>
            <w:r w:rsidRPr="00FF6F30">
              <w:rPr>
                <w:rFonts w:ascii="Calibri" w:eastAsia="Times New Roman" w:hAnsi="Calibri" w:cs="Times New Roman"/>
                <w:color w:val="000000"/>
                <w:lang w:eastAsia="el-GR"/>
              </w:rPr>
              <w:t>Καρακιτσάκης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Μηχανολόγος Μηχανικός ΤΕ</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61</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Γρηγόριος Θέρμος</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Γεωλόγος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62</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Δέσποινα </w:t>
            </w:r>
            <w:proofErr w:type="spellStart"/>
            <w:r w:rsidRPr="00FF6F30">
              <w:rPr>
                <w:rFonts w:ascii="Calibri" w:eastAsia="Times New Roman" w:hAnsi="Calibri" w:cs="Times New Roman"/>
                <w:color w:val="000000"/>
                <w:lang w:eastAsia="el-GR"/>
              </w:rPr>
              <w:t>Χρυσοβελίδου</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Μεταλλειολόγος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63</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Δήμητρα </w:t>
            </w:r>
            <w:proofErr w:type="spellStart"/>
            <w:r w:rsidRPr="00FF6F30">
              <w:rPr>
                <w:rFonts w:ascii="Calibri" w:eastAsia="Times New Roman" w:hAnsi="Calibri" w:cs="Times New Roman"/>
                <w:color w:val="000000"/>
                <w:lang w:eastAsia="el-GR"/>
              </w:rPr>
              <w:t>Ξεφτέρη</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Πολιτικός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64</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Δημήτρης Αποστολίδης</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Γεωλόγος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65</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Δημήτρης </w:t>
            </w:r>
            <w:proofErr w:type="spellStart"/>
            <w:r w:rsidRPr="00FF6F30">
              <w:rPr>
                <w:rFonts w:ascii="Calibri" w:eastAsia="Times New Roman" w:hAnsi="Calibri" w:cs="Times New Roman"/>
                <w:color w:val="000000"/>
                <w:lang w:eastAsia="el-GR"/>
              </w:rPr>
              <w:t>Γιάννογλου</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Μηχανολόγος Μηχανικός ΤΕ</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66</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Δημήτρης </w:t>
            </w:r>
            <w:proofErr w:type="spellStart"/>
            <w:r w:rsidRPr="00FF6F30">
              <w:rPr>
                <w:rFonts w:ascii="Calibri" w:eastAsia="Times New Roman" w:hAnsi="Calibri" w:cs="Times New Roman"/>
                <w:color w:val="000000"/>
                <w:lang w:eastAsia="el-GR"/>
              </w:rPr>
              <w:t>Ινελής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Νοσηλευτής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67</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Δημήτρης </w:t>
            </w:r>
            <w:proofErr w:type="spellStart"/>
            <w:r w:rsidRPr="00FF6F30">
              <w:rPr>
                <w:rFonts w:ascii="Calibri" w:eastAsia="Times New Roman" w:hAnsi="Calibri" w:cs="Times New Roman"/>
                <w:color w:val="000000"/>
                <w:lang w:eastAsia="el-GR"/>
              </w:rPr>
              <w:t>Κατράνης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Ηλεκτρολόγος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68</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Δημήτρης </w:t>
            </w:r>
            <w:proofErr w:type="spellStart"/>
            <w:r w:rsidRPr="00FF6F30">
              <w:rPr>
                <w:rFonts w:ascii="Calibri" w:eastAsia="Times New Roman" w:hAnsi="Calibri" w:cs="Times New Roman"/>
                <w:color w:val="000000"/>
                <w:lang w:eastAsia="el-GR"/>
              </w:rPr>
              <w:t>Κουλαράς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Γεωλόγος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69</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Δημήτρης Μάλαμας</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Ηλεκτρολόγος Μηχανικός ΤΕ</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70</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Δημήτρης Μαυρομμάτης</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Μεταλλειολόγος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71</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Δημήτρης Μέγας</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Πολιτικός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lastRenderedPageBreak/>
              <w:t>72</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Δημήτρης Μπάλλας</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Γεωλόγος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73</w:t>
            </w:r>
          </w:p>
        </w:tc>
        <w:tc>
          <w:tcPr>
            <w:tcW w:w="1869" w:type="pct"/>
            <w:tcBorders>
              <w:top w:val="nil"/>
              <w:left w:val="nil"/>
              <w:bottom w:val="nil"/>
              <w:right w:val="nil"/>
            </w:tcBorders>
            <w:shd w:val="clear" w:color="auto" w:fill="auto"/>
            <w:vAlign w:val="center"/>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Δημήτρης Μπλε</w:t>
            </w:r>
          </w:p>
        </w:tc>
        <w:tc>
          <w:tcPr>
            <w:tcW w:w="2792" w:type="pct"/>
            <w:tcBorders>
              <w:top w:val="nil"/>
              <w:left w:val="nil"/>
              <w:bottom w:val="nil"/>
              <w:right w:val="nil"/>
            </w:tcBorders>
            <w:shd w:val="clear" w:color="auto" w:fill="auto"/>
            <w:vAlign w:val="center"/>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Νοσηλευτής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74</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Δημήτρης </w:t>
            </w:r>
            <w:proofErr w:type="spellStart"/>
            <w:r w:rsidRPr="00FF6F30">
              <w:rPr>
                <w:rFonts w:ascii="Calibri" w:eastAsia="Times New Roman" w:hAnsi="Calibri" w:cs="Times New Roman"/>
                <w:color w:val="000000"/>
                <w:lang w:eastAsia="el-GR"/>
              </w:rPr>
              <w:t>Μπογάς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Γεωλόγος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75</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Δημήτρης Μυλωνάς</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Γεωλόγος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76</w:t>
            </w:r>
          </w:p>
        </w:tc>
        <w:tc>
          <w:tcPr>
            <w:tcW w:w="1869" w:type="pct"/>
            <w:tcBorders>
              <w:top w:val="nil"/>
              <w:left w:val="nil"/>
              <w:bottom w:val="nil"/>
              <w:right w:val="nil"/>
            </w:tcBorders>
            <w:shd w:val="clear" w:color="auto" w:fill="auto"/>
            <w:vAlign w:val="center"/>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Δημήτρης </w:t>
            </w:r>
            <w:proofErr w:type="spellStart"/>
            <w:r w:rsidRPr="00FF6F30">
              <w:rPr>
                <w:rFonts w:ascii="Calibri" w:eastAsia="Times New Roman" w:hAnsi="Calibri" w:cs="Times New Roman"/>
                <w:color w:val="000000"/>
                <w:lang w:eastAsia="el-GR"/>
              </w:rPr>
              <w:t>Ράικος</w:t>
            </w:r>
            <w:proofErr w:type="spellEnd"/>
          </w:p>
        </w:tc>
        <w:tc>
          <w:tcPr>
            <w:tcW w:w="2792" w:type="pct"/>
            <w:tcBorders>
              <w:top w:val="nil"/>
              <w:left w:val="nil"/>
              <w:bottom w:val="nil"/>
              <w:right w:val="nil"/>
            </w:tcBorders>
            <w:shd w:val="clear" w:color="auto" w:fill="auto"/>
            <w:vAlign w:val="center"/>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Νοσηλευτής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77</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Δημήτρης Ρήγας</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Λογιστής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78</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Δημήτρης Ρίζος</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Μηχανολόγος Μηχανικός ΤΕ</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79</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Δημήτρης Τσολάκης</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80</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Δημήτρης Χαρίσης</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Μηχανικός Πληροφορικής ΤΕ</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81</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Διαμαντούλα Μούτσικα</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Μηχανικός </w:t>
            </w:r>
            <w:proofErr w:type="spellStart"/>
            <w:r w:rsidRPr="00FF6F30">
              <w:rPr>
                <w:rFonts w:ascii="Calibri" w:eastAsia="Times New Roman" w:hAnsi="Calibri" w:cs="Times New Roman"/>
                <w:color w:val="000000"/>
                <w:lang w:eastAsia="el-GR"/>
              </w:rPr>
              <w:t>Γεωτεχνολογίας</w:t>
            </w:r>
            <w:proofErr w:type="spellEnd"/>
            <w:r w:rsidRPr="00FF6F30">
              <w:rPr>
                <w:rFonts w:ascii="Calibri" w:eastAsia="Times New Roman" w:hAnsi="Calibri" w:cs="Times New Roman"/>
                <w:color w:val="000000"/>
                <w:lang w:eastAsia="el-GR"/>
              </w:rPr>
              <w:t xml:space="preserve"> και Περιβάλλοντος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82</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Ειρήνη </w:t>
            </w:r>
            <w:proofErr w:type="spellStart"/>
            <w:r w:rsidRPr="00FF6F30">
              <w:rPr>
                <w:rFonts w:ascii="Calibri" w:eastAsia="Times New Roman" w:hAnsi="Calibri" w:cs="Times New Roman"/>
                <w:color w:val="000000"/>
                <w:lang w:eastAsia="el-GR"/>
              </w:rPr>
              <w:t>Γκίβαλου</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Λογίστρια</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83</w:t>
            </w:r>
          </w:p>
        </w:tc>
        <w:tc>
          <w:tcPr>
            <w:tcW w:w="1869" w:type="pct"/>
            <w:tcBorders>
              <w:top w:val="nil"/>
              <w:left w:val="nil"/>
              <w:bottom w:val="nil"/>
              <w:right w:val="nil"/>
            </w:tcBorders>
            <w:shd w:val="clear" w:color="auto" w:fill="auto"/>
            <w:vAlign w:val="center"/>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Ειρήνη </w:t>
            </w:r>
            <w:proofErr w:type="spellStart"/>
            <w:r w:rsidRPr="00FF6F30">
              <w:rPr>
                <w:rFonts w:ascii="Calibri" w:eastAsia="Times New Roman" w:hAnsi="Calibri" w:cs="Times New Roman"/>
                <w:color w:val="000000"/>
                <w:lang w:eastAsia="el-GR"/>
              </w:rPr>
              <w:t>Στρίκου</w:t>
            </w:r>
            <w:proofErr w:type="spellEnd"/>
          </w:p>
        </w:tc>
        <w:tc>
          <w:tcPr>
            <w:tcW w:w="2792" w:type="pct"/>
            <w:tcBorders>
              <w:top w:val="nil"/>
              <w:left w:val="nil"/>
              <w:bottom w:val="nil"/>
              <w:right w:val="nil"/>
            </w:tcBorders>
            <w:shd w:val="clear" w:color="auto" w:fill="auto"/>
            <w:vAlign w:val="center"/>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Δημοσιογράφος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84</w:t>
            </w:r>
          </w:p>
        </w:tc>
        <w:tc>
          <w:tcPr>
            <w:tcW w:w="1869" w:type="pct"/>
            <w:tcBorders>
              <w:top w:val="nil"/>
              <w:left w:val="nil"/>
              <w:bottom w:val="nil"/>
              <w:right w:val="nil"/>
            </w:tcBorders>
            <w:shd w:val="clear" w:color="auto" w:fill="auto"/>
            <w:vAlign w:val="center"/>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Έλενα </w:t>
            </w:r>
            <w:proofErr w:type="spellStart"/>
            <w:r w:rsidRPr="00FF6F30">
              <w:rPr>
                <w:rFonts w:ascii="Calibri" w:eastAsia="Times New Roman" w:hAnsi="Calibri" w:cs="Times New Roman"/>
                <w:color w:val="000000"/>
                <w:lang w:eastAsia="el-GR"/>
              </w:rPr>
              <w:t>Ψευτάκη</w:t>
            </w:r>
            <w:proofErr w:type="spellEnd"/>
          </w:p>
        </w:tc>
        <w:tc>
          <w:tcPr>
            <w:tcW w:w="2792" w:type="pct"/>
            <w:tcBorders>
              <w:top w:val="nil"/>
              <w:left w:val="nil"/>
              <w:bottom w:val="nil"/>
              <w:right w:val="nil"/>
            </w:tcBorders>
            <w:shd w:val="clear" w:color="auto" w:fill="auto"/>
            <w:vAlign w:val="center"/>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Νοσηλεύτρια</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85</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Ελευθερία </w:t>
            </w:r>
            <w:proofErr w:type="spellStart"/>
            <w:r w:rsidRPr="00FF6F30">
              <w:rPr>
                <w:rFonts w:ascii="Calibri" w:eastAsia="Times New Roman" w:hAnsi="Calibri" w:cs="Times New Roman"/>
                <w:color w:val="000000"/>
                <w:lang w:eastAsia="el-GR"/>
              </w:rPr>
              <w:t>Βαγκλή</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Γεωλόγος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86</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proofErr w:type="spellStart"/>
            <w:r w:rsidRPr="00FF6F30">
              <w:rPr>
                <w:rFonts w:ascii="Calibri" w:eastAsia="Times New Roman" w:hAnsi="Calibri" w:cs="Times New Roman"/>
                <w:color w:val="000000"/>
                <w:lang w:eastAsia="el-GR"/>
              </w:rPr>
              <w:t>Έμμυ</w:t>
            </w:r>
            <w:proofErr w:type="spellEnd"/>
            <w:r w:rsidRPr="00FF6F30">
              <w:rPr>
                <w:rFonts w:ascii="Calibri" w:eastAsia="Times New Roman" w:hAnsi="Calibri" w:cs="Times New Roman"/>
                <w:color w:val="000000"/>
                <w:lang w:eastAsia="el-GR"/>
              </w:rPr>
              <w:t xml:space="preserve"> </w:t>
            </w:r>
            <w:proofErr w:type="spellStart"/>
            <w:r w:rsidRPr="00FF6F30">
              <w:rPr>
                <w:rFonts w:ascii="Calibri" w:eastAsia="Times New Roman" w:hAnsi="Calibri" w:cs="Times New Roman"/>
                <w:color w:val="000000"/>
                <w:lang w:eastAsia="el-GR"/>
              </w:rPr>
              <w:t>Γαζέα</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Μεταλλειολόγος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87</w:t>
            </w:r>
          </w:p>
        </w:tc>
        <w:tc>
          <w:tcPr>
            <w:tcW w:w="1869" w:type="pct"/>
            <w:tcBorders>
              <w:top w:val="nil"/>
              <w:left w:val="nil"/>
              <w:bottom w:val="nil"/>
              <w:right w:val="nil"/>
            </w:tcBorders>
            <w:shd w:val="clear" w:color="auto" w:fill="auto"/>
            <w:vAlign w:val="center"/>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Ευαγγελία </w:t>
            </w:r>
            <w:proofErr w:type="spellStart"/>
            <w:r w:rsidRPr="00FF6F30">
              <w:rPr>
                <w:rFonts w:ascii="Calibri" w:eastAsia="Times New Roman" w:hAnsi="Calibri" w:cs="Times New Roman"/>
                <w:color w:val="000000"/>
                <w:lang w:eastAsia="el-GR"/>
              </w:rPr>
              <w:t>Αγουλά</w:t>
            </w:r>
            <w:proofErr w:type="spellEnd"/>
          </w:p>
        </w:tc>
        <w:tc>
          <w:tcPr>
            <w:tcW w:w="2792" w:type="pct"/>
            <w:tcBorders>
              <w:top w:val="nil"/>
              <w:left w:val="nil"/>
              <w:bottom w:val="nil"/>
              <w:right w:val="nil"/>
            </w:tcBorders>
            <w:shd w:val="clear" w:color="auto" w:fill="auto"/>
            <w:vAlign w:val="center"/>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Νοσηλεύτρια</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88</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Ευαγγελία </w:t>
            </w:r>
            <w:proofErr w:type="spellStart"/>
            <w:r w:rsidRPr="00FF6F30">
              <w:rPr>
                <w:rFonts w:ascii="Calibri" w:eastAsia="Times New Roman" w:hAnsi="Calibri" w:cs="Times New Roman"/>
                <w:color w:val="000000"/>
                <w:lang w:eastAsia="el-GR"/>
              </w:rPr>
              <w:t>Χαιδευτού</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Γεωλόγος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89</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Ευάγγελος </w:t>
            </w:r>
            <w:proofErr w:type="spellStart"/>
            <w:r w:rsidRPr="00FF6F30">
              <w:rPr>
                <w:rFonts w:ascii="Calibri" w:eastAsia="Times New Roman" w:hAnsi="Calibri" w:cs="Times New Roman"/>
                <w:color w:val="000000"/>
                <w:lang w:eastAsia="el-GR"/>
              </w:rPr>
              <w:t>Παλάτος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Γεωλόγος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90</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Ευγενία </w:t>
            </w:r>
            <w:proofErr w:type="spellStart"/>
            <w:r w:rsidRPr="00FF6F30">
              <w:rPr>
                <w:rFonts w:ascii="Calibri" w:eastAsia="Times New Roman" w:hAnsi="Calibri" w:cs="Times New Roman"/>
                <w:color w:val="000000"/>
                <w:lang w:eastAsia="el-GR"/>
              </w:rPr>
              <w:t>Μαντούβαλου</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Επικοινωνιολόγος - Δημοσιογράφος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91</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Ευγενία Χατζή</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Πολιτικός Μηχανικός ΤΕ</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92</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Εύη </w:t>
            </w:r>
            <w:proofErr w:type="spellStart"/>
            <w:r w:rsidRPr="00FF6F30">
              <w:rPr>
                <w:rFonts w:ascii="Calibri" w:eastAsia="Times New Roman" w:hAnsi="Calibri" w:cs="Times New Roman"/>
                <w:color w:val="000000"/>
                <w:lang w:eastAsia="el-GR"/>
              </w:rPr>
              <w:t>Μουγκοπέτρου</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Μηχανικός Ορυκτών Πόρων</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93</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Ευθύμιος </w:t>
            </w:r>
            <w:proofErr w:type="spellStart"/>
            <w:r w:rsidRPr="00FF6F30">
              <w:rPr>
                <w:rFonts w:ascii="Calibri" w:eastAsia="Times New Roman" w:hAnsi="Calibri" w:cs="Times New Roman"/>
                <w:color w:val="000000"/>
                <w:lang w:eastAsia="el-GR"/>
              </w:rPr>
              <w:t>Καρίγκας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Ηλεκτρολόγος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94</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Ευλαμπία </w:t>
            </w:r>
            <w:proofErr w:type="spellStart"/>
            <w:r w:rsidRPr="00FF6F30">
              <w:rPr>
                <w:rFonts w:ascii="Calibri" w:eastAsia="Times New Roman" w:hAnsi="Calibri" w:cs="Times New Roman"/>
                <w:color w:val="000000"/>
                <w:lang w:eastAsia="el-GR"/>
              </w:rPr>
              <w:t>Βουγιούκα</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Γεωλόγος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95</w:t>
            </w:r>
          </w:p>
        </w:tc>
        <w:tc>
          <w:tcPr>
            <w:tcW w:w="1869" w:type="pct"/>
            <w:tcBorders>
              <w:top w:val="nil"/>
              <w:left w:val="nil"/>
              <w:bottom w:val="nil"/>
              <w:right w:val="nil"/>
            </w:tcBorders>
            <w:shd w:val="clear" w:color="auto" w:fill="auto"/>
            <w:vAlign w:val="center"/>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Ευσταθία </w:t>
            </w:r>
            <w:proofErr w:type="spellStart"/>
            <w:r w:rsidRPr="00FF6F30">
              <w:rPr>
                <w:rFonts w:ascii="Calibri" w:eastAsia="Times New Roman" w:hAnsi="Calibri" w:cs="Times New Roman"/>
                <w:color w:val="000000"/>
                <w:lang w:eastAsia="el-GR"/>
              </w:rPr>
              <w:t>Τοσσίδου</w:t>
            </w:r>
            <w:proofErr w:type="spellEnd"/>
          </w:p>
        </w:tc>
        <w:tc>
          <w:tcPr>
            <w:tcW w:w="2792" w:type="pct"/>
            <w:tcBorders>
              <w:top w:val="nil"/>
              <w:left w:val="nil"/>
              <w:bottom w:val="nil"/>
              <w:right w:val="nil"/>
            </w:tcBorders>
            <w:shd w:val="clear" w:color="auto" w:fill="auto"/>
            <w:vAlign w:val="center"/>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Τεχνολόγος Ιατρικών Εργαστηρίων</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96</w:t>
            </w:r>
          </w:p>
        </w:tc>
        <w:tc>
          <w:tcPr>
            <w:tcW w:w="1869" w:type="pct"/>
            <w:tcBorders>
              <w:top w:val="nil"/>
              <w:left w:val="nil"/>
              <w:bottom w:val="nil"/>
              <w:right w:val="nil"/>
            </w:tcBorders>
            <w:shd w:val="clear" w:color="auto" w:fill="auto"/>
            <w:vAlign w:val="center"/>
            <w:hideMark/>
          </w:tcPr>
          <w:p w:rsidR="00FF6F30" w:rsidRPr="00FF6F30" w:rsidRDefault="00FF6F30" w:rsidP="00FF6F30">
            <w:pPr>
              <w:spacing w:after="0" w:line="240" w:lineRule="auto"/>
              <w:rPr>
                <w:rFonts w:ascii="Calibri" w:eastAsia="Times New Roman" w:hAnsi="Calibri" w:cs="Times New Roman"/>
                <w:color w:val="000000"/>
                <w:lang w:eastAsia="el-GR"/>
              </w:rPr>
            </w:pPr>
            <w:proofErr w:type="spellStart"/>
            <w:r w:rsidRPr="00FF6F30">
              <w:rPr>
                <w:rFonts w:ascii="Calibri" w:eastAsia="Times New Roman" w:hAnsi="Calibri" w:cs="Times New Roman"/>
                <w:color w:val="000000"/>
                <w:lang w:eastAsia="el-GR"/>
              </w:rPr>
              <w:t>Ηλιάννα</w:t>
            </w:r>
            <w:proofErr w:type="spellEnd"/>
            <w:r w:rsidRPr="00FF6F30">
              <w:rPr>
                <w:rFonts w:ascii="Calibri" w:eastAsia="Times New Roman" w:hAnsi="Calibri" w:cs="Times New Roman"/>
                <w:color w:val="000000"/>
                <w:lang w:eastAsia="el-GR"/>
              </w:rPr>
              <w:t xml:space="preserve"> Γαλάνη</w:t>
            </w:r>
          </w:p>
        </w:tc>
        <w:tc>
          <w:tcPr>
            <w:tcW w:w="2792" w:type="pct"/>
            <w:tcBorders>
              <w:top w:val="nil"/>
              <w:left w:val="nil"/>
              <w:bottom w:val="nil"/>
              <w:right w:val="nil"/>
            </w:tcBorders>
            <w:shd w:val="clear" w:color="auto" w:fill="auto"/>
            <w:vAlign w:val="center"/>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Νοσηλεύτρια</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97</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Θανάσης </w:t>
            </w:r>
            <w:proofErr w:type="spellStart"/>
            <w:r w:rsidRPr="00FF6F30">
              <w:rPr>
                <w:rFonts w:ascii="Calibri" w:eastAsia="Times New Roman" w:hAnsi="Calibri" w:cs="Times New Roman"/>
                <w:color w:val="000000"/>
                <w:lang w:eastAsia="el-GR"/>
              </w:rPr>
              <w:t>Παπαντώνης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Πολιτικός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98</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Θεόδωρος </w:t>
            </w:r>
            <w:proofErr w:type="spellStart"/>
            <w:r w:rsidRPr="00FF6F30">
              <w:rPr>
                <w:rFonts w:ascii="Calibri" w:eastAsia="Times New Roman" w:hAnsi="Calibri" w:cs="Times New Roman"/>
                <w:color w:val="000000"/>
                <w:lang w:eastAsia="el-GR"/>
              </w:rPr>
              <w:t>Βελιγράκης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Γεωλόγος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99</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Θεόδωρος </w:t>
            </w:r>
            <w:proofErr w:type="spellStart"/>
            <w:r w:rsidRPr="00FF6F30">
              <w:rPr>
                <w:rFonts w:ascii="Calibri" w:eastAsia="Times New Roman" w:hAnsi="Calibri" w:cs="Times New Roman"/>
                <w:color w:val="000000"/>
                <w:lang w:eastAsia="el-GR"/>
              </w:rPr>
              <w:t>Νερατζιάς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Μηχανικός Αυτοματισμού ΤΕ</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100</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Θεόδωρος Πνευματικός</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Μηχανικός Δομικών Έργων</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101</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Θεοπίστη </w:t>
            </w:r>
            <w:proofErr w:type="spellStart"/>
            <w:r w:rsidRPr="00FF6F30">
              <w:rPr>
                <w:rFonts w:ascii="Calibri" w:eastAsia="Times New Roman" w:hAnsi="Calibri" w:cs="Times New Roman"/>
                <w:color w:val="000000"/>
                <w:lang w:eastAsia="el-GR"/>
              </w:rPr>
              <w:t>Βλάχου</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Ειδικός Εφαρμογών Πληροφορικής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102</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Θεοφάνης </w:t>
            </w:r>
            <w:proofErr w:type="spellStart"/>
            <w:r w:rsidRPr="00FF6F30">
              <w:rPr>
                <w:rFonts w:ascii="Calibri" w:eastAsia="Times New Roman" w:hAnsi="Calibri" w:cs="Times New Roman"/>
                <w:color w:val="000000"/>
                <w:lang w:eastAsia="el-GR"/>
              </w:rPr>
              <w:t>Απεσλίδης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Μεταλλειολόγος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103</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Θωμάς Στέφανος</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Χρηματοοικονομικά ΤΕ</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104</w:t>
            </w:r>
          </w:p>
        </w:tc>
        <w:tc>
          <w:tcPr>
            <w:tcW w:w="1869" w:type="pct"/>
            <w:tcBorders>
              <w:top w:val="nil"/>
              <w:left w:val="nil"/>
              <w:bottom w:val="nil"/>
              <w:right w:val="nil"/>
            </w:tcBorders>
            <w:shd w:val="clear" w:color="auto" w:fill="auto"/>
            <w:vAlign w:val="center"/>
            <w:hideMark/>
          </w:tcPr>
          <w:p w:rsidR="00FF6F30" w:rsidRPr="00FF6F30" w:rsidRDefault="00FF6F30" w:rsidP="00FF6F30">
            <w:pPr>
              <w:spacing w:after="0" w:line="240" w:lineRule="auto"/>
              <w:rPr>
                <w:rFonts w:ascii="Calibri" w:eastAsia="Times New Roman" w:hAnsi="Calibri" w:cs="Times New Roman"/>
                <w:color w:val="000000"/>
                <w:lang w:eastAsia="el-GR"/>
              </w:rPr>
            </w:pPr>
            <w:proofErr w:type="spellStart"/>
            <w:r w:rsidRPr="00FF6F30">
              <w:rPr>
                <w:rFonts w:ascii="Calibri" w:eastAsia="Times New Roman" w:hAnsi="Calibri" w:cs="Times New Roman"/>
                <w:color w:val="000000"/>
                <w:lang w:eastAsia="el-GR"/>
              </w:rPr>
              <w:t>Ισμέτ</w:t>
            </w:r>
            <w:proofErr w:type="spellEnd"/>
            <w:r w:rsidRPr="00FF6F30">
              <w:rPr>
                <w:rFonts w:ascii="Calibri" w:eastAsia="Times New Roman" w:hAnsi="Calibri" w:cs="Times New Roman"/>
                <w:color w:val="000000"/>
                <w:lang w:eastAsia="el-GR"/>
              </w:rPr>
              <w:t xml:space="preserve"> </w:t>
            </w:r>
            <w:proofErr w:type="spellStart"/>
            <w:r w:rsidRPr="00FF6F30">
              <w:rPr>
                <w:rFonts w:ascii="Calibri" w:eastAsia="Times New Roman" w:hAnsi="Calibri" w:cs="Times New Roman"/>
                <w:color w:val="000000"/>
                <w:lang w:eastAsia="el-GR"/>
              </w:rPr>
              <w:t>Αλη</w:t>
            </w:r>
            <w:proofErr w:type="spellEnd"/>
            <w:r w:rsidRPr="00FF6F30">
              <w:rPr>
                <w:rFonts w:ascii="Calibri" w:eastAsia="Times New Roman" w:hAnsi="Calibri" w:cs="Times New Roman"/>
                <w:color w:val="000000"/>
                <w:lang w:eastAsia="el-GR"/>
              </w:rPr>
              <w:t xml:space="preserve"> Χότζα</w:t>
            </w:r>
          </w:p>
        </w:tc>
        <w:tc>
          <w:tcPr>
            <w:tcW w:w="2792" w:type="pct"/>
            <w:tcBorders>
              <w:top w:val="nil"/>
              <w:left w:val="nil"/>
              <w:bottom w:val="nil"/>
              <w:right w:val="nil"/>
            </w:tcBorders>
            <w:shd w:val="clear" w:color="auto" w:fill="auto"/>
            <w:vAlign w:val="center"/>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Χημικός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105</w:t>
            </w:r>
          </w:p>
        </w:tc>
        <w:tc>
          <w:tcPr>
            <w:tcW w:w="1869" w:type="pct"/>
            <w:tcBorders>
              <w:top w:val="nil"/>
              <w:left w:val="nil"/>
              <w:bottom w:val="nil"/>
              <w:right w:val="nil"/>
            </w:tcBorders>
            <w:shd w:val="clear" w:color="auto" w:fill="auto"/>
            <w:vAlign w:val="center"/>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Ιωάννης Νόβας</w:t>
            </w:r>
          </w:p>
        </w:tc>
        <w:tc>
          <w:tcPr>
            <w:tcW w:w="2792" w:type="pct"/>
            <w:tcBorders>
              <w:top w:val="nil"/>
              <w:left w:val="nil"/>
              <w:bottom w:val="nil"/>
              <w:right w:val="nil"/>
            </w:tcBorders>
            <w:shd w:val="clear" w:color="auto" w:fill="auto"/>
            <w:vAlign w:val="center"/>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Μεταλλειολόγος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106</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Καλή </w:t>
            </w:r>
            <w:proofErr w:type="spellStart"/>
            <w:r w:rsidRPr="00FF6F30">
              <w:rPr>
                <w:rFonts w:ascii="Calibri" w:eastAsia="Times New Roman" w:hAnsi="Calibri" w:cs="Times New Roman"/>
                <w:color w:val="000000"/>
                <w:lang w:eastAsia="el-GR"/>
              </w:rPr>
              <w:t>Βερναδάκη</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Οικονομολόγος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107</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Κατερίνα Γαλάνη</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Δασοπόνος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108</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Κατερίνα Λαμπρινού</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Τοπογράφος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109</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Κατερίνα Μαντέλα</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Μηχανικός </w:t>
            </w:r>
            <w:proofErr w:type="spellStart"/>
            <w:r w:rsidRPr="00FF6F30">
              <w:rPr>
                <w:rFonts w:ascii="Calibri" w:eastAsia="Times New Roman" w:hAnsi="Calibri" w:cs="Times New Roman"/>
                <w:color w:val="000000"/>
                <w:lang w:eastAsia="el-GR"/>
              </w:rPr>
              <w:t>Γεωτεχνολογίας</w:t>
            </w:r>
            <w:proofErr w:type="spellEnd"/>
            <w:r w:rsidRPr="00FF6F30">
              <w:rPr>
                <w:rFonts w:ascii="Calibri" w:eastAsia="Times New Roman" w:hAnsi="Calibri" w:cs="Times New Roman"/>
                <w:color w:val="000000"/>
                <w:lang w:eastAsia="el-GR"/>
              </w:rPr>
              <w:t xml:space="preserve"> και Περιβάλλοντος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110</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Κοσμάς Κύρου</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Μεταλλειολόγος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111</w:t>
            </w:r>
          </w:p>
        </w:tc>
        <w:tc>
          <w:tcPr>
            <w:tcW w:w="1869" w:type="pct"/>
            <w:tcBorders>
              <w:top w:val="nil"/>
              <w:left w:val="nil"/>
              <w:bottom w:val="nil"/>
              <w:right w:val="nil"/>
            </w:tcBorders>
            <w:shd w:val="clear" w:color="auto" w:fill="auto"/>
            <w:vAlign w:val="center"/>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Κωνσταντίνος </w:t>
            </w:r>
            <w:proofErr w:type="spellStart"/>
            <w:r w:rsidRPr="00FF6F30">
              <w:rPr>
                <w:rFonts w:ascii="Calibri" w:eastAsia="Times New Roman" w:hAnsi="Calibri" w:cs="Times New Roman"/>
                <w:color w:val="000000"/>
                <w:lang w:eastAsia="el-GR"/>
              </w:rPr>
              <w:t>Τλίογλου</w:t>
            </w:r>
            <w:proofErr w:type="spellEnd"/>
          </w:p>
        </w:tc>
        <w:tc>
          <w:tcPr>
            <w:tcW w:w="2792" w:type="pct"/>
            <w:tcBorders>
              <w:top w:val="nil"/>
              <w:left w:val="nil"/>
              <w:bottom w:val="nil"/>
              <w:right w:val="nil"/>
            </w:tcBorders>
            <w:shd w:val="clear" w:color="auto" w:fill="auto"/>
            <w:vAlign w:val="center"/>
            <w:hideMark/>
          </w:tcPr>
          <w:p w:rsidR="00FF6F30" w:rsidRPr="00FF6F30" w:rsidRDefault="00FF6F30" w:rsidP="00FF6F30">
            <w:pPr>
              <w:spacing w:after="0" w:line="240" w:lineRule="auto"/>
              <w:rPr>
                <w:rFonts w:ascii="Calibri" w:eastAsia="Times New Roman" w:hAnsi="Calibri" w:cs="Times New Roman"/>
                <w:color w:val="000000"/>
                <w:lang w:eastAsia="el-GR"/>
              </w:rPr>
            </w:pPr>
            <w:proofErr w:type="spellStart"/>
            <w:r w:rsidRPr="00FF6F30">
              <w:rPr>
                <w:rFonts w:ascii="Calibri" w:eastAsia="Times New Roman" w:hAnsi="Calibri" w:cs="Times New Roman"/>
                <w:color w:val="000000"/>
                <w:lang w:eastAsia="el-GR"/>
              </w:rPr>
              <w:t>Οπτομέτρης</w:t>
            </w:r>
            <w:proofErr w:type="spellEnd"/>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112</w:t>
            </w:r>
          </w:p>
        </w:tc>
        <w:tc>
          <w:tcPr>
            <w:tcW w:w="1869" w:type="pct"/>
            <w:tcBorders>
              <w:top w:val="nil"/>
              <w:left w:val="nil"/>
              <w:bottom w:val="nil"/>
              <w:right w:val="nil"/>
            </w:tcBorders>
            <w:shd w:val="clear" w:color="auto" w:fill="auto"/>
            <w:vAlign w:val="center"/>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Κώστας </w:t>
            </w:r>
            <w:proofErr w:type="spellStart"/>
            <w:r w:rsidRPr="00FF6F30">
              <w:rPr>
                <w:rFonts w:ascii="Calibri" w:eastAsia="Times New Roman" w:hAnsi="Calibri" w:cs="Times New Roman"/>
                <w:color w:val="000000"/>
                <w:lang w:eastAsia="el-GR"/>
              </w:rPr>
              <w:t>Γεωργαντζής</w:t>
            </w:r>
            <w:proofErr w:type="spellEnd"/>
          </w:p>
        </w:tc>
        <w:tc>
          <w:tcPr>
            <w:tcW w:w="2792" w:type="pct"/>
            <w:tcBorders>
              <w:top w:val="nil"/>
              <w:left w:val="nil"/>
              <w:bottom w:val="nil"/>
              <w:right w:val="nil"/>
            </w:tcBorders>
            <w:shd w:val="clear" w:color="auto" w:fill="auto"/>
            <w:vAlign w:val="center"/>
            <w:hideMark/>
          </w:tcPr>
          <w:p w:rsidR="00FF6F30" w:rsidRPr="00FF6F30" w:rsidRDefault="00E05D9C" w:rsidP="00FF6F30">
            <w:pPr>
              <w:spacing w:after="0" w:line="240" w:lineRule="auto"/>
              <w:rPr>
                <w:rFonts w:ascii="Calibri" w:eastAsia="Times New Roman" w:hAnsi="Calibri" w:cs="Times New Roman"/>
                <w:color w:val="000000"/>
                <w:lang w:eastAsia="el-GR"/>
              </w:rPr>
            </w:pPr>
            <w:r w:rsidRPr="00E05D9C">
              <w:rPr>
                <w:rFonts w:ascii="Calibri" w:eastAsia="Times New Roman" w:hAnsi="Calibri" w:cs="Times New Roman"/>
                <w:color w:val="000000"/>
                <w:lang w:eastAsia="el-GR"/>
              </w:rPr>
              <w:t>Πολιτικός Επιστήμων - Επικοινωνιολόγος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113</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Κώστας </w:t>
            </w:r>
            <w:proofErr w:type="spellStart"/>
            <w:r w:rsidRPr="00FF6F30">
              <w:rPr>
                <w:rFonts w:ascii="Calibri" w:eastAsia="Times New Roman" w:hAnsi="Calibri" w:cs="Times New Roman"/>
                <w:color w:val="000000"/>
                <w:lang w:eastAsia="el-GR"/>
              </w:rPr>
              <w:t>Μαρκογιάννης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Χημικός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114</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Κώστας </w:t>
            </w:r>
            <w:proofErr w:type="spellStart"/>
            <w:r w:rsidRPr="00FF6F30">
              <w:rPr>
                <w:rFonts w:ascii="Calibri" w:eastAsia="Times New Roman" w:hAnsi="Calibri" w:cs="Times New Roman"/>
                <w:color w:val="000000"/>
                <w:lang w:eastAsia="el-GR"/>
              </w:rPr>
              <w:t>Μπανάκας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Γεωλόγος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115</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Κώστας </w:t>
            </w:r>
            <w:proofErr w:type="spellStart"/>
            <w:r w:rsidRPr="00FF6F30">
              <w:rPr>
                <w:rFonts w:ascii="Calibri" w:eastAsia="Times New Roman" w:hAnsi="Calibri" w:cs="Times New Roman"/>
                <w:color w:val="000000"/>
                <w:lang w:eastAsia="el-GR"/>
              </w:rPr>
              <w:t>Παπαντώνης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Χημικός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lastRenderedPageBreak/>
              <w:t>116</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Κώστας </w:t>
            </w:r>
            <w:proofErr w:type="spellStart"/>
            <w:r w:rsidRPr="00FF6F30">
              <w:rPr>
                <w:rFonts w:ascii="Calibri" w:eastAsia="Times New Roman" w:hAnsi="Calibri" w:cs="Times New Roman"/>
                <w:color w:val="000000"/>
                <w:lang w:eastAsia="el-GR"/>
              </w:rPr>
              <w:t>Σεβδαλής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Πολιτικός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117</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Κώστας </w:t>
            </w:r>
            <w:proofErr w:type="spellStart"/>
            <w:r w:rsidRPr="00FF6F30">
              <w:rPr>
                <w:rFonts w:ascii="Calibri" w:eastAsia="Times New Roman" w:hAnsi="Calibri" w:cs="Times New Roman"/>
                <w:color w:val="000000"/>
                <w:lang w:eastAsia="el-GR"/>
              </w:rPr>
              <w:t>Σουλτάνης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Τοπογράφος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118</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Κώστας </w:t>
            </w:r>
            <w:proofErr w:type="spellStart"/>
            <w:r w:rsidRPr="00FF6F30">
              <w:rPr>
                <w:rFonts w:ascii="Calibri" w:eastAsia="Times New Roman" w:hAnsi="Calibri" w:cs="Times New Roman"/>
                <w:color w:val="000000"/>
                <w:lang w:eastAsia="el-GR"/>
              </w:rPr>
              <w:t>Στόικος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Μηχανικός Βιομηχανικού Σχεδιασμού ΤΕ</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119</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Λάζαρος </w:t>
            </w:r>
            <w:proofErr w:type="spellStart"/>
            <w:r w:rsidRPr="00FF6F30">
              <w:rPr>
                <w:rFonts w:ascii="Calibri" w:eastAsia="Times New Roman" w:hAnsi="Calibri" w:cs="Times New Roman"/>
                <w:color w:val="000000"/>
                <w:lang w:eastAsia="el-GR"/>
              </w:rPr>
              <w:t>Δαλαμπίρας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Γεωλόγος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120</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proofErr w:type="spellStart"/>
            <w:r w:rsidRPr="00FF6F30">
              <w:rPr>
                <w:rFonts w:ascii="Calibri" w:eastAsia="Times New Roman" w:hAnsi="Calibri" w:cs="Times New Roman"/>
                <w:color w:val="000000"/>
                <w:lang w:eastAsia="el-GR"/>
              </w:rPr>
              <w:t>Λουτφί</w:t>
            </w:r>
            <w:proofErr w:type="spellEnd"/>
            <w:r w:rsidRPr="00FF6F30">
              <w:rPr>
                <w:rFonts w:ascii="Calibri" w:eastAsia="Times New Roman" w:hAnsi="Calibri" w:cs="Times New Roman"/>
                <w:color w:val="000000"/>
                <w:lang w:eastAsia="el-GR"/>
              </w:rPr>
              <w:t xml:space="preserve"> </w:t>
            </w:r>
            <w:proofErr w:type="spellStart"/>
            <w:r w:rsidRPr="00FF6F30">
              <w:rPr>
                <w:rFonts w:ascii="Calibri" w:eastAsia="Times New Roman" w:hAnsi="Calibri" w:cs="Times New Roman"/>
                <w:color w:val="000000"/>
                <w:lang w:eastAsia="el-GR"/>
              </w:rPr>
              <w:t>Ντογκάν</w:t>
            </w:r>
            <w:proofErr w:type="spellEnd"/>
            <w:r w:rsidRPr="00FF6F30">
              <w:rPr>
                <w:rFonts w:ascii="Calibri" w:eastAsia="Times New Roman" w:hAnsi="Calibri" w:cs="Times New Roman"/>
                <w:color w:val="000000"/>
                <w:lang w:eastAsia="el-GR"/>
              </w:rPr>
              <w:t xml:space="preserve"> </w:t>
            </w:r>
            <w:proofErr w:type="spellStart"/>
            <w:r w:rsidRPr="00FF6F30">
              <w:rPr>
                <w:rFonts w:ascii="Calibri" w:eastAsia="Times New Roman" w:hAnsi="Calibri" w:cs="Times New Roman"/>
                <w:color w:val="000000"/>
                <w:lang w:eastAsia="el-GR"/>
              </w:rPr>
              <w:t>Μεχμέτ</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Μεταλλειολόγος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121</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Μανώλης </w:t>
            </w:r>
            <w:proofErr w:type="spellStart"/>
            <w:r w:rsidRPr="00FF6F30">
              <w:rPr>
                <w:rFonts w:ascii="Calibri" w:eastAsia="Times New Roman" w:hAnsi="Calibri" w:cs="Times New Roman"/>
                <w:color w:val="000000"/>
                <w:lang w:eastAsia="el-GR"/>
              </w:rPr>
              <w:t>Δάφτσης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Χημικός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122</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Μαργαρίτα </w:t>
            </w:r>
            <w:proofErr w:type="spellStart"/>
            <w:r w:rsidRPr="00FF6F30">
              <w:rPr>
                <w:rFonts w:ascii="Calibri" w:eastAsia="Times New Roman" w:hAnsi="Calibri" w:cs="Times New Roman"/>
                <w:color w:val="000000"/>
                <w:lang w:eastAsia="el-GR"/>
              </w:rPr>
              <w:t>Σακαλή</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Γεωλόγος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123</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Μαρία Δουράκη</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Μηχανολόγος Μηχανικός ΤΕ</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124</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Μαρία Λαμπρινού</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Λογίστρια</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125</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Μαρία Λεβέντη</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Τοπογράφος Μηχανικός ΤΕ</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126</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Μαρία </w:t>
            </w:r>
            <w:proofErr w:type="spellStart"/>
            <w:r w:rsidRPr="00FF6F30">
              <w:rPr>
                <w:rFonts w:ascii="Calibri" w:eastAsia="Times New Roman" w:hAnsi="Calibri" w:cs="Times New Roman"/>
                <w:color w:val="000000"/>
                <w:lang w:eastAsia="el-GR"/>
              </w:rPr>
              <w:t>Πέργουλη</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Λογίστρια</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127</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Μαριάνθη </w:t>
            </w:r>
            <w:proofErr w:type="spellStart"/>
            <w:r w:rsidRPr="00FF6F30">
              <w:rPr>
                <w:rFonts w:ascii="Calibri" w:eastAsia="Times New Roman" w:hAnsi="Calibri" w:cs="Times New Roman"/>
                <w:color w:val="000000"/>
                <w:lang w:eastAsia="el-GR"/>
              </w:rPr>
              <w:t>Ασβεστοπούλου</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Μηχανικός Φυτικής Παραγωγής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128</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Μαριάνθη Στυλιανού</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Εκπαιδευτικός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129</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Μάριος </w:t>
            </w:r>
            <w:proofErr w:type="spellStart"/>
            <w:r w:rsidRPr="00FF6F30">
              <w:rPr>
                <w:rFonts w:ascii="Calibri" w:eastAsia="Times New Roman" w:hAnsi="Calibri" w:cs="Times New Roman"/>
                <w:color w:val="000000"/>
                <w:lang w:eastAsia="el-GR"/>
              </w:rPr>
              <w:t>Μαρκογιάννης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Λογιστής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130</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Μιχαήλ Θεοδωρακόπουλος</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Μεταλλειολόγος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131</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Μιχάλης Θαλασσινός</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Ειδικός Οργανωτής - </w:t>
            </w:r>
            <w:proofErr w:type="spellStart"/>
            <w:r w:rsidRPr="00FF6F30">
              <w:rPr>
                <w:rFonts w:ascii="Calibri" w:eastAsia="Times New Roman" w:hAnsi="Calibri" w:cs="Times New Roman"/>
                <w:color w:val="000000"/>
                <w:lang w:eastAsia="el-GR"/>
              </w:rPr>
              <w:t>Διασώστης</w:t>
            </w:r>
            <w:proofErr w:type="spellEnd"/>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132</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proofErr w:type="spellStart"/>
            <w:r w:rsidRPr="00FF6F30">
              <w:rPr>
                <w:rFonts w:ascii="Calibri" w:eastAsia="Times New Roman" w:hAnsi="Calibri" w:cs="Times New Roman"/>
                <w:color w:val="000000"/>
                <w:lang w:eastAsia="el-GR"/>
              </w:rPr>
              <w:t>Ναούμ</w:t>
            </w:r>
            <w:proofErr w:type="spellEnd"/>
            <w:r w:rsidRPr="00FF6F30">
              <w:rPr>
                <w:rFonts w:ascii="Calibri" w:eastAsia="Times New Roman" w:hAnsi="Calibri" w:cs="Times New Roman"/>
                <w:color w:val="000000"/>
                <w:lang w:eastAsia="el-GR"/>
              </w:rPr>
              <w:t xml:space="preserve"> </w:t>
            </w:r>
            <w:proofErr w:type="spellStart"/>
            <w:r w:rsidRPr="00FF6F30">
              <w:rPr>
                <w:rFonts w:ascii="Calibri" w:eastAsia="Times New Roman" w:hAnsi="Calibri" w:cs="Times New Roman"/>
                <w:color w:val="000000"/>
                <w:lang w:eastAsia="el-GR"/>
              </w:rPr>
              <w:t>Μήλιος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Ηλεκτρολόγος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133</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Νατάσα </w:t>
            </w:r>
            <w:proofErr w:type="spellStart"/>
            <w:r w:rsidRPr="00FF6F30">
              <w:rPr>
                <w:rFonts w:ascii="Calibri" w:eastAsia="Times New Roman" w:hAnsi="Calibri" w:cs="Times New Roman"/>
                <w:color w:val="000000"/>
                <w:lang w:eastAsia="el-GR"/>
              </w:rPr>
              <w:t>Λακασά</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Γεωλόγος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134</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Νίκος Αλεξίου</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Τοπογράφος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135</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Νίκος Αραμπατζής</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Αναλυτής Βιομηχανικής Παραγωγής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136</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Νίκος Γιώτας</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Μηχανικός Αυτοματισμού ΤΕ</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137</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Νίκος </w:t>
            </w:r>
            <w:proofErr w:type="spellStart"/>
            <w:r w:rsidRPr="00FF6F30">
              <w:rPr>
                <w:rFonts w:ascii="Calibri" w:eastAsia="Times New Roman" w:hAnsi="Calibri" w:cs="Times New Roman"/>
                <w:color w:val="000000"/>
                <w:lang w:eastAsia="el-GR"/>
              </w:rPr>
              <w:t>Νεστόροφ</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Γεωλόγος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138</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Νίκος </w:t>
            </w:r>
            <w:proofErr w:type="spellStart"/>
            <w:r w:rsidRPr="00FF6F30">
              <w:rPr>
                <w:rFonts w:ascii="Calibri" w:eastAsia="Times New Roman" w:hAnsi="Calibri" w:cs="Times New Roman"/>
                <w:color w:val="000000"/>
                <w:lang w:eastAsia="el-GR"/>
              </w:rPr>
              <w:t>Νικολαϊδης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Μηχανολόγος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139</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Νίκος </w:t>
            </w:r>
            <w:proofErr w:type="spellStart"/>
            <w:r w:rsidRPr="00FF6F30">
              <w:rPr>
                <w:rFonts w:ascii="Calibri" w:eastAsia="Times New Roman" w:hAnsi="Calibri" w:cs="Times New Roman"/>
                <w:color w:val="000000"/>
                <w:lang w:eastAsia="el-GR"/>
              </w:rPr>
              <w:t>Παπαθανασίου</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Νοσηλευτής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140</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Νίκος </w:t>
            </w:r>
            <w:proofErr w:type="spellStart"/>
            <w:r w:rsidRPr="00FF6F30">
              <w:rPr>
                <w:rFonts w:ascii="Calibri" w:eastAsia="Times New Roman" w:hAnsi="Calibri" w:cs="Times New Roman"/>
                <w:color w:val="000000"/>
                <w:lang w:eastAsia="el-GR"/>
              </w:rPr>
              <w:t>Παπαφιλίππου</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Μεταλλειολόγος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141</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Ξενοφών </w:t>
            </w:r>
            <w:proofErr w:type="spellStart"/>
            <w:r w:rsidRPr="00FF6F30">
              <w:rPr>
                <w:rFonts w:ascii="Calibri" w:eastAsia="Times New Roman" w:hAnsi="Calibri" w:cs="Times New Roman"/>
                <w:color w:val="000000"/>
                <w:lang w:eastAsia="el-GR"/>
              </w:rPr>
              <w:t>Σεβαστάκης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Γεωλόγος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142</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Οδυσσέας Αλεξάκης</w:t>
            </w:r>
          </w:p>
        </w:tc>
        <w:tc>
          <w:tcPr>
            <w:tcW w:w="2792" w:type="pct"/>
            <w:tcBorders>
              <w:top w:val="nil"/>
              <w:left w:val="nil"/>
              <w:bottom w:val="nil"/>
              <w:right w:val="nil"/>
            </w:tcBorders>
            <w:shd w:val="clear" w:color="auto" w:fill="auto"/>
            <w:vAlign w:val="center"/>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Διοίκηση Επιχειρήσεων</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143</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Ουρανία </w:t>
            </w:r>
            <w:proofErr w:type="spellStart"/>
            <w:r w:rsidRPr="00FF6F30">
              <w:rPr>
                <w:rFonts w:ascii="Calibri" w:eastAsia="Times New Roman" w:hAnsi="Calibri" w:cs="Times New Roman"/>
                <w:color w:val="000000"/>
                <w:lang w:eastAsia="el-GR"/>
              </w:rPr>
              <w:t>Μουσλή</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Μηχανικός Επιστήμης Υλικών</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144</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Παναγιώτης Κιτσάκης</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Μεταλλειολόγος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145</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Παναγιώτης </w:t>
            </w:r>
            <w:proofErr w:type="spellStart"/>
            <w:r w:rsidRPr="00FF6F30">
              <w:rPr>
                <w:rFonts w:ascii="Calibri" w:eastAsia="Times New Roman" w:hAnsi="Calibri" w:cs="Times New Roman"/>
                <w:color w:val="000000"/>
                <w:lang w:eastAsia="el-GR"/>
              </w:rPr>
              <w:t>Μουσλής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Ηλεκτρολόγος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146</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Παναγιώτης </w:t>
            </w:r>
            <w:proofErr w:type="spellStart"/>
            <w:r w:rsidRPr="00FF6F30">
              <w:rPr>
                <w:rFonts w:ascii="Calibri" w:eastAsia="Times New Roman" w:hAnsi="Calibri" w:cs="Times New Roman"/>
                <w:color w:val="000000"/>
                <w:lang w:eastAsia="el-GR"/>
              </w:rPr>
              <w:t>Παραλάς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Μηχανικός Έργων Υποδομής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147</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Παναγιώτης </w:t>
            </w:r>
            <w:proofErr w:type="spellStart"/>
            <w:r w:rsidRPr="00FF6F30">
              <w:rPr>
                <w:rFonts w:ascii="Calibri" w:eastAsia="Times New Roman" w:hAnsi="Calibri" w:cs="Times New Roman"/>
                <w:color w:val="000000"/>
                <w:lang w:eastAsia="el-GR"/>
              </w:rPr>
              <w:t>Στυλόπουλος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Μηχανολόγος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148</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Παντελής Παντελάκης</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Μηχανικός Πληροφορικής και Επικοινωνίας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149</w:t>
            </w:r>
          </w:p>
        </w:tc>
        <w:tc>
          <w:tcPr>
            <w:tcW w:w="1869" w:type="pct"/>
            <w:tcBorders>
              <w:top w:val="nil"/>
              <w:left w:val="nil"/>
              <w:bottom w:val="nil"/>
              <w:right w:val="nil"/>
            </w:tcBorders>
            <w:shd w:val="clear" w:color="auto" w:fill="auto"/>
            <w:vAlign w:val="center"/>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Πασχαλιά Μήλιου</w:t>
            </w:r>
          </w:p>
        </w:tc>
        <w:tc>
          <w:tcPr>
            <w:tcW w:w="2792" w:type="pct"/>
            <w:tcBorders>
              <w:top w:val="nil"/>
              <w:left w:val="nil"/>
              <w:bottom w:val="nil"/>
              <w:right w:val="nil"/>
            </w:tcBorders>
            <w:shd w:val="clear" w:color="auto" w:fill="auto"/>
            <w:vAlign w:val="center"/>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Ηλεκτρολόγος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150</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Παύλος Τσιτσάνης</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Γεωλόγος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151</w:t>
            </w:r>
          </w:p>
        </w:tc>
        <w:tc>
          <w:tcPr>
            <w:tcW w:w="1869" w:type="pct"/>
            <w:tcBorders>
              <w:top w:val="nil"/>
              <w:left w:val="nil"/>
              <w:bottom w:val="nil"/>
              <w:right w:val="nil"/>
            </w:tcBorders>
            <w:shd w:val="clear" w:color="auto" w:fill="auto"/>
            <w:vAlign w:val="center"/>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Περικλής Αναστασίου</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Μηχανικός Πληροφορικής και Επικοινωνίας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152</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Πέτρος Στρατουδάκης</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Μεταλλειολόγος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153</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Πηνελόπη </w:t>
            </w:r>
            <w:proofErr w:type="spellStart"/>
            <w:r w:rsidRPr="00FF6F30">
              <w:rPr>
                <w:rFonts w:ascii="Calibri" w:eastAsia="Times New Roman" w:hAnsi="Calibri" w:cs="Times New Roman"/>
                <w:color w:val="000000"/>
                <w:lang w:eastAsia="el-GR"/>
              </w:rPr>
              <w:t>Καρτάλη</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Λογίστρια</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154</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Πηνελόπη Τσιούκα</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Ειδικός Μηχανογραφημένου Λογιστηρίου</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155</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Πρόδρομος </w:t>
            </w:r>
            <w:proofErr w:type="spellStart"/>
            <w:r w:rsidRPr="00FF6F30">
              <w:rPr>
                <w:rFonts w:ascii="Calibri" w:eastAsia="Times New Roman" w:hAnsi="Calibri" w:cs="Times New Roman"/>
                <w:color w:val="000000"/>
                <w:lang w:eastAsia="el-GR"/>
              </w:rPr>
              <w:t>Χατζηλίδης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Μηχανολόγος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156</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Σοφία </w:t>
            </w:r>
            <w:proofErr w:type="spellStart"/>
            <w:r w:rsidRPr="00FF6F30">
              <w:rPr>
                <w:rFonts w:ascii="Calibri" w:eastAsia="Times New Roman" w:hAnsi="Calibri" w:cs="Times New Roman"/>
                <w:color w:val="000000"/>
                <w:lang w:eastAsia="el-GR"/>
              </w:rPr>
              <w:t>Καλαμπαλίκη</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Γεωλόγος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157</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Στάθης </w:t>
            </w:r>
            <w:proofErr w:type="spellStart"/>
            <w:r w:rsidRPr="00FF6F30">
              <w:rPr>
                <w:rFonts w:ascii="Calibri" w:eastAsia="Times New Roman" w:hAnsi="Calibri" w:cs="Times New Roman"/>
                <w:color w:val="000000"/>
                <w:lang w:eastAsia="el-GR"/>
              </w:rPr>
              <w:t>Λάλιος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Μεταλλειολόγος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158</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Σταύρος Πεταλάς</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Ηλεκτρολόγος Μηχανικός ΤΕ</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159</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Στέλιος </w:t>
            </w:r>
            <w:proofErr w:type="spellStart"/>
            <w:r w:rsidRPr="00FF6F30">
              <w:rPr>
                <w:rFonts w:ascii="Calibri" w:eastAsia="Times New Roman" w:hAnsi="Calibri" w:cs="Times New Roman"/>
                <w:color w:val="000000"/>
                <w:lang w:eastAsia="el-GR"/>
              </w:rPr>
              <w:t>Γκρίλης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Ειδικός Πληροφοριακών Συστημάτων</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lastRenderedPageBreak/>
              <w:t>160</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Στέλιος </w:t>
            </w:r>
            <w:proofErr w:type="spellStart"/>
            <w:r w:rsidRPr="00FF6F30">
              <w:rPr>
                <w:rFonts w:ascii="Calibri" w:eastAsia="Times New Roman" w:hAnsi="Calibri" w:cs="Times New Roman"/>
                <w:color w:val="000000"/>
                <w:lang w:eastAsia="el-GR"/>
              </w:rPr>
              <w:t>Στρούνης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Λογιστής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161</w:t>
            </w:r>
          </w:p>
        </w:tc>
        <w:tc>
          <w:tcPr>
            <w:tcW w:w="1869" w:type="pct"/>
            <w:tcBorders>
              <w:top w:val="nil"/>
              <w:left w:val="nil"/>
              <w:bottom w:val="nil"/>
              <w:right w:val="nil"/>
            </w:tcBorders>
            <w:shd w:val="clear" w:color="auto" w:fill="auto"/>
            <w:vAlign w:val="center"/>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Στέλλα </w:t>
            </w:r>
            <w:proofErr w:type="spellStart"/>
            <w:r w:rsidRPr="00FF6F30">
              <w:rPr>
                <w:rFonts w:ascii="Calibri" w:eastAsia="Times New Roman" w:hAnsi="Calibri" w:cs="Times New Roman"/>
                <w:color w:val="000000"/>
                <w:lang w:eastAsia="el-GR"/>
              </w:rPr>
              <w:t>Γκαγκάνη</w:t>
            </w:r>
            <w:proofErr w:type="spellEnd"/>
          </w:p>
        </w:tc>
        <w:tc>
          <w:tcPr>
            <w:tcW w:w="2792" w:type="pct"/>
            <w:tcBorders>
              <w:top w:val="nil"/>
              <w:left w:val="nil"/>
              <w:bottom w:val="nil"/>
              <w:right w:val="nil"/>
            </w:tcBorders>
            <w:shd w:val="clear" w:color="auto" w:fill="auto"/>
            <w:vAlign w:val="center"/>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Νοσηλεύτρια</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162</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Στέλλα Θεοχαρίδου</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Διοίκηση Επιχειρήσεων</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163</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Στέλλα </w:t>
            </w:r>
            <w:proofErr w:type="spellStart"/>
            <w:r w:rsidRPr="00FF6F30">
              <w:rPr>
                <w:rFonts w:ascii="Calibri" w:eastAsia="Times New Roman" w:hAnsi="Calibri" w:cs="Times New Roman"/>
                <w:color w:val="000000"/>
                <w:lang w:eastAsia="el-GR"/>
              </w:rPr>
              <w:t>Κατσιρμά</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Ηλεκτρολόγος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164</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Στράτος </w:t>
            </w:r>
            <w:proofErr w:type="spellStart"/>
            <w:r w:rsidRPr="00FF6F30">
              <w:rPr>
                <w:rFonts w:ascii="Calibri" w:eastAsia="Times New Roman" w:hAnsi="Calibri" w:cs="Times New Roman"/>
                <w:color w:val="000000"/>
                <w:lang w:eastAsia="el-GR"/>
              </w:rPr>
              <w:t>Ζαχαρέας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Μεταλλειολόγος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165</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Στυλιανή </w:t>
            </w:r>
            <w:proofErr w:type="spellStart"/>
            <w:r w:rsidRPr="00FF6F30">
              <w:rPr>
                <w:rFonts w:ascii="Calibri" w:eastAsia="Times New Roman" w:hAnsi="Calibri" w:cs="Times New Roman"/>
                <w:color w:val="000000"/>
                <w:lang w:eastAsia="el-GR"/>
              </w:rPr>
              <w:t>Βαγιωνά</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Πολιτικός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166</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Στυλιανή </w:t>
            </w:r>
            <w:proofErr w:type="spellStart"/>
            <w:r w:rsidRPr="00FF6F30">
              <w:rPr>
                <w:rFonts w:ascii="Calibri" w:eastAsia="Times New Roman" w:hAnsi="Calibri" w:cs="Times New Roman"/>
                <w:color w:val="000000"/>
                <w:lang w:eastAsia="el-GR"/>
              </w:rPr>
              <w:t>Γκαγκάνη</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Νοσηλεύτρια</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167</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Τηλέμαχος Πεύκος</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Χημικός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168</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proofErr w:type="spellStart"/>
            <w:r w:rsidRPr="00FF6F30">
              <w:rPr>
                <w:rFonts w:ascii="Calibri" w:eastAsia="Times New Roman" w:hAnsi="Calibri" w:cs="Times New Roman"/>
                <w:color w:val="000000"/>
                <w:lang w:eastAsia="el-GR"/>
              </w:rPr>
              <w:t>Τίμος</w:t>
            </w:r>
            <w:proofErr w:type="spellEnd"/>
            <w:r w:rsidRPr="00FF6F30">
              <w:rPr>
                <w:rFonts w:ascii="Calibri" w:eastAsia="Times New Roman" w:hAnsi="Calibri" w:cs="Times New Roman"/>
                <w:color w:val="000000"/>
                <w:lang w:eastAsia="el-GR"/>
              </w:rPr>
              <w:t xml:space="preserve"> </w:t>
            </w:r>
            <w:proofErr w:type="spellStart"/>
            <w:r w:rsidRPr="00FF6F30">
              <w:rPr>
                <w:rFonts w:ascii="Calibri" w:eastAsia="Times New Roman" w:hAnsi="Calibri" w:cs="Times New Roman"/>
                <w:color w:val="000000"/>
                <w:lang w:eastAsia="el-GR"/>
              </w:rPr>
              <w:t>Ξονίκης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Γεωλόγος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169</w:t>
            </w:r>
          </w:p>
        </w:tc>
        <w:tc>
          <w:tcPr>
            <w:tcW w:w="1869" w:type="pct"/>
            <w:tcBorders>
              <w:top w:val="nil"/>
              <w:left w:val="nil"/>
              <w:bottom w:val="nil"/>
              <w:right w:val="nil"/>
            </w:tcBorders>
            <w:shd w:val="clear" w:color="auto" w:fill="auto"/>
            <w:vAlign w:val="center"/>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Φωκίων </w:t>
            </w:r>
            <w:proofErr w:type="spellStart"/>
            <w:r w:rsidRPr="00FF6F30">
              <w:rPr>
                <w:rFonts w:ascii="Calibri" w:eastAsia="Times New Roman" w:hAnsi="Calibri" w:cs="Times New Roman"/>
                <w:color w:val="000000"/>
                <w:lang w:eastAsia="el-GR"/>
              </w:rPr>
              <w:t>Βατάλης</w:t>
            </w:r>
            <w:proofErr w:type="spellEnd"/>
          </w:p>
        </w:tc>
        <w:tc>
          <w:tcPr>
            <w:tcW w:w="2792" w:type="pct"/>
            <w:tcBorders>
              <w:top w:val="nil"/>
              <w:left w:val="nil"/>
              <w:bottom w:val="nil"/>
              <w:right w:val="nil"/>
            </w:tcBorders>
            <w:shd w:val="clear" w:color="auto" w:fill="auto"/>
            <w:vAlign w:val="center"/>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Διοίκηση Επιχειρήσεων</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170</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Φωτεινή </w:t>
            </w:r>
            <w:proofErr w:type="spellStart"/>
            <w:r w:rsidRPr="00FF6F30">
              <w:rPr>
                <w:rFonts w:ascii="Calibri" w:eastAsia="Times New Roman" w:hAnsi="Calibri" w:cs="Times New Roman"/>
                <w:color w:val="000000"/>
                <w:lang w:eastAsia="el-GR"/>
              </w:rPr>
              <w:t>Σιτζούκη</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Ειδικός Εφαρμογών Πληροφορικής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171</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Φώτης Διαμαντόπουλος</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Μηχανικός Ορυκτών Πόρων</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172</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Φώτης </w:t>
            </w:r>
            <w:proofErr w:type="spellStart"/>
            <w:r w:rsidRPr="00FF6F30">
              <w:rPr>
                <w:rFonts w:ascii="Calibri" w:eastAsia="Times New Roman" w:hAnsi="Calibri" w:cs="Times New Roman"/>
                <w:color w:val="000000"/>
                <w:lang w:eastAsia="el-GR"/>
              </w:rPr>
              <w:t>Σιγηνός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Ηλεκτρολόγος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173</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Χαράλαμπος Αλεξιάδης</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Διοίκηση Επιχειρήσεων</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174</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Χάρη </w:t>
            </w:r>
            <w:proofErr w:type="spellStart"/>
            <w:r w:rsidRPr="00FF6F30">
              <w:rPr>
                <w:rFonts w:ascii="Calibri" w:eastAsia="Times New Roman" w:hAnsi="Calibri" w:cs="Times New Roman"/>
                <w:color w:val="000000"/>
                <w:lang w:eastAsia="el-GR"/>
              </w:rPr>
              <w:t>Φωτεινάκη</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Διοίκηση Επιχειρήσεων</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175</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Χρήστος </w:t>
            </w:r>
            <w:proofErr w:type="spellStart"/>
            <w:r w:rsidRPr="00FF6F30">
              <w:rPr>
                <w:rFonts w:ascii="Calibri" w:eastAsia="Times New Roman" w:hAnsi="Calibri" w:cs="Times New Roman"/>
                <w:color w:val="000000"/>
                <w:lang w:eastAsia="el-GR"/>
              </w:rPr>
              <w:t>Γκιουμουσίδης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Δασολόγος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176</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Χρήστος </w:t>
            </w:r>
            <w:proofErr w:type="spellStart"/>
            <w:r w:rsidRPr="00FF6F30">
              <w:rPr>
                <w:rFonts w:ascii="Calibri" w:eastAsia="Times New Roman" w:hAnsi="Calibri" w:cs="Times New Roman"/>
                <w:color w:val="000000"/>
                <w:lang w:eastAsia="el-GR"/>
              </w:rPr>
              <w:t>Κοντογιώργης</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Μηχανολόγος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177</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Χρήστος Κοσμίδης</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Μηχανολόγος Μηχανικός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178</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Χρήστος Λεμονής</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Λογιστής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179</w:t>
            </w:r>
          </w:p>
        </w:tc>
        <w:tc>
          <w:tcPr>
            <w:tcW w:w="186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Χρύσα Στύλου</w:t>
            </w:r>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Φιλόλογός - Ψυχολόγος</w:t>
            </w:r>
          </w:p>
        </w:tc>
      </w:tr>
      <w:tr w:rsidR="00FF6F30" w:rsidRPr="00FF6F30" w:rsidTr="00FF6F30">
        <w:trPr>
          <w:trHeight w:val="315"/>
        </w:trPr>
        <w:tc>
          <w:tcPr>
            <w:tcW w:w="339"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jc w:val="right"/>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180</w:t>
            </w:r>
          </w:p>
        </w:tc>
        <w:tc>
          <w:tcPr>
            <w:tcW w:w="1869" w:type="pct"/>
            <w:tcBorders>
              <w:top w:val="nil"/>
              <w:left w:val="nil"/>
              <w:bottom w:val="nil"/>
              <w:right w:val="nil"/>
            </w:tcBorders>
            <w:shd w:val="clear" w:color="000000" w:fill="FFFFFF"/>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 xml:space="preserve">Χρυσάνθη </w:t>
            </w:r>
            <w:proofErr w:type="spellStart"/>
            <w:r w:rsidRPr="00FF6F30">
              <w:rPr>
                <w:rFonts w:ascii="Calibri" w:eastAsia="Times New Roman" w:hAnsi="Calibri" w:cs="Times New Roman"/>
                <w:color w:val="000000"/>
                <w:lang w:eastAsia="el-GR"/>
              </w:rPr>
              <w:t>Παλασοπούλου</w:t>
            </w:r>
            <w:proofErr w:type="spellEnd"/>
          </w:p>
        </w:tc>
        <w:tc>
          <w:tcPr>
            <w:tcW w:w="2792" w:type="pct"/>
            <w:tcBorders>
              <w:top w:val="nil"/>
              <w:left w:val="nil"/>
              <w:bottom w:val="nil"/>
              <w:right w:val="nil"/>
            </w:tcBorders>
            <w:shd w:val="clear" w:color="auto" w:fill="auto"/>
            <w:noWrap/>
            <w:vAlign w:val="bottom"/>
            <w:hideMark/>
          </w:tcPr>
          <w:p w:rsidR="00FF6F30" w:rsidRPr="00FF6F30" w:rsidRDefault="00FF6F30" w:rsidP="00FF6F30">
            <w:pPr>
              <w:spacing w:after="0" w:line="240" w:lineRule="auto"/>
              <w:rPr>
                <w:rFonts w:ascii="Calibri" w:eastAsia="Times New Roman" w:hAnsi="Calibri" w:cs="Times New Roman"/>
                <w:color w:val="000000"/>
                <w:lang w:eastAsia="el-GR"/>
              </w:rPr>
            </w:pPr>
            <w:r w:rsidRPr="00FF6F30">
              <w:rPr>
                <w:rFonts w:ascii="Calibri" w:eastAsia="Times New Roman" w:hAnsi="Calibri" w:cs="Times New Roman"/>
                <w:color w:val="000000"/>
                <w:lang w:eastAsia="el-GR"/>
              </w:rPr>
              <w:t>Μηχανολόγος Μηχανικός</w:t>
            </w:r>
          </w:p>
        </w:tc>
      </w:tr>
    </w:tbl>
    <w:p w:rsidR="006A5763" w:rsidRDefault="006A5763" w:rsidP="00CE10A2">
      <w:pPr>
        <w:jc w:val="both"/>
      </w:pPr>
    </w:p>
    <w:p w:rsidR="00CE10A2" w:rsidRDefault="00CE10A2" w:rsidP="00CE10A2">
      <w:pPr>
        <w:jc w:val="both"/>
      </w:pPr>
    </w:p>
    <w:p w:rsidR="00D450CA" w:rsidRPr="00D450CA" w:rsidRDefault="00D450CA" w:rsidP="00CE10A2">
      <w:pPr>
        <w:jc w:val="both"/>
      </w:pPr>
    </w:p>
    <w:sectPr w:rsidR="00D450CA" w:rsidRPr="00D450CA" w:rsidSect="00D17A8E">
      <w:pgSz w:w="11906" w:h="16838"/>
      <w:pgMar w:top="1418"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2D3C"/>
    <w:rsid w:val="000257E7"/>
    <w:rsid w:val="00052EAD"/>
    <w:rsid w:val="00060607"/>
    <w:rsid w:val="000A340A"/>
    <w:rsid w:val="001342AF"/>
    <w:rsid w:val="0014690F"/>
    <w:rsid w:val="00147A74"/>
    <w:rsid w:val="00180995"/>
    <w:rsid w:val="001B1F69"/>
    <w:rsid w:val="001E0D3A"/>
    <w:rsid w:val="00205FBA"/>
    <w:rsid w:val="002138C3"/>
    <w:rsid w:val="00224392"/>
    <w:rsid w:val="002313BF"/>
    <w:rsid w:val="002748EC"/>
    <w:rsid w:val="00285441"/>
    <w:rsid w:val="00310FD7"/>
    <w:rsid w:val="00357437"/>
    <w:rsid w:val="00374DFF"/>
    <w:rsid w:val="0038001C"/>
    <w:rsid w:val="003C56D6"/>
    <w:rsid w:val="003F65F3"/>
    <w:rsid w:val="003F6D82"/>
    <w:rsid w:val="00446A62"/>
    <w:rsid w:val="004710F2"/>
    <w:rsid w:val="004727DD"/>
    <w:rsid w:val="004755F7"/>
    <w:rsid w:val="004D7E27"/>
    <w:rsid w:val="004F3CB9"/>
    <w:rsid w:val="004F7A01"/>
    <w:rsid w:val="005030C4"/>
    <w:rsid w:val="005306E5"/>
    <w:rsid w:val="00530DB1"/>
    <w:rsid w:val="00546D75"/>
    <w:rsid w:val="00551330"/>
    <w:rsid w:val="00592A29"/>
    <w:rsid w:val="005B2D3C"/>
    <w:rsid w:val="005C3C8A"/>
    <w:rsid w:val="00630D5F"/>
    <w:rsid w:val="00633CF4"/>
    <w:rsid w:val="0063554A"/>
    <w:rsid w:val="00661968"/>
    <w:rsid w:val="006A5763"/>
    <w:rsid w:val="006D125A"/>
    <w:rsid w:val="006D2B88"/>
    <w:rsid w:val="006E7BFE"/>
    <w:rsid w:val="00700046"/>
    <w:rsid w:val="0072365D"/>
    <w:rsid w:val="007406CF"/>
    <w:rsid w:val="00782766"/>
    <w:rsid w:val="007944FD"/>
    <w:rsid w:val="007E3A54"/>
    <w:rsid w:val="007F1C58"/>
    <w:rsid w:val="007F78C8"/>
    <w:rsid w:val="00827912"/>
    <w:rsid w:val="00875A9D"/>
    <w:rsid w:val="00891B71"/>
    <w:rsid w:val="00891DAA"/>
    <w:rsid w:val="00893425"/>
    <w:rsid w:val="008C0990"/>
    <w:rsid w:val="008F272B"/>
    <w:rsid w:val="008F5BCC"/>
    <w:rsid w:val="00905136"/>
    <w:rsid w:val="00910D62"/>
    <w:rsid w:val="00913399"/>
    <w:rsid w:val="00946C17"/>
    <w:rsid w:val="00956AE1"/>
    <w:rsid w:val="00987E79"/>
    <w:rsid w:val="009A56AE"/>
    <w:rsid w:val="009B7BF4"/>
    <w:rsid w:val="009C2CC1"/>
    <w:rsid w:val="009D26AC"/>
    <w:rsid w:val="00A13AA0"/>
    <w:rsid w:val="00A25A04"/>
    <w:rsid w:val="00A744D3"/>
    <w:rsid w:val="00A84A88"/>
    <w:rsid w:val="00A93D07"/>
    <w:rsid w:val="00AE47CF"/>
    <w:rsid w:val="00AE67DD"/>
    <w:rsid w:val="00B40B88"/>
    <w:rsid w:val="00B46679"/>
    <w:rsid w:val="00B60722"/>
    <w:rsid w:val="00B9169C"/>
    <w:rsid w:val="00C47DB9"/>
    <w:rsid w:val="00C831ED"/>
    <w:rsid w:val="00CA44BB"/>
    <w:rsid w:val="00CB4B32"/>
    <w:rsid w:val="00CB7325"/>
    <w:rsid w:val="00CE10A2"/>
    <w:rsid w:val="00CE1E66"/>
    <w:rsid w:val="00CF7DA8"/>
    <w:rsid w:val="00D17A8E"/>
    <w:rsid w:val="00D25778"/>
    <w:rsid w:val="00D27EA2"/>
    <w:rsid w:val="00D450CA"/>
    <w:rsid w:val="00D62B54"/>
    <w:rsid w:val="00D80112"/>
    <w:rsid w:val="00E05D9C"/>
    <w:rsid w:val="00E253BE"/>
    <w:rsid w:val="00E739E1"/>
    <w:rsid w:val="00EA4D5E"/>
    <w:rsid w:val="00EA622F"/>
    <w:rsid w:val="00ED013E"/>
    <w:rsid w:val="00ED3563"/>
    <w:rsid w:val="00ED6CE3"/>
    <w:rsid w:val="00EE543E"/>
    <w:rsid w:val="00F06DB0"/>
    <w:rsid w:val="00F64533"/>
    <w:rsid w:val="00F76D1C"/>
    <w:rsid w:val="00F855D9"/>
    <w:rsid w:val="00F947B3"/>
    <w:rsid w:val="00F94BB5"/>
    <w:rsid w:val="00FA001E"/>
    <w:rsid w:val="00FF6F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B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8544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854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027115">
      <w:bodyDiv w:val="1"/>
      <w:marLeft w:val="0"/>
      <w:marRight w:val="0"/>
      <w:marTop w:val="0"/>
      <w:marBottom w:val="0"/>
      <w:divBdr>
        <w:top w:val="none" w:sz="0" w:space="0" w:color="auto"/>
        <w:left w:val="none" w:sz="0" w:space="0" w:color="auto"/>
        <w:bottom w:val="none" w:sz="0" w:space="0" w:color="auto"/>
        <w:right w:val="none" w:sz="0" w:space="0" w:color="auto"/>
      </w:divBdr>
      <w:divsChild>
        <w:div w:id="91782083">
          <w:marLeft w:val="0"/>
          <w:marRight w:val="0"/>
          <w:marTop w:val="0"/>
          <w:marBottom w:val="0"/>
          <w:divBdr>
            <w:top w:val="none" w:sz="0" w:space="0" w:color="auto"/>
            <w:left w:val="none" w:sz="0" w:space="0" w:color="auto"/>
            <w:bottom w:val="none" w:sz="0" w:space="0" w:color="auto"/>
            <w:right w:val="none" w:sz="0" w:space="0" w:color="auto"/>
          </w:divBdr>
        </w:div>
        <w:div w:id="283318781">
          <w:marLeft w:val="0"/>
          <w:marRight w:val="0"/>
          <w:marTop w:val="0"/>
          <w:marBottom w:val="0"/>
          <w:divBdr>
            <w:top w:val="none" w:sz="0" w:space="0" w:color="auto"/>
            <w:left w:val="none" w:sz="0" w:space="0" w:color="auto"/>
            <w:bottom w:val="none" w:sz="0" w:space="0" w:color="auto"/>
            <w:right w:val="none" w:sz="0" w:space="0" w:color="auto"/>
          </w:divBdr>
        </w:div>
        <w:div w:id="490753343">
          <w:marLeft w:val="0"/>
          <w:marRight w:val="0"/>
          <w:marTop w:val="0"/>
          <w:marBottom w:val="0"/>
          <w:divBdr>
            <w:top w:val="none" w:sz="0" w:space="0" w:color="auto"/>
            <w:left w:val="none" w:sz="0" w:space="0" w:color="auto"/>
            <w:bottom w:val="none" w:sz="0" w:space="0" w:color="auto"/>
            <w:right w:val="none" w:sz="0" w:space="0" w:color="auto"/>
          </w:divBdr>
        </w:div>
        <w:div w:id="13650311">
          <w:marLeft w:val="0"/>
          <w:marRight w:val="0"/>
          <w:marTop w:val="0"/>
          <w:marBottom w:val="0"/>
          <w:divBdr>
            <w:top w:val="none" w:sz="0" w:space="0" w:color="auto"/>
            <w:left w:val="none" w:sz="0" w:space="0" w:color="auto"/>
            <w:bottom w:val="none" w:sz="0" w:space="0" w:color="auto"/>
            <w:right w:val="none" w:sz="0" w:space="0" w:color="auto"/>
          </w:divBdr>
        </w:div>
        <w:div w:id="1694182375">
          <w:marLeft w:val="0"/>
          <w:marRight w:val="0"/>
          <w:marTop w:val="0"/>
          <w:marBottom w:val="0"/>
          <w:divBdr>
            <w:top w:val="none" w:sz="0" w:space="0" w:color="auto"/>
            <w:left w:val="none" w:sz="0" w:space="0" w:color="auto"/>
            <w:bottom w:val="none" w:sz="0" w:space="0" w:color="auto"/>
            <w:right w:val="none" w:sz="0" w:space="0" w:color="auto"/>
          </w:divBdr>
        </w:div>
        <w:div w:id="1227230157">
          <w:marLeft w:val="0"/>
          <w:marRight w:val="0"/>
          <w:marTop w:val="0"/>
          <w:marBottom w:val="0"/>
          <w:divBdr>
            <w:top w:val="none" w:sz="0" w:space="0" w:color="auto"/>
            <w:left w:val="none" w:sz="0" w:space="0" w:color="auto"/>
            <w:bottom w:val="none" w:sz="0" w:space="0" w:color="auto"/>
            <w:right w:val="none" w:sz="0" w:space="0" w:color="auto"/>
          </w:divBdr>
        </w:div>
        <w:div w:id="1019041928">
          <w:marLeft w:val="0"/>
          <w:marRight w:val="0"/>
          <w:marTop w:val="0"/>
          <w:marBottom w:val="0"/>
          <w:divBdr>
            <w:top w:val="none" w:sz="0" w:space="0" w:color="auto"/>
            <w:left w:val="none" w:sz="0" w:space="0" w:color="auto"/>
            <w:bottom w:val="none" w:sz="0" w:space="0" w:color="auto"/>
            <w:right w:val="none" w:sz="0" w:space="0" w:color="auto"/>
          </w:divBdr>
        </w:div>
        <w:div w:id="1858614641">
          <w:marLeft w:val="0"/>
          <w:marRight w:val="0"/>
          <w:marTop w:val="0"/>
          <w:marBottom w:val="0"/>
          <w:divBdr>
            <w:top w:val="none" w:sz="0" w:space="0" w:color="auto"/>
            <w:left w:val="none" w:sz="0" w:space="0" w:color="auto"/>
            <w:bottom w:val="none" w:sz="0" w:space="0" w:color="auto"/>
            <w:right w:val="none" w:sz="0" w:space="0" w:color="auto"/>
          </w:divBdr>
        </w:div>
        <w:div w:id="1270510044">
          <w:marLeft w:val="0"/>
          <w:marRight w:val="0"/>
          <w:marTop w:val="0"/>
          <w:marBottom w:val="0"/>
          <w:divBdr>
            <w:top w:val="none" w:sz="0" w:space="0" w:color="auto"/>
            <w:left w:val="none" w:sz="0" w:space="0" w:color="auto"/>
            <w:bottom w:val="none" w:sz="0" w:space="0" w:color="auto"/>
            <w:right w:val="none" w:sz="0" w:space="0" w:color="auto"/>
          </w:divBdr>
        </w:div>
        <w:div w:id="647980155">
          <w:marLeft w:val="0"/>
          <w:marRight w:val="0"/>
          <w:marTop w:val="0"/>
          <w:marBottom w:val="0"/>
          <w:divBdr>
            <w:top w:val="none" w:sz="0" w:space="0" w:color="auto"/>
            <w:left w:val="none" w:sz="0" w:space="0" w:color="auto"/>
            <w:bottom w:val="none" w:sz="0" w:space="0" w:color="auto"/>
            <w:right w:val="none" w:sz="0" w:space="0" w:color="auto"/>
          </w:divBdr>
        </w:div>
        <w:div w:id="1691222074">
          <w:marLeft w:val="0"/>
          <w:marRight w:val="0"/>
          <w:marTop w:val="0"/>
          <w:marBottom w:val="0"/>
          <w:divBdr>
            <w:top w:val="none" w:sz="0" w:space="0" w:color="auto"/>
            <w:left w:val="none" w:sz="0" w:space="0" w:color="auto"/>
            <w:bottom w:val="none" w:sz="0" w:space="0" w:color="auto"/>
            <w:right w:val="none" w:sz="0" w:space="0" w:color="auto"/>
          </w:divBdr>
        </w:div>
        <w:div w:id="904801106">
          <w:marLeft w:val="0"/>
          <w:marRight w:val="0"/>
          <w:marTop w:val="0"/>
          <w:marBottom w:val="0"/>
          <w:divBdr>
            <w:top w:val="none" w:sz="0" w:space="0" w:color="auto"/>
            <w:left w:val="none" w:sz="0" w:space="0" w:color="auto"/>
            <w:bottom w:val="none" w:sz="0" w:space="0" w:color="auto"/>
            <w:right w:val="none" w:sz="0" w:space="0" w:color="auto"/>
          </w:divBdr>
        </w:div>
        <w:div w:id="200360248">
          <w:marLeft w:val="0"/>
          <w:marRight w:val="0"/>
          <w:marTop w:val="0"/>
          <w:marBottom w:val="0"/>
          <w:divBdr>
            <w:top w:val="none" w:sz="0" w:space="0" w:color="auto"/>
            <w:left w:val="none" w:sz="0" w:space="0" w:color="auto"/>
            <w:bottom w:val="none" w:sz="0" w:space="0" w:color="auto"/>
            <w:right w:val="none" w:sz="0" w:space="0" w:color="auto"/>
          </w:divBdr>
        </w:div>
        <w:div w:id="534852785">
          <w:marLeft w:val="0"/>
          <w:marRight w:val="0"/>
          <w:marTop w:val="0"/>
          <w:marBottom w:val="0"/>
          <w:divBdr>
            <w:top w:val="none" w:sz="0" w:space="0" w:color="auto"/>
            <w:left w:val="none" w:sz="0" w:space="0" w:color="auto"/>
            <w:bottom w:val="none" w:sz="0" w:space="0" w:color="auto"/>
            <w:right w:val="none" w:sz="0" w:space="0" w:color="auto"/>
          </w:divBdr>
        </w:div>
      </w:divsChild>
    </w:div>
    <w:div w:id="87288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1D8B2-670F-4F9C-84D4-465F1A83E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3134</Words>
  <Characters>17866</Characters>
  <Application>Microsoft Office Word</Application>
  <DocSecurity>0</DocSecurity>
  <Lines>148</Lines>
  <Paragraphs>41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20959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Δημήτρης Μπάλλας</dc:creator>
  <cp:lastModifiedBy>Capital-User</cp:lastModifiedBy>
  <cp:revision>2</cp:revision>
  <cp:lastPrinted>2015-09-10T07:44:00Z</cp:lastPrinted>
  <dcterms:created xsi:type="dcterms:W3CDTF">2015-09-10T12:10:00Z</dcterms:created>
  <dcterms:modified xsi:type="dcterms:W3CDTF">2015-09-10T12:10:00Z</dcterms:modified>
</cp:coreProperties>
</file>