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25B" w:rsidRPr="00EA2BD1" w:rsidRDefault="009D225B" w:rsidP="00EA2BD1">
      <w:pPr>
        <w:shd w:val="clear" w:color="auto" w:fill="C0C0C0"/>
        <w:suppressAutoHyphens/>
        <w:overflowPunct w:val="0"/>
        <w:autoSpaceDE w:val="0"/>
        <w:autoSpaceDN w:val="0"/>
        <w:adjustRightInd w:val="0"/>
        <w:spacing w:after="120" w:line="100" w:lineRule="atLeast"/>
        <w:ind w:left="284"/>
        <w:jc w:val="center"/>
        <w:textAlignment w:val="baseline"/>
        <w:rPr>
          <w:rFonts w:ascii="Arial" w:eastAsia="Times New Roman" w:hAnsi="Arial" w:cs="Arial"/>
          <w:color w:val="000000"/>
          <w:kern w:val="1"/>
          <w:sz w:val="24"/>
          <w:szCs w:val="24"/>
          <w:lang w:val="el-GR"/>
        </w:rPr>
      </w:pPr>
      <w:r w:rsidRPr="00EA2BD1">
        <w:rPr>
          <w:rFonts w:ascii="Arial" w:eastAsia="Times New Roman" w:hAnsi="Arial" w:cs="Arial"/>
          <w:b/>
          <w:color w:val="000000"/>
          <w:kern w:val="1"/>
          <w:sz w:val="24"/>
          <w:szCs w:val="24"/>
          <w:lang w:val="el-GR"/>
        </w:rPr>
        <w:t>ΕΘΝΙΚΗ ΓΕΝΙΚΗ ΣΥΛΛΟΓΙΚΗ ΣΥΜΒΑΣΗ ΕΡΓΑΣΙΑΣ 2018</w:t>
      </w:r>
    </w:p>
    <w:p w:rsidR="009D225B" w:rsidRDefault="009D225B" w:rsidP="00EA2BD1">
      <w:pPr>
        <w:suppressAutoHyphens/>
        <w:overflowPunct w:val="0"/>
        <w:autoSpaceDE w:val="0"/>
        <w:autoSpaceDN w:val="0"/>
        <w:adjustRightInd w:val="0"/>
        <w:jc w:val="both"/>
        <w:textAlignment w:val="baseline"/>
        <w:rPr>
          <w:rFonts w:ascii="Arial" w:eastAsia="Times New Roman" w:hAnsi="Arial" w:cs="Arial"/>
          <w:color w:val="000000"/>
          <w:kern w:val="1"/>
          <w:lang w:val="el-GR"/>
        </w:rPr>
      </w:pPr>
    </w:p>
    <w:p w:rsidR="00EA2BD1" w:rsidRPr="00EA2BD1" w:rsidRDefault="00EA2BD1" w:rsidP="00EA2BD1">
      <w:pPr>
        <w:suppressAutoHyphens/>
        <w:overflowPunct w:val="0"/>
        <w:autoSpaceDE w:val="0"/>
        <w:autoSpaceDN w:val="0"/>
        <w:adjustRightInd w:val="0"/>
        <w:jc w:val="both"/>
        <w:textAlignment w:val="baseline"/>
        <w:rPr>
          <w:rFonts w:ascii="Arial" w:eastAsia="Times New Roman" w:hAnsi="Arial" w:cs="Arial"/>
          <w:color w:val="000000"/>
          <w:kern w:val="1"/>
          <w:lang w:val="el-GR"/>
        </w:rPr>
      </w:pPr>
    </w:p>
    <w:p w:rsidR="009D225B" w:rsidRPr="00EA2BD1" w:rsidRDefault="009D225B" w:rsidP="00EA2BD1">
      <w:pPr>
        <w:suppressAutoHyphens/>
        <w:overflowPunct w:val="0"/>
        <w:autoSpaceDE w:val="0"/>
        <w:autoSpaceDN w:val="0"/>
        <w:adjustRightInd w:val="0"/>
        <w:jc w:val="both"/>
        <w:textAlignment w:val="baseline"/>
        <w:rPr>
          <w:rFonts w:ascii="Arial" w:eastAsia="Times New Roman" w:hAnsi="Arial" w:cs="Arial"/>
          <w:color w:val="000000"/>
          <w:kern w:val="1"/>
          <w:lang w:val="el-GR"/>
        </w:rPr>
      </w:pPr>
      <w:r w:rsidRPr="00EA2BD1">
        <w:rPr>
          <w:rFonts w:ascii="Arial" w:eastAsia="Times New Roman" w:hAnsi="Arial" w:cs="Arial"/>
          <w:color w:val="000000"/>
          <w:kern w:val="1"/>
          <w:lang w:val="el-GR"/>
        </w:rPr>
        <w:t>Στην Αθήνα, σήμερα την 28 Μαρτίου 2018, τα μέρη που υπογράφουν την παρούσα Εθνική Γενική Συλλογική Σύμβαση Εργασίας και συγκεκριμένα:</w:t>
      </w:r>
    </w:p>
    <w:p w:rsidR="009D225B" w:rsidRPr="00EA2BD1" w:rsidRDefault="009D225B" w:rsidP="00EA2BD1">
      <w:pPr>
        <w:suppressAutoHyphens/>
        <w:overflowPunct w:val="0"/>
        <w:autoSpaceDE w:val="0"/>
        <w:autoSpaceDN w:val="0"/>
        <w:adjustRightInd w:val="0"/>
        <w:jc w:val="both"/>
        <w:textAlignment w:val="baseline"/>
        <w:rPr>
          <w:rFonts w:ascii="Arial" w:eastAsia="Times New Roman" w:hAnsi="Arial" w:cs="Arial"/>
          <w:color w:val="000000"/>
          <w:kern w:val="1"/>
          <w:lang w:val="el-GR"/>
        </w:rPr>
      </w:pPr>
      <w:r w:rsidRPr="00EA2BD1">
        <w:rPr>
          <w:rFonts w:ascii="Arial" w:eastAsia="Times New Roman" w:hAnsi="Arial" w:cs="Arial"/>
          <w:color w:val="000000"/>
          <w:kern w:val="1"/>
          <w:lang w:val="el-GR"/>
        </w:rPr>
        <w:t>Αφενός</w:t>
      </w:r>
      <w:r w:rsidR="00EA2BD1">
        <w:rPr>
          <w:rFonts w:ascii="Arial" w:eastAsia="Times New Roman" w:hAnsi="Arial" w:cs="Arial"/>
          <w:color w:val="000000"/>
          <w:kern w:val="1"/>
          <w:lang w:val="el-GR"/>
        </w:rPr>
        <w:t xml:space="preserve"> : </w:t>
      </w:r>
    </w:p>
    <w:p w:rsidR="009D225B" w:rsidRPr="00EA2BD1" w:rsidRDefault="009D225B" w:rsidP="00EA2BD1">
      <w:pPr>
        <w:suppressAutoHyphens/>
        <w:overflowPunct w:val="0"/>
        <w:autoSpaceDE w:val="0"/>
        <w:autoSpaceDN w:val="0"/>
        <w:adjustRightInd w:val="0"/>
        <w:jc w:val="both"/>
        <w:textAlignment w:val="baseline"/>
        <w:rPr>
          <w:rFonts w:ascii="Arial" w:eastAsia="Times New Roman" w:hAnsi="Arial" w:cs="Arial"/>
          <w:color w:val="000000"/>
          <w:kern w:val="1"/>
          <w:lang w:val="el-GR"/>
        </w:rPr>
      </w:pPr>
      <w:r w:rsidRPr="00EA2BD1">
        <w:rPr>
          <w:rFonts w:ascii="Arial" w:eastAsia="Times New Roman" w:hAnsi="Arial" w:cs="Arial"/>
          <w:color w:val="000000"/>
          <w:kern w:val="1"/>
          <w:lang w:val="el-GR"/>
        </w:rPr>
        <w:t xml:space="preserve">α) ο ΣΕΒ σύνδεσμος επιχειρήσεων και βιομηχανιών </w:t>
      </w:r>
    </w:p>
    <w:p w:rsidR="009D225B" w:rsidRPr="00EA2BD1" w:rsidRDefault="00A71724" w:rsidP="00EA2BD1">
      <w:pPr>
        <w:suppressAutoHyphens/>
        <w:overflowPunct w:val="0"/>
        <w:autoSpaceDE w:val="0"/>
        <w:autoSpaceDN w:val="0"/>
        <w:adjustRightInd w:val="0"/>
        <w:jc w:val="both"/>
        <w:textAlignment w:val="baseline"/>
        <w:rPr>
          <w:rFonts w:ascii="Arial" w:eastAsia="Times New Roman" w:hAnsi="Arial" w:cs="Arial"/>
          <w:color w:val="000000"/>
          <w:kern w:val="1"/>
          <w:lang w:val="el-GR"/>
        </w:rPr>
      </w:pPr>
      <w:r>
        <w:rPr>
          <w:rFonts w:ascii="Arial" w:eastAsia="Times New Roman" w:hAnsi="Arial" w:cs="Arial"/>
          <w:color w:val="000000"/>
          <w:kern w:val="1"/>
          <w:lang w:val="el-GR"/>
        </w:rPr>
        <w:t xml:space="preserve">β) </w:t>
      </w:r>
      <w:r w:rsidR="009D225B" w:rsidRPr="00EA2BD1">
        <w:rPr>
          <w:rFonts w:ascii="Arial" w:eastAsia="Times New Roman" w:hAnsi="Arial" w:cs="Arial"/>
          <w:color w:val="000000"/>
          <w:kern w:val="1"/>
          <w:lang w:val="el-GR"/>
        </w:rPr>
        <w:t>η Γενική Συνομοσπονδία Επαγγελματιών, Βιοτεχνών και Εμπόρων Ελλάδας (Γ.Σ.Ε.Β.Ε.Ε.)</w:t>
      </w:r>
    </w:p>
    <w:p w:rsidR="009D225B" w:rsidRPr="00EA2BD1" w:rsidRDefault="009D225B" w:rsidP="00EA2BD1">
      <w:pPr>
        <w:suppressAutoHyphens/>
        <w:overflowPunct w:val="0"/>
        <w:autoSpaceDE w:val="0"/>
        <w:autoSpaceDN w:val="0"/>
        <w:adjustRightInd w:val="0"/>
        <w:jc w:val="both"/>
        <w:textAlignment w:val="baseline"/>
        <w:rPr>
          <w:rFonts w:ascii="Arial" w:eastAsia="Times New Roman" w:hAnsi="Arial" w:cs="Arial"/>
          <w:color w:val="000000"/>
          <w:kern w:val="1"/>
          <w:lang w:val="el-GR"/>
        </w:rPr>
      </w:pPr>
      <w:r w:rsidRPr="00EA2BD1">
        <w:rPr>
          <w:rFonts w:ascii="Arial" w:eastAsia="Times New Roman" w:hAnsi="Arial" w:cs="Arial"/>
          <w:color w:val="000000"/>
          <w:kern w:val="1"/>
          <w:lang w:val="el-GR"/>
        </w:rPr>
        <w:t>γ) η Ελληνική Συνομοσπονδία Εμπορίου και Επιχειρηματικότητας  (Ε.Σ.Ε.Ε.)</w:t>
      </w:r>
    </w:p>
    <w:p w:rsidR="009D225B" w:rsidRPr="00EA2BD1" w:rsidRDefault="009D225B" w:rsidP="00EA2BD1">
      <w:pPr>
        <w:suppressAutoHyphens/>
        <w:overflowPunct w:val="0"/>
        <w:autoSpaceDE w:val="0"/>
        <w:autoSpaceDN w:val="0"/>
        <w:adjustRightInd w:val="0"/>
        <w:jc w:val="both"/>
        <w:textAlignment w:val="baseline"/>
        <w:rPr>
          <w:rFonts w:ascii="Arial" w:eastAsia="Times New Roman" w:hAnsi="Arial" w:cs="Arial"/>
          <w:color w:val="000000"/>
          <w:kern w:val="1"/>
          <w:lang w:val="el-GR"/>
        </w:rPr>
      </w:pPr>
      <w:r w:rsidRPr="00EA2BD1">
        <w:rPr>
          <w:rFonts w:ascii="Arial" w:eastAsia="Times New Roman" w:hAnsi="Arial" w:cs="Arial"/>
          <w:color w:val="000000"/>
          <w:kern w:val="1"/>
          <w:lang w:val="el-GR"/>
        </w:rPr>
        <w:t>δ) ο Σύνδεσμος Ελληνικών Τουριστικών Επιχειρήσεων (ΣΕΤΕ)</w:t>
      </w:r>
    </w:p>
    <w:p w:rsidR="009D225B" w:rsidRPr="00EA2BD1" w:rsidRDefault="009D225B" w:rsidP="00EA2BD1">
      <w:pPr>
        <w:suppressAutoHyphens/>
        <w:overflowPunct w:val="0"/>
        <w:autoSpaceDE w:val="0"/>
        <w:autoSpaceDN w:val="0"/>
        <w:adjustRightInd w:val="0"/>
        <w:jc w:val="both"/>
        <w:textAlignment w:val="baseline"/>
        <w:rPr>
          <w:rFonts w:ascii="Arial" w:eastAsia="Times New Roman" w:hAnsi="Arial" w:cs="Arial"/>
          <w:color w:val="000000"/>
          <w:kern w:val="1"/>
          <w:lang w:val="el-GR"/>
        </w:rPr>
      </w:pPr>
      <w:r w:rsidRPr="00EA2BD1">
        <w:rPr>
          <w:rFonts w:ascii="Arial" w:eastAsia="Times New Roman" w:hAnsi="Arial" w:cs="Arial"/>
          <w:color w:val="000000"/>
          <w:kern w:val="1"/>
          <w:lang w:val="el-GR"/>
        </w:rPr>
        <w:t xml:space="preserve">και αφετέρου η Γενική Συνομοσπονδία Εργατών Ελλάδας (ΓΣΕΕ), </w:t>
      </w:r>
    </w:p>
    <w:p w:rsidR="009D225B" w:rsidRPr="00EA2BD1" w:rsidRDefault="009D225B" w:rsidP="00EA2BD1">
      <w:pPr>
        <w:suppressAutoHyphens/>
        <w:overflowPunct w:val="0"/>
        <w:autoSpaceDE w:val="0"/>
        <w:autoSpaceDN w:val="0"/>
        <w:adjustRightInd w:val="0"/>
        <w:jc w:val="both"/>
        <w:textAlignment w:val="baseline"/>
        <w:rPr>
          <w:rFonts w:ascii="Arial" w:eastAsia="Times New Roman" w:hAnsi="Arial" w:cs="Arial"/>
          <w:color w:val="000000"/>
          <w:kern w:val="1"/>
          <w:lang w:val="el-GR"/>
        </w:rPr>
      </w:pPr>
      <w:r w:rsidRPr="00EA2BD1">
        <w:rPr>
          <w:rFonts w:ascii="Arial" w:eastAsia="Times New Roman" w:hAnsi="Arial" w:cs="Arial"/>
          <w:color w:val="000000"/>
          <w:kern w:val="1"/>
          <w:lang w:val="el-GR"/>
        </w:rPr>
        <w:t>όλοι δια των νομίμων εκπροσώπων τους, συμφωνούν τα εξής:</w:t>
      </w:r>
    </w:p>
    <w:p w:rsidR="009D225B" w:rsidRPr="00EA2BD1" w:rsidRDefault="009D225B" w:rsidP="00EA2BD1">
      <w:pPr>
        <w:suppressAutoHyphens/>
        <w:overflowPunct w:val="0"/>
        <w:autoSpaceDE w:val="0"/>
        <w:autoSpaceDN w:val="0"/>
        <w:adjustRightInd w:val="0"/>
        <w:spacing w:after="120"/>
        <w:jc w:val="both"/>
        <w:textAlignment w:val="baseline"/>
        <w:rPr>
          <w:rFonts w:ascii="Arial" w:eastAsia="Times New Roman" w:hAnsi="Arial" w:cs="Arial"/>
          <w:color w:val="000000"/>
          <w:kern w:val="1"/>
          <w:lang w:val="el-GR"/>
        </w:rPr>
      </w:pPr>
    </w:p>
    <w:p w:rsidR="009D225B" w:rsidRPr="00EA2BD1" w:rsidRDefault="009D225B" w:rsidP="00EA2BD1">
      <w:pPr>
        <w:shd w:val="clear" w:color="auto" w:fill="C0C0C0"/>
        <w:suppressAutoHyphens/>
        <w:overflowPunct w:val="0"/>
        <w:autoSpaceDE w:val="0"/>
        <w:autoSpaceDN w:val="0"/>
        <w:adjustRightInd w:val="0"/>
        <w:spacing w:after="120" w:line="100" w:lineRule="atLeast"/>
        <w:ind w:left="284"/>
        <w:jc w:val="center"/>
        <w:textAlignment w:val="baseline"/>
        <w:rPr>
          <w:rFonts w:ascii="Arial" w:eastAsia="Times New Roman" w:hAnsi="Arial" w:cs="Arial"/>
          <w:color w:val="000000"/>
          <w:kern w:val="1"/>
          <w:lang w:val="el-GR"/>
        </w:rPr>
      </w:pPr>
      <w:r w:rsidRPr="00EA2BD1">
        <w:rPr>
          <w:rFonts w:ascii="Arial" w:eastAsia="Times New Roman" w:hAnsi="Arial" w:cs="Arial"/>
          <w:b/>
          <w:color w:val="000000"/>
          <w:kern w:val="1"/>
          <w:lang w:val="el-GR"/>
        </w:rPr>
        <w:t>ΑΡΘΡΟ 1</w:t>
      </w:r>
    </w:p>
    <w:p w:rsidR="009D225B" w:rsidRPr="00EA2BD1" w:rsidRDefault="009D225B" w:rsidP="00EA2BD1">
      <w:pPr>
        <w:suppressAutoHyphens/>
        <w:overflowPunct w:val="0"/>
        <w:autoSpaceDE w:val="0"/>
        <w:autoSpaceDN w:val="0"/>
        <w:adjustRightInd w:val="0"/>
        <w:jc w:val="both"/>
        <w:textAlignment w:val="baseline"/>
        <w:rPr>
          <w:rFonts w:ascii="Arial" w:eastAsia="Times New Roman" w:hAnsi="Arial" w:cs="Arial"/>
          <w:color w:val="000000"/>
          <w:kern w:val="1"/>
          <w:lang w:val="el-GR"/>
        </w:rPr>
      </w:pPr>
    </w:p>
    <w:p w:rsidR="009D225B" w:rsidRPr="00EA2BD1" w:rsidRDefault="009D225B" w:rsidP="00EA2BD1">
      <w:pPr>
        <w:suppressAutoHyphens/>
        <w:overflowPunct w:val="0"/>
        <w:autoSpaceDE w:val="0"/>
        <w:autoSpaceDN w:val="0"/>
        <w:adjustRightInd w:val="0"/>
        <w:jc w:val="both"/>
        <w:textAlignment w:val="baseline"/>
        <w:rPr>
          <w:rFonts w:ascii="Arial" w:eastAsia="Times New Roman" w:hAnsi="Arial" w:cs="Arial"/>
          <w:color w:val="000000"/>
          <w:kern w:val="1"/>
          <w:lang w:val="el-GR"/>
        </w:rPr>
      </w:pPr>
      <w:r w:rsidRPr="00EA2BD1">
        <w:rPr>
          <w:rFonts w:ascii="Arial" w:eastAsia="Times New Roman" w:hAnsi="Arial" w:cs="Arial"/>
          <w:color w:val="000000"/>
          <w:kern w:val="1"/>
          <w:lang w:val="el-GR"/>
        </w:rPr>
        <w:t xml:space="preserve">Τα συμβαλλόμενα μέρη αποφασίζουν τη σύναψη νέας ΕΓΣΣΕ για το έτος 2018. </w:t>
      </w:r>
    </w:p>
    <w:p w:rsidR="009D225B" w:rsidRPr="00EA2BD1" w:rsidRDefault="009D225B" w:rsidP="00EA2BD1">
      <w:pPr>
        <w:suppressAutoHyphens/>
        <w:overflowPunct w:val="0"/>
        <w:autoSpaceDE w:val="0"/>
        <w:autoSpaceDN w:val="0"/>
        <w:adjustRightInd w:val="0"/>
        <w:jc w:val="both"/>
        <w:textAlignment w:val="baseline"/>
        <w:rPr>
          <w:rFonts w:ascii="Arial" w:eastAsia="Times New Roman" w:hAnsi="Arial" w:cs="Arial"/>
          <w:color w:val="000000"/>
          <w:kern w:val="1"/>
          <w:lang w:val="el-GR"/>
        </w:rPr>
      </w:pPr>
      <w:r w:rsidRPr="00EA2BD1">
        <w:rPr>
          <w:rFonts w:ascii="Arial" w:eastAsia="Times New Roman" w:hAnsi="Arial" w:cs="Arial"/>
          <w:color w:val="000000"/>
          <w:kern w:val="1"/>
          <w:lang w:val="el-GR"/>
        </w:rPr>
        <w:t>Συμφωνείται ρητά ότι όλοι οι θεσμικοί όροι εργασίας, που θεσπίσθηκαν με τις προηγούμενες ΕΓΣΣΕ και τις αντίστοιχες Διαιτητικές Αποφάσεις, όπως ίσχυαν κατά τη διαδοχή τους, αποτελούν ενιαίο σύνολο και εξακολουθούν να ισχύουν.</w:t>
      </w:r>
    </w:p>
    <w:p w:rsidR="009D225B" w:rsidRPr="00EA2BD1" w:rsidRDefault="009D225B" w:rsidP="00EA2BD1">
      <w:pPr>
        <w:suppressAutoHyphens/>
        <w:overflowPunct w:val="0"/>
        <w:autoSpaceDE w:val="0"/>
        <w:autoSpaceDN w:val="0"/>
        <w:adjustRightInd w:val="0"/>
        <w:jc w:val="both"/>
        <w:textAlignment w:val="baseline"/>
        <w:rPr>
          <w:rFonts w:ascii="Arial" w:eastAsia="Times New Roman" w:hAnsi="Arial" w:cs="Arial"/>
          <w:color w:val="000000"/>
          <w:kern w:val="1"/>
          <w:lang w:val="el-GR"/>
        </w:rPr>
      </w:pPr>
    </w:p>
    <w:p w:rsidR="009D225B" w:rsidRPr="00EA2BD1" w:rsidRDefault="009D225B" w:rsidP="00EA2BD1">
      <w:pPr>
        <w:suppressAutoHyphens/>
        <w:overflowPunct w:val="0"/>
        <w:autoSpaceDE w:val="0"/>
        <w:autoSpaceDN w:val="0"/>
        <w:adjustRightInd w:val="0"/>
        <w:jc w:val="both"/>
        <w:textAlignment w:val="baseline"/>
        <w:rPr>
          <w:rFonts w:ascii="Arial" w:eastAsia="Times New Roman" w:hAnsi="Arial" w:cs="Arial"/>
          <w:color w:val="000000"/>
          <w:kern w:val="1"/>
          <w:lang w:val="el-GR"/>
        </w:rPr>
      </w:pPr>
    </w:p>
    <w:p w:rsidR="009D225B" w:rsidRPr="00EA2BD1" w:rsidRDefault="009D225B" w:rsidP="00EA2BD1">
      <w:pPr>
        <w:shd w:val="clear" w:color="auto" w:fill="C0C0C0"/>
        <w:suppressAutoHyphens/>
        <w:overflowPunct w:val="0"/>
        <w:autoSpaceDE w:val="0"/>
        <w:autoSpaceDN w:val="0"/>
        <w:adjustRightInd w:val="0"/>
        <w:spacing w:after="120" w:line="100" w:lineRule="atLeast"/>
        <w:ind w:left="284"/>
        <w:jc w:val="center"/>
        <w:textAlignment w:val="baseline"/>
        <w:rPr>
          <w:rFonts w:ascii="Arial" w:eastAsia="Times New Roman" w:hAnsi="Arial" w:cs="Arial"/>
          <w:color w:val="000000"/>
          <w:kern w:val="1"/>
          <w:lang w:val="el-GR"/>
        </w:rPr>
      </w:pPr>
      <w:r w:rsidRPr="00EA2BD1">
        <w:rPr>
          <w:rFonts w:ascii="Arial" w:eastAsia="Times New Roman" w:hAnsi="Arial" w:cs="Arial"/>
          <w:b/>
          <w:color w:val="000000"/>
          <w:kern w:val="1"/>
          <w:lang w:val="el-GR"/>
        </w:rPr>
        <w:t>ΑΡΘΡΟ 2</w:t>
      </w:r>
    </w:p>
    <w:p w:rsidR="009D225B" w:rsidRPr="00EA2BD1" w:rsidRDefault="009D225B" w:rsidP="00EA2BD1">
      <w:pPr>
        <w:suppressAutoHyphens/>
        <w:overflowPunct w:val="0"/>
        <w:autoSpaceDE w:val="0"/>
        <w:autoSpaceDN w:val="0"/>
        <w:adjustRightInd w:val="0"/>
        <w:jc w:val="both"/>
        <w:textAlignment w:val="baseline"/>
        <w:rPr>
          <w:rFonts w:ascii="Arial" w:eastAsia="Times New Roman" w:hAnsi="Arial" w:cs="Arial"/>
          <w:color w:val="000000"/>
          <w:kern w:val="1"/>
          <w:lang w:val="el-GR"/>
        </w:rPr>
      </w:pPr>
    </w:p>
    <w:p w:rsidR="009D225B" w:rsidRPr="00EA2BD1" w:rsidRDefault="009D225B" w:rsidP="00EA2BD1">
      <w:pPr>
        <w:suppressAutoHyphens/>
        <w:overflowPunct w:val="0"/>
        <w:autoSpaceDE w:val="0"/>
        <w:autoSpaceDN w:val="0"/>
        <w:adjustRightInd w:val="0"/>
        <w:jc w:val="both"/>
        <w:textAlignment w:val="baseline"/>
        <w:rPr>
          <w:rFonts w:ascii="Arial" w:eastAsia="Times New Roman" w:hAnsi="Arial" w:cs="Arial"/>
          <w:color w:val="000000"/>
          <w:kern w:val="1"/>
          <w:lang w:val="el-GR"/>
        </w:rPr>
      </w:pPr>
      <w:r w:rsidRPr="00EA2BD1">
        <w:rPr>
          <w:rFonts w:ascii="Arial" w:eastAsia="Times New Roman" w:hAnsi="Arial" w:cs="Arial"/>
          <w:color w:val="000000"/>
          <w:kern w:val="1"/>
          <w:lang w:val="el-GR"/>
        </w:rPr>
        <w:t>Ευνοϊκότεροι όροι εργασίας που προβλέπονται από νόμους, διατάγματα, υπουργικές αποφάσεις, συλλογικές συμβάσεις, διαιτητικές αποφάσεις, εσωτερικούς κανονισμούς, έθιμα, πρακτική της επιχείρησης ή ατομικές συμβάσεις εργασίας, υπερισχύουν.</w:t>
      </w:r>
    </w:p>
    <w:p w:rsidR="009D225B" w:rsidRDefault="009D225B" w:rsidP="00EA2BD1">
      <w:pPr>
        <w:suppressAutoHyphens/>
        <w:overflowPunct w:val="0"/>
        <w:autoSpaceDE w:val="0"/>
        <w:autoSpaceDN w:val="0"/>
        <w:adjustRightInd w:val="0"/>
        <w:jc w:val="both"/>
        <w:textAlignment w:val="baseline"/>
        <w:rPr>
          <w:rFonts w:ascii="Arial" w:eastAsia="Times New Roman" w:hAnsi="Arial" w:cs="Arial"/>
          <w:color w:val="000000"/>
          <w:kern w:val="1"/>
          <w:lang w:val="el-GR"/>
        </w:rPr>
      </w:pPr>
    </w:p>
    <w:p w:rsidR="00EA2BD1" w:rsidRDefault="00EA2BD1" w:rsidP="00EA2BD1">
      <w:pPr>
        <w:suppressAutoHyphens/>
        <w:overflowPunct w:val="0"/>
        <w:autoSpaceDE w:val="0"/>
        <w:autoSpaceDN w:val="0"/>
        <w:adjustRightInd w:val="0"/>
        <w:jc w:val="both"/>
        <w:textAlignment w:val="baseline"/>
        <w:rPr>
          <w:rFonts w:ascii="Arial" w:eastAsia="Times New Roman" w:hAnsi="Arial" w:cs="Arial"/>
          <w:color w:val="000000"/>
          <w:kern w:val="1"/>
          <w:lang w:val="el-GR"/>
        </w:rPr>
      </w:pPr>
    </w:p>
    <w:p w:rsidR="00EA2BD1" w:rsidRPr="00EA2BD1" w:rsidRDefault="00EA2BD1" w:rsidP="00EA2BD1">
      <w:pPr>
        <w:suppressAutoHyphens/>
        <w:overflowPunct w:val="0"/>
        <w:autoSpaceDE w:val="0"/>
        <w:autoSpaceDN w:val="0"/>
        <w:adjustRightInd w:val="0"/>
        <w:jc w:val="both"/>
        <w:textAlignment w:val="baseline"/>
        <w:rPr>
          <w:rFonts w:ascii="Arial" w:eastAsia="Times New Roman" w:hAnsi="Arial" w:cs="Arial"/>
          <w:color w:val="000000"/>
          <w:kern w:val="1"/>
          <w:lang w:val="el-GR"/>
        </w:rPr>
      </w:pPr>
    </w:p>
    <w:p w:rsidR="009D225B" w:rsidRPr="00EA2BD1" w:rsidRDefault="009D225B" w:rsidP="00EA2BD1">
      <w:pPr>
        <w:shd w:val="clear" w:color="auto" w:fill="C0C0C0"/>
        <w:suppressAutoHyphens/>
        <w:overflowPunct w:val="0"/>
        <w:autoSpaceDE w:val="0"/>
        <w:autoSpaceDN w:val="0"/>
        <w:adjustRightInd w:val="0"/>
        <w:spacing w:after="120" w:line="100" w:lineRule="atLeast"/>
        <w:ind w:left="284"/>
        <w:jc w:val="center"/>
        <w:textAlignment w:val="baseline"/>
        <w:rPr>
          <w:rFonts w:ascii="Arial" w:eastAsia="Times New Roman" w:hAnsi="Arial" w:cs="Arial"/>
          <w:color w:val="000000"/>
          <w:kern w:val="1"/>
          <w:lang w:val="el-GR"/>
        </w:rPr>
      </w:pPr>
      <w:r w:rsidRPr="00EA2BD1">
        <w:rPr>
          <w:rFonts w:ascii="Arial" w:eastAsia="Times New Roman" w:hAnsi="Arial" w:cs="Arial"/>
          <w:b/>
          <w:color w:val="000000"/>
          <w:kern w:val="1"/>
          <w:lang w:val="el-GR"/>
        </w:rPr>
        <w:lastRenderedPageBreak/>
        <w:t>ΑΡΘΡΟ 3</w:t>
      </w:r>
    </w:p>
    <w:p w:rsidR="009D225B" w:rsidRPr="00EA2BD1" w:rsidRDefault="009D225B" w:rsidP="00EA2BD1">
      <w:pPr>
        <w:suppressAutoHyphens/>
        <w:overflowPunct w:val="0"/>
        <w:autoSpaceDE w:val="0"/>
        <w:autoSpaceDN w:val="0"/>
        <w:adjustRightInd w:val="0"/>
        <w:jc w:val="both"/>
        <w:textAlignment w:val="baseline"/>
        <w:rPr>
          <w:rFonts w:ascii="Arial" w:eastAsia="Times New Roman" w:hAnsi="Arial" w:cs="Arial"/>
          <w:color w:val="000000"/>
          <w:kern w:val="1"/>
          <w:lang w:val="el-GR"/>
        </w:rPr>
      </w:pPr>
    </w:p>
    <w:p w:rsidR="009D225B" w:rsidRDefault="009D225B" w:rsidP="00EA2BD1">
      <w:pPr>
        <w:suppressAutoHyphens/>
        <w:overflowPunct w:val="0"/>
        <w:autoSpaceDE w:val="0"/>
        <w:autoSpaceDN w:val="0"/>
        <w:adjustRightInd w:val="0"/>
        <w:jc w:val="both"/>
        <w:textAlignment w:val="baseline"/>
        <w:rPr>
          <w:rFonts w:ascii="Arial" w:eastAsia="Times New Roman" w:hAnsi="Arial" w:cs="Arial"/>
          <w:color w:val="000000"/>
          <w:kern w:val="1"/>
          <w:lang w:val="el-GR"/>
        </w:rPr>
      </w:pPr>
      <w:r w:rsidRPr="00EA2BD1">
        <w:rPr>
          <w:rFonts w:ascii="Arial" w:eastAsia="Times New Roman" w:hAnsi="Arial" w:cs="Arial"/>
          <w:color w:val="000000"/>
          <w:kern w:val="1"/>
          <w:lang w:val="el-GR"/>
        </w:rPr>
        <w:t xml:space="preserve">Τα συμβαλλόμενα μέρη ρητά συμφωνούν ότι, εάν κατά τη διάρκεια ισχύος της παρούσας ΕΓΣΣΕ με οποιονδήποτε τρόπο αρθεί οποιαδήποτε περιοριστική διάταξη, που έχει επιβληθεί με νομοθετική παρέμβαση στο περιεχόμενο της ΕΓΣΣΕ 2010-2011-2012,  τότε θα ξεκινήσουν άμεσες διαπραγματεύσεις για τον καθορισμό των μισθολογικών όρων της ΕΓΣΣΕ. </w:t>
      </w:r>
    </w:p>
    <w:p w:rsidR="00777FEE" w:rsidRPr="00EA2BD1" w:rsidRDefault="00777FEE" w:rsidP="00EA2BD1">
      <w:pPr>
        <w:suppressAutoHyphens/>
        <w:overflowPunct w:val="0"/>
        <w:autoSpaceDE w:val="0"/>
        <w:autoSpaceDN w:val="0"/>
        <w:adjustRightInd w:val="0"/>
        <w:jc w:val="both"/>
        <w:textAlignment w:val="baseline"/>
        <w:rPr>
          <w:rFonts w:ascii="Arial" w:eastAsia="Times New Roman" w:hAnsi="Arial" w:cs="Arial"/>
          <w:b/>
          <w:color w:val="000000"/>
          <w:kern w:val="1"/>
          <w:lang w:val="el-GR"/>
        </w:rPr>
      </w:pPr>
    </w:p>
    <w:p w:rsidR="00777FEE" w:rsidRPr="00EA2BD1" w:rsidRDefault="00777FEE" w:rsidP="00777FEE">
      <w:pPr>
        <w:shd w:val="clear" w:color="auto" w:fill="C0C0C0"/>
        <w:suppressAutoHyphens/>
        <w:overflowPunct w:val="0"/>
        <w:autoSpaceDE w:val="0"/>
        <w:autoSpaceDN w:val="0"/>
        <w:adjustRightInd w:val="0"/>
        <w:spacing w:after="120" w:line="100" w:lineRule="atLeast"/>
        <w:ind w:left="284"/>
        <w:jc w:val="center"/>
        <w:textAlignment w:val="baseline"/>
        <w:rPr>
          <w:rFonts w:ascii="Arial" w:eastAsia="Times New Roman" w:hAnsi="Arial" w:cs="Arial"/>
          <w:color w:val="000000"/>
          <w:kern w:val="1"/>
          <w:lang w:val="el-GR"/>
        </w:rPr>
      </w:pPr>
      <w:r>
        <w:rPr>
          <w:rFonts w:ascii="Arial" w:eastAsia="Times New Roman" w:hAnsi="Arial" w:cs="Arial"/>
          <w:b/>
          <w:color w:val="000000"/>
          <w:kern w:val="1"/>
          <w:lang w:val="el-GR"/>
        </w:rPr>
        <w:t>ΑΡΘΡΟ 4</w:t>
      </w:r>
    </w:p>
    <w:p w:rsidR="00777FEE" w:rsidRPr="00EA2BD1" w:rsidRDefault="00777FEE" w:rsidP="00777FEE">
      <w:pPr>
        <w:suppressAutoHyphens/>
        <w:overflowPunct w:val="0"/>
        <w:autoSpaceDE w:val="0"/>
        <w:autoSpaceDN w:val="0"/>
        <w:adjustRightInd w:val="0"/>
        <w:jc w:val="both"/>
        <w:textAlignment w:val="baseline"/>
        <w:rPr>
          <w:rFonts w:ascii="Arial" w:eastAsia="Times New Roman" w:hAnsi="Arial" w:cs="Arial"/>
          <w:color w:val="000000"/>
          <w:kern w:val="1"/>
          <w:lang w:val="el-GR"/>
        </w:rPr>
      </w:pPr>
    </w:p>
    <w:p w:rsidR="00777FEE" w:rsidRPr="00EA2BD1" w:rsidRDefault="00777FEE" w:rsidP="00777FEE">
      <w:pPr>
        <w:autoSpaceDE w:val="0"/>
        <w:autoSpaceDN w:val="0"/>
        <w:adjustRightInd w:val="0"/>
        <w:spacing w:after="0" w:line="240" w:lineRule="auto"/>
        <w:jc w:val="both"/>
        <w:rPr>
          <w:rFonts w:ascii="Arial" w:hAnsi="Arial" w:cs="Arial"/>
          <w:lang w:val="el-GR"/>
        </w:rPr>
      </w:pPr>
      <w:r w:rsidRPr="00EA2BD1">
        <w:rPr>
          <w:rFonts w:ascii="Arial" w:hAnsi="Arial" w:cs="Arial"/>
          <w:lang w:val="el-GR"/>
        </w:rPr>
        <w:t xml:space="preserve">Τα συμβαλλόμενα μέρη συμφωνούν να υποβάλουν από κοινού στην Κυβέρνηση το αίτημα για ενεργοποίηση του Συμβουλίου Τριμερούς Διαβούλευσης που προβλέπει η ΔΣΕ 144 «περί των τριμερών διαβουλεύσεων για την προώθηση της εφαρμογής των διεθνών κανόνων εργασίας» με </w:t>
      </w:r>
      <w:r w:rsidR="0006028C">
        <w:rPr>
          <w:rFonts w:ascii="Arial" w:hAnsi="Arial" w:cs="Arial"/>
          <w:lang w:val="el-GR"/>
        </w:rPr>
        <w:t xml:space="preserve">σκοπό </w:t>
      </w:r>
      <w:r w:rsidRPr="00EA2BD1">
        <w:rPr>
          <w:rFonts w:ascii="Arial" w:hAnsi="Arial" w:cs="Arial"/>
          <w:lang w:val="el-GR"/>
        </w:rPr>
        <w:t xml:space="preserve">την ενίσχυση της διαρκούς τριμερούς διαβούλευσης και του συστηματικού τριμερούς κοινωνικού διαλόγου.  </w:t>
      </w:r>
    </w:p>
    <w:p w:rsidR="009D225B" w:rsidRDefault="009D225B" w:rsidP="00EA2BD1">
      <w:pPr>
        <w:suppressAutoHyphens/>
        <w:overflowPunct w:val="0"/>
        <w:autoSpaceDE w:val="0"/>
        <w:autoSpaceDN w:val="0"/>
        <w:adjustRightInd w:val="0"/>
        <w:spacing w:after="120" w:line="100" w:lineRule="atLeast"/>
        <w:jc w:val="center"/>
        <w:textAlignment w:val="baseline"/>
        <w:rPr>
          <w:rFonts w:ascii="Arial" w:eastAsia="Times New Roman" w:hAnsi="Arial" w:cs="Arial"/>
          <w:b/>
          <w:color w:val="000000"/>
          <w:kern w:val="1"/>
          <w:lang w:val="el-GR"/>
        </w:rPr>
      </w:pPr>
    </w:p>
    <w:p w:rsidR="00777FEE" w:rsidRPr="00EA2BD1" w:rsidRDefault="00777FEE" w:rsidP="00EA2BD1">
      <w:pPr>
        <w:suppressAutoHyphens/>
        <w:overflowPunct w:val="0"/>
        <w:autoSpaceDE w:val="0"/>
        <w:autoSpaceDN w:val="0"/>
        <w:adjustRightInd w:val="0"/>
        <w:spacing w:after="120" w:line="100" w:lineRule="atLeast"/>
        <w:jc w:val="center"/>
        <w:textAlignment w:val="baseline"/>
        <w:rPr>
          <w:rFonts w:ascii="Arial" w:eastAsia="Times New Roman" w:hAnsi="Arial" w:cs="Arial"/>
          <w:b/>
          <w:color w:val="000000"/>
          <w:kern w:val="1"/>
          <w:lang w:val="el-GR"/>
        </w:rPr>
      </w:pPr>
    </w:p>
    <w:p w:rsidR="00D55638" w:rsidRPr="00EA2BD1" w:rsidRDefault="00777FEE" w:rsidP="00D55638">
      <w:pPr>
        <w:shd w:val="clear" w:color="auto" w:fill="C0C0C0"/>
        <w:suppressAutoHyphens/>
        <w:overflowPunct w:val="0"/>
        <w:autoSpaceDE w:val="0"/>
        <w:autoSpaceDN w:val="0"/>
        <w:adjustRightInd w:val="0"/>
        <w:spacing w:after="120" w:line="100" w:lineRule="atLeast"/>
        <w:ind w:left="284"/>
        <w:jc w:val="center"/>
        <w:textAlignment w:val="baseline"/>
        <w:rPr>
          <w:rFonts w:ascii="Arial" w:eastAsia="Times New Roman" w:hAnsi="Arial" w:cs="Arial"/>
          <w:color w:val="000000"/>
          <w:kern w:val="1"/>
          <w:lang w:val="el-GR"/>
        </w:rPr>
      </w:pPr>
      <w:r>
        <w:rPr>
          <w:rFonts w:ascii="Arial" w:eastAsia="Times New Roman" w:hAnsi="Arial" w:cs="Arial"/>
          <w:b/>
          <w:color w:val="000000"/>
          <w:kern w:val="1"/>
          <w:lang w:val="el-GR"/>
        </w:rPr>
        <w:t>ΑΡΘΡΟ 5</w:t>
      </w:r>
    </w:p>
    <w:p w:rsidR="00D55638" w:rsidRDefault="00D55638" w:rsidP="00D55638">
      <w:pPr>
        <w:rPr>
          <w:lang w:val="el-GR"/>
        </w:rPr>
      </w:pPr>
    </w:p>
    <w:p w:rsidR="00D55638" w:rsidRPr="00EA2BD1" w:rsidRDefault="00D55638" w:rsidP="00D55638">
      <w:pPr>
        <w:jc w:val="both"/>
        <w:rPr>
          <w:rFonts w:ascii="Arial" w:hAnsi="Arial" w:cs="Arial"/>
          <w:lang w:val="el-GR"/>
        </w:rPr>
      </w:pPr>
      <w:r w:rsidRPr="00EA2BD1">
        <w:rPr>
          <w:rFonts w:ascii="Arial" w:hAnsi="Arial" w:cs="Arial"/>
          <w:lang w:val="el-GR"/>
        </w:rPr>
        <w:t>Τα συμβαλλόμενα μέρη αναλαμβάνουν πρωτοβουλία να αναζωογονήσουν τον κοινωνικό διάλογο, διμερή και τριμερή, αντιμετωπίζοντας παράλληλα σημαντικά υπαρκτά προβλήματα του κόσμου της παραγωγής και της εργασίας.</w:t>
      </w:r>
    </w:p>
    <w:p w:rsidR="00D4129D" w:rsidRDefault="0016686D" w:rsidP="00D55638">
      <w:pPr>
        <w:jc w:val="both"/>
        <w:rPr>
          <w:rFonts w:ascii="Arial" w:hAnsi="Arial" w:cs="Arial"/>
          <w:lang w:val="el-GR"/>
        </w:rPr>
      </w:pPr>
      <w:r>
        <w:rPr>
          <w:rFonts w:ascii="Arial" w:hAnsi="Arial" w:cs="Arial"/>
          <w:lang w:val="el-GR"/>
        </w:rPr>
        <w:t xml:space="preserve">Στο Προσάρτημα, το οποίο αποτελεί αναπόσπαστο μέρος της παρούσας ΕΓΣΣΕ, </w:t>
      </w:r>
      <w:r w:rsidR="00D4129D">
        <w:rPr>
          <w:rFonts w:ascii="Arial" w:hAnsi="Arial" w:cs="Arial"/>
          <w:lang w:val="el-GR"/>
        </w:rPr>
        <w:t xml:space="preserve">περιλαμβάνονται οι </w:t>
      </w:r>
      <w:r>
        <w:rPr>
          <w:rFonts w:ascii="Arial" w:hAnsi="Arial" w:cs="Arial"/>
          <w:lang w:val="el-GR"/>
        </w:rPr>
        <w:t xml:space="preserve">κοινές δράσεις και </w:t>
      </w:r>
      <w:r w:rsidR="00D4129D">
        <w:rPr>
          <w:rFonts w:ascii="Arial" w:hAnsi="Arial" w:cs="Arial"/>
          <w:lang w:val="el-GR"/>
        </w:rPr>
        <w:t xml:space="preserve">τα </w:t>
      </w:r>
      <w:r>
        <w:rPr>
          <w:rFonts w:ascii="Arial" w:hAnsi="Arial" w:cs="Arial"/>
          <w:lang w:val="el-GR"/>
        </w:rPr>
        <w:t>έργα που αναλαμβάνουν να υλοποιήσουν τα συμβαλλόμενα μ</w:t>
      </w:r>
      <w:r w:rsidR="00D4129D">
        <w:rPr>
          <w:rFonts w:ascii="Arial" w:hAnsi="Arial" w:cs="Arial"/>
          <w:lang w:val="el-GR"/>
        </w:rPr>
        <w:t xml:space="preserve">έρη. </w:t>
      </w:r>
    </w:p>
    <w:p w:rsidR="00EF0138" w:rsidRDefault="00D4129D" w:rsidP="00D55638">
      <w:pPr>
        <w:jc w:val="both"/>
        <w:rPr>
          <w:rFonts w:ascii="Arial" w:hAnsi="Arial" w:cs="Arial"/>
          <w:lang w:val="el-GR"/>
        </w:rPr>
      </w:pPr>
      <w:r>
        <w:rPr>
          <w:rFonts w:ascii="Arial" w:hAnsi="Arial" w:cs="Arial"/>
          <w:lang w:val="el-GR"/>
        </w:rPr>
        <w:t xml:space="preserve">Ειδικότερα, τα συμβαλλόμενα μέρη </w:t>
      </w:r>
      <w:r w:rsidR="0016686D">
        <w:rPr>
          <w:rFonts w:ascii="Arial" w:hAnsi="Arial" w:cs="Arial"/>
          <w:lang w:val="el-GR"/>
        </w:rPr>
        <w:t xml:space="preserve">συμφωνούν </w:t>
      </w:r>
      <w:r w:rsidR="00D55638" w:rsidRPr="00EA2BD1">
        <w:rPr>
          <w:rFonts w:ascii="Arial" w:hAnsi="Arial" w:cs="Arial"/>
          <w:lang w:val="el-GR"/>
        </w:rPr>
        <w:t>να συστήσουν κοινές τεχνικές ομάδες μελέτης</w:t>
      </w:r>
      <w:r w:rsidR="00EF0138">
        <w:rPr>
          <w:rFonts w:ascii="Arial" w:hAnsi="Arial" w:cs="Arial"/>
          <w:lang w:val="el-GR"/>
        </w:rPr>
        <w:t xml:space="preserve"> για τα ακόλουθα θέματα: </w:t>
      </w:r>
    </w:p>
    <w:p w:rsidR="00EF0138" w:rsidRPr="00EF0138" w:rsidRDefault="00EF0138" w:rsidP="00EF0138">
      <w:pPr>
        <w:pStyle w:val="a3"/>
        <w:numPr>
          <w:ilvl w:val="0"/>
          <w:numId w:val="19"/>
        </w:numPr>
        <w:jc w:val="both"/>
        <w:rPr>
          <w:rFonts w:ascii="Arial" w:hAnsi="Arial" w:cs="Arial"/>
        </w:rPr>
      </w:pPr>
      <w:r w:rsidRPr="00EF0138">
        <w:rPr>
          <w:rFonts w:ascii="Arial" w:hAnsi="Arial" w:cs="Arial"/>
        </w:rPr>
        <w:t xml:space="preserve">Ταμείο Επαγγελματικής Ασφάλισης </w:t>
      </w:r>
    </w:p>
    <w:p w:rsidR="00EF0138" w:rsidRPr="00EF0138" w:rsidRDefault="00EF0138" w:rsidP="00EF0138">
      <w:pPr>
        <w:pStyle w:val="a3"/>
        <w:numPr>
          <w:ilvl w:val="0"/>
          <w:numId w:val="19"/>
        </w:numPr>
        <w:jc w:val="both"/>
        <w:rPr>
          <w:rFonts w:ascii="Arial" w:hAnsi="Arial" w:cs="Arial"/>
        </w:rPr>
      </w:pPr>
      <w:r w:rsidRPr="00EF0138">
        <w:rPr>
          <w:rFonts w:ascii="Arial" w:hAnsi="Arial" w:cs="Arial"/>
        </w:rPr>
        <w:t xml:space="preserve">Επανεκκίνηση επιχειρήσεων – Διάσωση θέσεων εργασίας </w:t>
      </w:r>
    </w:p>
    <w:p w:rsidR="00EF0138" w:rsidRPr="00EF0138" w:rsidRDefault="00EF0138" w:rsidP="00EF0138">
      <w:pPr>
        <w:pStyle w:val="a3"/>
        <w:numPr>
          <w:ilvl w:val="0"/>
          <w:numId w:val="19"/>
        </w:numPr>
        <w:jc w:val="both"/>
        <w:rPr>
          <w:rFonts w:ascii="Arial" w:hAnsi="Arial" w:cs="Arial"/>
        </w:rPr>
      </w:pPr>
      <w:r w:rsidRPr="00EF0138">
        <w:rPr>
          <w:rFonts w:ascii="Arial" w:hAnsi="Arial" w:cs="Arial"/>
        </w:rPr>
        <w:t xml:space="preserve">Κατευθυντήριες γραμμές για αποτελεσματικές συλλογικές διαπραγματεύσεις </w:t>
      </w:r>
    </w:p>
    <w:p w:rsidR="00733A1E" w:rsidRDefault="00733A1E" w:rsidP="00D55638">
      <w:pPr>
        <w:jc w:val="both"/>
        <w:rPr>
          <w:rFonts w:ascii="Arial" w:hAnsi="Arial" w:cs="Arial"/>
          <w:lang w:val="el-GR"/>
        </w:rPr>
      </w:pPr>
    </w:p>
    <w:p w:rsidR="00D55638" w:rsidRDefault="00D4129D" w:rsidP="00D55638">
      <w:pPr>
        <w:jc w:val="both"/>
        <w:rPr>
          <w:rFonts w:ascii="Arial" w:hAnsi="Arial" w:cs="Arial"/>
          <w:lang w:val="el-GR"/>
        </w:rPr>
      </w:pPr>
      <w:r>
        <w:rPr>
          <w:rFonts w:ascii="Arial" w:hAnsi="Arial" w:cs="Arial"/>
          <w:lang w:val="el-GR"/>
        </w:rPr>
        <w:t>κ</w:t>
      </w:r>
      <w:r w:rsidR="00D55638" w:rsidRPr="00EA2BD1">
        <w:rPr>
          <w:rFonts w:ascii="Arial" w:hAnsi="Arial" w:cs="Arial"/>
          <w:lang w:val="el-GR"/>
        </w:rPr>
        <w:t xml:space="preserve">αι να αναλάβουν κοινά έργα για τα ακόλουθα  θέματα: </w:t>
      </w:r>
    </w:p>
    <w:p w:rsidR="00EF0138" w:rsidRPr="00EF0138" w:rsidRDefault="00EF0138" w:rsidP="00EF0138">
      <w:pPr>
        <w:pStyle w:val="a3"/>
        <w:numPr>
          <w:ilvl w:val="0"/>
          <w:numId w:val="20"/>
        </w:numPr>
        <w:jc w:val="both"/>
        <w:rPr>
          <w:rFonts w:ascii="Arial" w:hAnsi="Arial" w:cs="Arial"/>
        </w:rPr>
      </w:pPr>
      <w:r w:rsidRPr="00EF0138">
        <w:rPr>
          <w:rFonts w:ascii="Arial" w:hAnsi="Arial" w:cs="Arial"/>
        </w:rPr>
        <w:t xml:space="preserve">το Μέλλον της Εργασίας </w:t>
      </w:r>
    </w:p>
    <w:p w:rsidR="00EF0138" w:rsidRDefault="00EF0138" w:rsidP="00EF0138">
      <w:pPr>
        <w:pStyle w:val="a3"/>
        <w:numPr>
          <w:ilvl w:val="0"/>
          <w:numId w:val="20"/>
        </w:numPr>
        <w:jc w:val="both"/>
        <w:rPr>
          <w:rFonts w:ascii="Arial" w:hAnsi="Arial" w:cs="Arial"/>
        </w:rPr>
      </w:pPr>
      <w:r w:rsidRPr="00EF0138">
        <w:rPr>
          <w:rFonts w:ascii="Arial" w:hAnsi="Arial" w:cs="Arial"/>
        </w:rPr>
        <w:t xml:space="preserve">την Επαγγελματική Κατάρτιση </w:t>
      </w:r>
    </w:p>
    <w:p w:rsidR="00D75337" w:rsidRDefault="00D75337" w:rsidP="00D75337">
      <w:pPr>
        <w:pStyle w:val="a3"/>
        <w:jc w:val="both"/>
        <w:rPr>
          <w:rFonts w:ascii="Arial" w:hAnsi="Arial" w:cs="Arial"/>
        </w:rPr>
      </w:pPr>
    </w:p>
    <w:p w:rsidR="00540980" w:rsidRPr="00EA2BD1" w:rsidRDefault="00D55638" w:rsidP="00540980">
      <w:pPr>
        <w:shd w:val="clear" w:color="auto" w:fill="C0C0C0"/>
        <w:suppressAutoHyphens/>
        <w:overflowPunct w:val="0"/>
        <w:autoSpaceDE w:val="0"/>
        <w:autoSpaceDN w:val="0"/>
        <w:adjustRightInd w:val="0"/>
        <w:spacing w:after="120" w:line="100" w:lineRule="atLeast"/>
        <w:ind w:left="284"/>
        <w:jc w:val="center"/>
        <w:textAlignment w:val="baseline"/>
        <w:rPr>
          <w:rFonts w:ascii="Arial" w:eastAsia="Times New Roman" w:hAnsi="Arial" w:cs="Arial"/>
          <w:color w:val="000000"/>
          <w:kern w:val="1"/>
          <w:lang w:val="el-GR"/>
        </w:rPr>
      </w:pPr>
      <w:r>
        <w:rPr>
          <w:rFonts w:ascii="Arial" w:eastAsia="Times New Roman" w:hAnsi="Arial" w:cs="Arial"/>
          <w:b/>
          <w:color w:val="000000"/>
          <w:kern w:val="1"/>
          <w:lang w:val="el-GR"/>
        </w:rPr>
        <w:lastRenderedPageBreak/>
        <w:t>ΑΡΘΡΟ 6</w:t>
      </w:r>
    </w:p>
    <w:p w:rsidR="006E1288" w:rsidRDefault="006E1288" w:rsidP="00FA1EAC">
      <w:pPr>
        <w:suppressAutoHyphens/>
        <w:overflowPunct w:val="0"/>
        <w:autoSpaceDE w:val="0"/>
        <w:autoSpaceDN w:val="0"/>
        <w:adjustRightInd w:val="0"/>
        <w:jc w:val="both"/>
        <w:textAlignment w:val="baseline"/>
        <w:rPr>
          <w:rFonts w:ascii="Arial" w:eastAsia="Times New Roman" w:hAnsi="Arial" w:cs="Arial"/>
          <w:b/>
          <w:color w:val="000000"/>
          <w:kern w:val="1"/>
          <w:lang w:val="el-GR"/>
        </w:rPr>
      </w:pPr>
    </w:p>
    <w:p w:rsidR="00CE290B" w:rsidRDefault="00CE290B" w:rsidP="00CE290B">
      <w:pPr>
        <w:overflowPunct w:val="0"/>
        <w:autoSpaceDE w:val="0"/>
        <w:autoSpaceDN w:val="0"/>
        <w:jc w:val="both"/>
        <w:textAlignment w:val="baseline"/>
        <w:rPr>
          <w:rFonts w:ascii="Arial" w:eastAsiaTheme="minorHAnsi" w:hAnsi="Arial" w:cs="Arial"/>
          <w:color w:val="000000"/>
          <w:lang w:val="el-GR"/>
        </w:rPr>
      </w:pPr>
      <w:r>
        <w:rPr>
          <w:rFonts w:ascii="Arial" w:hAnsi="Arial" w:cs="Arial"/>
          <w:color w:val="000000"/>
          <w:lang w:val="el-GR"/>
        </w:rPr>
        <w:t xml:space="preserve">Τα συμβαλλόμενα μέρη, λαμβάνοντας υπόψη τις διεθνείς και ευρωπαϊκές εξελίξεις και τις δεσμεύσεις της χώρας μετά και την Κύρωση της Συμφωνίας των Παρισίων για το Κλίμα, συμφωνούν να ζητήσουν με κοινό τους υπόμνημα την </w:t>
      </w:r>
      <w:r w:rsidRPr="00CE290B">
        <w:rPr>
          <w:rFonts w:ascii="Arial" w:hAnsi="Arial" w:cs="Arial"/>
          <w:color w:val="000000"/>
          <w:lang w:val="el-GR"/>
        </w:rPr>
        <w:t xml:space="preserve">προσθήκη </w:t>
      </w:r>
      <w:r>
        <w:rPr>
          <w:rFonts w:ascii="Arial" w:hAnsi="Arial" w:cs="Arial"/>
          <w:color w:val="000000"/>
          <w:lang w:val="el-GR"/>
        </w:rPr>
        <w:t>συμμετοχή</w:t>
      </w:r>
      <w:r w:rsidRPr="00CE290B">
        <w:rPr>
          <w:rFonts w:ascii="Arial" w:hAnsi="Arial" w:cs="Arial"/>
          <w:color w:val="000000"/>
          <w:lang w:val="el-GR"/>
        </w:rPr>
        <w:t>ς</w:t>
      </w:r>
      <w:r>
        <w:rPr>
          <w:rFonts w:ascii="Arial" w:hAnsi="Arial" w:cs="Arial"/>
          <w:color w:val="000000"/>
          <w:lang w:val="el-GR"/>
        </w:rPr>
        <w:t xml:space="preserve"> στο Εθνικό Συμβούλιο για την Προσαρμογή στην Κλιματική Αλλαγή (του άρθρου 44 του ν.4414/2016) ενός κοινού εκπροσώπου των εργοδοτικών οργανώσεων, που υπογράφουν την ΕΓΣΣΕ, και ενός εκπροσώπου της ΓΣΕΕ. </w:t>
      </w:r>
    </w:p>
    <w:p w:rsidR="00CE290B" w:rsidRDefault="00CE290B" w:rsidP="00CE290B">
      <w:pPr>
        <w:jc w:val="both"/>
        <w:rPr>
          <w:rFonts w:ascii="Arial" w:hAnsi="Arial" w:cs="Arial"/>
          <w:color w:val="000000"/>
          <w:lang w:val="el-GR"/>
        </w:rPr>
      </w:pPr>
      <w:r>
        <w:rPr>
          <w:rFonts w:ascii="Arial" w:hAnsi="Arial" w:cs="Arial"/>
          <w:color w:val="000000"/>
          <w:lang w:val="el-GR"/>
        </w:rPr>
        <w:t>Τα συμβαλλόμενα μέρη θα συνεργασθούν στη διαμόρφωση πολιτικής και δράσεων για την αντιμετώπιση των επιπτώσεων της κλιματικής αλλαγής στη χώρα, και ειδικότερα αυτών που αφορούν τη διαδικασία μετάβασης των επιχειρήσεων και των εργαζομένων σε μια οικονομία χαμηλότερων εκπομπών αερίων του θερμοκηπίου, διαδικασία που άλλωστε είναι αναγκαία δεδομένης της δέσμευσης της χώρας στους Στόχους Βιώσιμης Ανάπτυξης του ΟΗΕ (Ατζέντα 2030).</w:t>
      </w:r>
    </w:p>
    <w:p w:rsidR="00CE290B" w:rsidRDefault="00CE290B" w:rsidP="00CE290B">
      <w:pPr>
        <w:overflowPunct w:val="0"/>
        <w:autoSpaceDE w:val="0"/>
        <w:autoSpaceDN w:val="0"/>
        <w:jc w:val="both"/>
        <w:textAlignment w:val="baseline"/>
        <w:rPr>
          <w:rFonts w:ascii="Arial" w:hAnsi="Arial" w:cs="Arial"/>
          <w:color w:val="000000"/>
          <w:lang w:val="el-GR"/>
        </w:rPr>
      </w:pPr>
      <w:r>
        <w:rPr>
          <w:rFonts w:ascii="Arial" w:hAnsi="Arial" w:cs="Arial"/>
          <w:color w:val="000000"/>
          <w:lang w:val="el-GR"/>
        </w:rPr>
        <w:t>Τα συμβαλλόμενα μέρη αποδέχονται τον όρο της Δίκαιης Μετάβασης των εργαζομένων σε μια οικονομία χαμηλών εκπομπών αερίων του θερμοκηπίου, η οποία θα εξασφαλίζει την απαραίτητη υποστήριξη όταν θα υπάρξει ανάγκη αναδιάταξης, επανακατάρτισης και ανακατανομής τους. Δίκαιη Μετάβαση είναι ο συνδυασμός σχεδίων, πολιτικών και επενδύσεων που επιτρέπουν στις επιχειρήσεις να αναπτυχθούν με οικονομικά αποδοτικό τρόπο, αντιμετωπίζοντας, ταυτόχρονα, τις πιθανές αρνητικές επιπτώσεις στην απασχόληση και μετριάζοντάς τις ώστε να διασφαλιστεί η βιώσιμη ανάπτυξη για τη χώρα, που είναι και το ζητούμενο</w:t>
      </w:r>
      <w:r w:rsidRPr="00CE290B">
        <w:rPr>
          <w:rFonts w:ascii="Arial" w:hAnsi="Arial" w:cs="Arial"/>
          <w:color w:val="000000"/>
          <w:lang w:val="el-GR"/>
        </w:rPr>
        <w:t xml:space="preserve">,σε συμφωνία και με </w:t>
      </w:r>
      <w:r>
        <w:rPr>
          <w:rFonts w:ascii="Arial" w:hAnsi="Arial" w:cs="Arial"/>
          <w:color w:val="000000"/>
          <w:lang w:val="el-GR"/>
        </w:rPr>
        <w:t>τους Στόχους Βιώσιμης Ανάπτυξης του ΟΗΕ.</w:t>
      </w:r>
    </w:p>
    <w:p w:rsidR="00FA1EAC" w:rsidRDefault="00FA1EAC" w:rsidP="00FA1EAC">
      <w:pPr>
        <w:suppressAutoHyphens/>
        <w:overflowPunct w:val="0"/>
        <w:autoSpaceDE w:val="0"/>
        <w:autoSpaceDN w:val="0"/>
        <w:adjustRightInd w:val="0"/>
        <w:jc w:val="both"/>
        <w:textAlignment w:val="baseline"/>
        <w:rPr>
          <w:rFonts w:ascii="Arial" w:eastAsia="Times New Roman" w:hAnsi="Arial" w:cs="Arial"/>
          <w:color w:val="000000"/>
          <w:kern w:val="1"/>
          <w:lang w:val="el-GR"/>
        </w:rPr>
      </w:pPr>
    </w:p>
    <w:p w:rsidR="009D225B" w:rsidRPr="00EA2BD1" w:rsidRDefault="00D55638" w:rsidP="00EA2BD1">
      <w:pPr>
        <w:shd w:val="clear" w:color="auto" w:fill="C0C0C0"/>
        <w:suppressAutoHyphens/>
        <w:overflowPunct w:val="0"/>
        <w:autoSpaceDE w:val="0"/>
        <w:autoSpaceDN w:val="0"/>
        <w:adjustRightInd w:val="0"/>
        <w:spacing w:after="120" w:line="100" w:lineRule="atLeast"/>
        <w:ind w:left="284"/>
        <w:jc w:val="center"/>
        <w:textAlignment w:val="baseline"/>
        <w:rPr>
          <w:rFonts w:ascii="Arial" w:eastAsia="Times New Roman" w:hAnsi="Arial" w:cs="Arial"/>
          <w:color w:val="000000"/>
          <w:kern w:val="1"/>
          <w:lang w:val="el-GR"/>
        </w:rPr>
      </w:pPr>
      <w:r>
        <w:rPr>
          <w:rFonts w:ascii="Arial" w:eastAsia="Times New Roman" w:hAnsi="Arial" w:cs="Arial"/>
          <w:b/>
          <w:color w:val="000000"/>
          <w:kern w:val="1"/>
          <w:lang w:val="el-GR"/>
        </w:rPr>
        <w:t>ΑΡΘΡΟ 7</w:t>
      </w:r>
    </w:p>
    <w:p w:rsidR="009D225B" w:rsidRPr="00EA2BD1" w:rsidRDefault="009D225B" w:rsidP="00EA2BD1">
      <w:pPr>
        <w:keepNext/>
        <w:keepLines/>
        <w:suppressAutoHyphens/>
        <w:overflowPunct w:val="0"/>
        <w:autoSpaceDE w:val="0"/>
        <w:autoSpaceDN w:val="0"/>
        <w:adjustRightInd w:val="0"/>
        <w:spacing w:after="120"/>
        <w:jc w:val="both"/>
        <w:textAlignment w:val="baseline"/>
        <w:rPr>
          <w:rFonts w:ascii="Arial" w:eastAsia="Times New Roman" w:hAnsi="Arial" w:cs="Arial"/>
          <w:color w:val="000000"/>
          <w:kern w:val="1"/>
          <w:lang w:val="el-GR"/>
        </w:rPr>
      </w:pPr>
    </w:p>
    <w:p w:rsidR="009D225B" w:rsidRPr="00EA2BD1" w:rsidRDefault="001D1C44" w:rsidP="00EA2BD1">
      <w:pPr>
        <w:suppressAutoHyphens/>
        <w:overflowPunct w:val="0"/>
        <w:autoSpaceDE w:val="0"/>
        <w:autoSpaceDN w:val="0"/>
        <w:adjustRightInd w:val="0"/>
        <w:spacing w:after="120" w:line="100" w:lineRule="atLeast"/>
        <w:jc w:val="both"/>
        <w:textAlignment w:val="baseline"/>
        <w:rPr>
          <w:rFonts w:ascii="Arial" w:eastAsia="Times New Roman" w:hAnsi="Arial" w:cs="Arial"/>
          <w:b/>
          <w:color w:val="000000"/>
          <w:kern w:val="1"/>
          <w:lang w:val="el-GR"/>
        </w:rPr>
      </w:pPr>
      <w:r w:rsidRPr="001D1C44">
        <w:rPr>
          <w:rFonts w:ascii="Arial" w:hAnsi="Arial" w:cs="Arial"/>
          <w:lang w:val="el-GR"/>
        </w:rPr>
        <w:t>Τα συμβαλλόμενα μέρη επαναβεβαιώνουν την απόφασή τους για αναδιάρθρωση και επανεκκίνηση του ΕΛΙΝΥΑΕ (</w:t>
      </w:r>
      <w:r>
        <w:rPr>
          <w:rFonts w:ascii="Arial" w:hAnsi="Arial" w:cs="Arial"/>
          <w:lang w:val="el-GR"/>
        </w:rPr>
        <w:t>μετά την είσοδο και του ΣΕΤΕ),</w:t>
      </w:r>
      <w:r w:rsidRPr="001D1C44">
        <w:rPr>
          <w:rFonts w:ascii="Arial" w:hAnsi="Arial" w:cs="Arial"/>
          <w:lang w:val="el-GR"/>
        </w:rPr>
        <w:t xml:space="preserve"> με την συμμετοχήόλων των εθνικών κοινωνικών εταίρων για την υποστήριξη της Εθνικής Στρατηγικής για την Υγεία και την Ασφάλεια στην Εργασία (Προσάρτημα ΙΙ  ΕΓΣΣΕ  2017).</w:t>
      </w:r>
    </w:p>
    <w:p w:rsidR="009D225B" w:rsidRPr="00EA2BD1" w:rsidRDefault="009D225B" w:rsidP="00EA2BD1">
      <w:pPr>
        <w:suppressAutoHyphens/>
        <w:overflowPunct w:val="0"/>
        <w:autoSpaceDE w:val="0"/>
        <w:autoSpaceDN w:val="0"/>
        <w:adjustRightInd w:val="0"/>
        <w:jc w:val="both"/>
        <w:textAlignment w:val="baseline"/>
        <w:rPr>
          <w:rFonts w:ascii="Arial" w:eastAsia="Times New Roman" w:hAnsi="Arial" w:cs="Arial"/>
          <w:color w:val="000000"/>
          <w:kern w:val="1"/>
          <w:lang w:val="el-GR"/>
        </w:rPr>
      </w:pPr>
    </w:p>
    <w:p w:rsidR="009D225B" w:rsidRPr="00EA2BD1" w:rsidRDefault="00D55638" w:rsidP="00EA2BD1">
      <w:pPr>
        <w:shd w:val="clear" w:color="auto" w:fill="C0C0C0"/>
        <w:suppressAutoHyphens/>
        <w:overflowPunct w:val="0"/>
        <w:autoSpaceDE w:val="0"/>
        <w:autoSpaceDN w:val="0"/>
        <w:adjustRightInd w:val="0"/>
        <w:spacing w:after="120" w:line="100" w:lineRule="atLeast"/>
        <w:ind w:left="284"/>
        <w:jc w:val="center"/>
        <w:textAlignment w:val="baseline"/>
        <w:rPr>
          <w:rFonts w:ascii="Arial" w:eastAsia="Times New Roman" w:hAnsi="Arial" w:cs="Arial"/>
          <w:color w:val="000000"/>
          <w:kern w:val="1"/>
          <w:lang w:val="el-GR"/>
        </w:rPr>
      </w:pPr>
      <w:r>
        <w:rPr>
          <w:rFonts w:ascii="Arial" w:eastAsia="Times New Roman" w:hAnsi="Arial" w:cs="Arial"/>
          <w:b/>
          <w:color w:val="000000"/>
          <w:kern w:val="1"/>
          <w:lang w:val="el-GR"/>
        </w:rPr>
        <w:t>ΑΡΘΡΟ 8</w:t>
      </w:r>
    </w:p>
    <w:p w:rsidR="009D225B" w:rsidRPr="00EA2BD1" w:rsidRDefault="009D225B" w:rsidP="00EA2BD1">
      <w:pPr>
        <w:suppressAutoHyphens/>
        <w:overflowPunct w:val="0"/>
        <w:autoSpaceDE w:val="0"/>
        <w:autoSpaceDN w:val="0"/>
        <w:adjustRightInd w:val="0"/>
        <w:jc w:val="both"/>
        <w:textAlignment w:val="baseline"/>
        <w:rPr>
          <w:rFonts w:ascii="Arial" w:eastAsia="Times New Roman" w:hAnsi="Arial" w:cs="Arial"/>
          <w:color w:val="000000"/>
          <w:kern w:val="1"/>
          <w:lang w:val="el-GR"/>
        </w:rPr>
      </w:pPr>
    </w:p>
    <w:p w:rsidR="009D225B" w:rsidRPr="00EA2BD1" w:rsidRDefault="009D225B" w:rsidP="00EA2BD1">
      <w:pPr>
        <w:suppressAutoHyphens/>
        <w:overflowPunct w:val="0"/>
        <w:autoSpaceDE w:val="0"/>
        <w:autoSpaceDN w:val="0"/>
        <w:adjustRightInd w:val="0"/>
        <w:spacing w:after="200" w:line="276" w:lineRule="auto"/>
        <w:jc w:val="both"/>
        <w:textAlignment w:val="baseline"/>
        <w:rPr>
          <w:rFonts w:ascii="Arial" w:eastAsia="Times New Roman" w:hAnsi="Arial" w:cs="Arial"/>
          <w:color w:val="000000"/>
          <w:kern w:val="1"/>
          <w:lang w:val="el-GR"/>
        </w:rPr>
      </w:pPr>
      <w:r w:rsidRPr="00EA2BD1">
        <w:rPr>
          <w:rFonts w:ascii="Arial" w:eastAsia="Times New Roman" w:hAnsi="Arial" w:cs="Arial"/>
          <w:color w:val="000000"/>
          <w:kern w:val="1"/>
          <w:lang w:val="el-GR"/>
        </w:rPr>
        <w:t xml:space="preserve">Η ισχύς της παρούσας αρχίζει την 1η Ιανουαρίου 2018 και λήγει την 31η Δεκεμβρίου 2018. </w:t>
      </w:r>
    </w:p>
    <w:p w:rsidR="009D225B" w:rsidRDefault="009D225B" w:rsidP="00EA2BD1">
      <w:pPr>
        <w:suppressAutoHyphens/>
        <w:overflowPunct w:val="0"/>
        <w:autoSpaceDE w:val="0"/>
        <w:autoSpaceDN w:val="0"/>
        <w:adjustRightInd w:val="0"/>
        <w:spacing w:after="120"/>
        <w:ind w:left="283"/>
        <w:jc w:val="both"/>
        <w:textAlignment w:val="baseline"/>
        <w:rPr>
          <w:rFonts w:ascii="Arial" w:eastAsia="Times New Roman" w:hAnsi="Arial" w:cs="Arial"/>
          <w:color w:val="000000"/>
          <w:kern w:val="1"/>
          <w:lang w:val="el-GR"/>
        </w:rPr>
      </w:pPr>
    </w:p>
    <w:p w:rsidR="00032012" w:rsidRDefault="00032012" w:rsidP="00EA2BD1">
      <w:pPr>
        <w:suppressAutoHyphens/>
        <w:overflowPunct w:val="0"/>
        <w:autoSpaceDE w:val="0"/>
        <w:autoSpaceDN w:val="0"/>
        <w:adjustRightInd w:val="0"/>
        <w:spacing w:after="120"/>
        <w:ind w:left="283"/>
        <w:jc w:val="both"/>
        <w:textAlignment w:val="baseline"/>
        <w:rPr>
          <w:rFonts w:ascii="Arial" w:eastAsia="Times New Roman" w:hAnsi="Arial" w:cs="Arial"/>
          <w:color w:val="000000"/>
          <w:kern w:val="1"/>
          <w:lang w:val="el-GR"/>
        </w:rPr>
      </w:pPr>
    </w:p>
    <w:p w:rsidR="009D225B" w:rsidRPr="00EA2BD1" w:rsidRDefault="009D225B" w:rsidP="00EA2BD1">
      <w:pPr>
        <w:suppressAutoHyphens/>
        <w:overflowPunct w:val="0"/>
        <w:autoSpaceDE w:val="0"/>
        <w:autoSpaceDN w:val="0"/>
        <w:adjustRightInd w:val="0"/>
        <w:spacing w:after="200" w:line="276" w:lineRule="auto"/>
        <w:jc w:val="center"/>
        <w:textAlignment w:val="baseline"/>
        <w:rPr>
          <w:rFonts w:ascii="Arial" w:eastAsia="Times New Roman" w:hAnsi="Arial" w:cs="Arial"/>
          <w:color w:val="000000"/>
          <w:kern w:val="1"/>
          <w:lang w:val="el-GR"/>
        </w:rPr>
      </w:pPr>
      <w:r w:rsidRPr="00EA2BD1">
        <w:rPr>
          <w:rFonts w:ascii="Arial" w:eastAsia="Times New Roman" w:hAnsi="Arial" w:cs="Arial"/>
          <w:color w:val="000000"/>
          <w:kern w:val="1"/>
          <w:lang w:val="el-GR"/>
        </w:rPr>
        <w:lastRenderedPageBreak/>
        <w:t>ΟΙ ΣΥΜΒΑΛΛΟΜΕΝΟΙ</w:t>
      </w:r>
    </w:p>
    <w:p w:rsidR="009D225B" w:rsidRPr="00EA2BD1" w:rsidRDefault="009D225B" w:rsidP="00EA2BD1">
      <w:pPr>
        <w:suppressAutoHyphens/>
        <w:overflowPunct w:val="0"/>
        <w:autoSpaceDE w:val="0"/>
        <w:autoSpaceDN w:val="0"/>
        <w:adjustRightInd w:val="0"/>
        <w:spacing w:after="200" w:line="276" w:lineRule="auto"/>
        <w:jc w:val="center"/>
        <w:textAlignment w:val="baseline"/>
        <w:rPr>
          <w:rFonts w:ascii="Arial" w:eastAsia="Times New Roman" w:hAnsi="Arial" w:cs="Arial"/>
          <w:color w:val="000000"/>
          <w:kern w:val="1"/>
          <w:lang w:val="el-GR"/>
        </w:rPr>
      </w:pPr>
      <w:r w:rsidRPr="00EA2BD1">
        <w:rPr>
          <w:rFonts w:ascii="Arial" w:eastAsia="Times New Roman" w:hAnsi="Arial" w:cs="Arial"/>
          <w:color w:val="000000"/>
          <w:kern w:val="1"/>
          <w:lang w:val="el-GR"/>
        </w:rPr>
        <w:t>Για τον ΣΕΒ</w:t>
      </w:r>
    </w:p>
    <w:p w:rsidR="009D225B" w:rsidRPr="00EA2BD1" w:rsidRDefault="009D225B" w:rsidP="00EA2BD1">
      <w:pPr>
        <w:suppressAutoHyphens/>
        <w:overflowPunct w:val="0"/>
        <w:autoSpaceDE w:val="0"/>
        <w:autoSpaceDN w:val="0"/>
        <w:adjustRightInd w:val="0"/>
        <w:spacing w:after="200" w:line="276" w:lineRule="auto"/>
        <w:jc w:val="both"/>
        <w:textAlignment w:val="baseline"/>
        <w:rPr>
          <w:rFonts w:ascii="Arial" w:eastAsia="Times New Roman" w:hAnsi="Arial" w:cs="Arial"/>
          <w:color w:val="000000"/>
          <w:kern w:val="1"/>
          <w:lang w:val="el-GR"/>
        </w:rPr>
      </w:pPr>
      <w:r w:rsidRPr="00EA2BD1">
        <w:rPr>
          <w:rFonts w:ascii="Arial" w:eastAsia="Times New Roman" w:hAnsi="Arial" w:cs="Arial"/>
          <w:color w:val="000000"/>
          <w:kern w:val="1"/>
          <w:lang w:val="el-GR"/>
        </w:rPr>
        <w:t>Ο Πρόεδρος</w:t>
      </w:r>
      <w:r w:rsidRPr="00EA2BD1">
        <w:rPr>
          <w:rFonts w:ascii="Arial" w:eastAsia="Times New Roman" w:hAnsi="Arial" w:cs="Arial"/>
          <w:color w:val="000000"/>
          <w:kern w:val="1"/>
          <w:lang w:val="el-GR"/>
        </w:rPr>
        <w:tab/>
      </w:r>
      <w:r w:rsidRPr="00EA2BD1">
        <w:rPr>
          <w:rFonts w:ascii="Arial" w:eastAsia="Times New Roman" w:hAnsi="Arial" w:cs="Arial"/>
          <w:color w:val="000000"/>
          <w:kern w:val="1"/>
          <w:lang w:val="el-GR"/>
        </w:rPr>
        <w:tab/>
      </w:r>
      <w:r w:rsidRPr="00EA2BD1">
        <w:rPr>
          <w:rFonts w:ascii="Arial" w:eastAsia="Times New Roman" w:hAnsi="Arial" w:cs="Arial"/>
          <w:color w:val="000000"/>
          <w:kern w:val="1"/>
          <w:lang w:val="el-GR"/>
        </w:rPr>
        <w:tab/>
      </w:r>
      <w:r w:rsidRPr="00EA2BD1">
        <w:rPr>
          <w:rFonts w:ascii="Arial" w:eastAsia="Times New Roman" w:hAnsi="Arial" w:cs="Arial"/>
          <w:color w:val="000000"/>
          <w:kern w:val="1"/>
          <w:lang w:val="el-GR"/>
        </w:rPr>
        <w:tab/>
      </w:r>
      <w:r w:rsidRPr="00EA2BD1">
        <w:rPr>
          <w:rFonts w:ascii="Arial" w:eastAsia="Times New Roman" w:hAnsi="Arial" w:cs="Arial"/>
          <w:color w:val="000000"/>
          <w:kern w:val="1"/>
          <w:lang w:val="el-GR"/>
        </w:rPr>
        <w:tab/>
      </w:r>
      <w:r w:rsidRPr="00EA2BD1">
        <w:rPr>
          <w:rFonts w:ascii="Arial" w:eastAsia="Times New Roman" w:hAnsi="Arial" w:cs="Arial"/>
          <w:color w:val="000000"/>
          <w:kern w:val="1"/>
          <w:lang w:val="el-GR"/>
        </w:rPr>
        <w:tab/>
        <w:t xml:space="preserve">             Ο Εκτ. Αντιπρόεδρος</w:t>
      </w:r>
    </w:p>
    <w:p w:rsidR="009D225B" w:rsidRPr="00EA2BD1" w:rsidRDefault="009D225B" w:rsidP="00EA2BD1">
      <w:pPr>
        <w:suppressAutoHyphens/>
        <w:overflowPunct w:val="0"/>
        <w:autoSpaceDE w:val="0"/>
        <w:autoSpaceDN w:val="0"/>
        <w:adjustRightInd w:val="0"/>
        <w:spacing w:after="200" w:line="276" w:lineRule="auto"/>
        <w:jc w:val="both"/>
        <w:textAlignment w:val="baseline"/>
        <w:rPr>
          <w:rFonts w:ascii="Arial" w:eastAsia="Times New Roman" w:hAnsi="Arial" w:cs="Arial"/>
          <w:color w:val="000000"/>
          <w:kern w:val="1"/>
          <w:lang w:val="el-GR"/>
        </w:rPr>
      </w:pPr>
    </w:p>
    <w:p w:rsidR="009D225B" w:rsidRPr="00EA2BD1" w:rsidRDefault="009D225B" w:rsidP="00EA2BD1">
      <w:pPr>
        <w:suppressAutoHyphens/>
        <w:overflowPunct w:val="0"/>
        <w:autoSpaceDE w:val="0"/>
        <w:autoSpaceDN w:val="0"/>
        <w:adjustRightInd w:val="0"/>
        <w:spacing w:after="200" w:line="276" w:lineRule="auto"/>
        <w:jc w:val="both"/>
        <w:textAlignment w:val="baseline"/>
        <w:rPr>
          <w:rFonts w:ascii="Arial" w:eastAsia="Times New Roman" w:hAnsi="Arial" w:cs="Arial"/>
          <w:color w:val="000000"/>
          <w:kern w:val="1"/>
          <w:lang w:val="el-GR"/>
        </w:rPr>
      </w:pPr>
      <w:r w:rsidRPr="00EA2BD1">
        <w:rPr>
          <w:rFonts w:ascii="Arial" w:eastAsia="Times New Roman" w:hAnsi="Arial" w:cs="Arial"/>
          <w:color w:val="000000"/>
          <w:kern w:val="1"/>
          <w:lang w:val="el-GR"/>
        </w:rPr>
        <w:t>Θ. Φέσσας                                                                                           Κ. Μπίτσιος</w:t>
      </w:r>
    </w:p>
    <w:p w:rsidR="009D225B" w:rsidRPr="00EA2BD1" w:rsidRDefault="009D225B" w:rsidP="00EA2BD1">
      <w:pPr>
        <w:suppressAutoHyphens/>
        <w:overflowPunct w:val="0"/>
        <w:autoSpaceDE w:val="0"/>
        <w:autoSpaceDN w:val="0"/>
        <w:adjustRightInd w:val="0"/>
        <w:spacing w:after="200" w:line="276" w:lineRule="auto"/>
        <w:jc w:val="center"/>
        <w:textAlignment w:val="baseline"/>
        <w:rPr>
          <w:rFonts w:ascii="Arial" w:eastAsia="Times New Roman" w:hAnsi="Arial" w:cs="Arial"/>
          <w:color w:val="000000"/>
          <w:kern w:val="1"/>
          <w:lang w:val="el-GR"/>
        </w:rPr>
      </w:pPr>
    </w:p>
    <w:p w:rsidR="009D225B" w:rsidRPr="00EA2BD1" w:rsidRDefault="009D225B" w:rsidP="00EA2BD1">
      <w:pPr>
        <w:suppressAutoHyphens/>
        <w:overflowPunct w:val="0"/>
        <w:autoSpaceDE w:val="0"/>
        <w:autoSpaceDN w:val="0"/>
        <w:adjustRightInd w:val="0"/>
        <w:spacing w:after="200" w:line="276" w:lineRule="auto"/>
        <w:jc w:val="center"/>
        <w:textAlignment w:val="baseline"/>
        <w:rPr>
          <w:rFonts w:ascii="Arial" w:eastAsia="Times New Roman" w:hAnsi="Arial" w:cs="Arial"/>
          <w:color w:val="000000"/>
          <w:kern w:val="1"/>
          <w:lang w:val="el-GR"/>
        </w:rPr>
      </w:pPr>
      <w:r w:rsidRPr="00EA2BD1">
        <w:rPr>
          <w:rFonts w:ascii="Arial" w:eastAsia="Times New Roman" w:hAnsi="Arial" w:cs="Arial"/>
          <w:color w:val="000000"/>
          <w:kern w:val="1"/>
          <w:lang w:val="el-GR"/>
        </w:rPr>
        <w:t>Για τη ΓΣΕΒΕΕ</w:t>
      </w:r>
    </w:p>
    <w:p w:rsidR="009D225B" w:rsidRPr="00EA2BD1" w:rsidRDefault="009D225B" w:rsidP="00EA2BD1">
      <w:pPr>
        <w:suppressAutoHyphens/>
        <w:overflowPunct w:val="0"/>
        <w:autoSpaceDE w:val="0"/>
        <w:autoSpaceDN w:val="0"/>
        <w:adjustRightInd w:val="0"/>
        <w:spacing w:after="200" w:line="276" w:lineRule="auto"/>
        <w:jc w:val="both"/>
        <w:textAlignment w:val="baseline"/>
        <w:rPr>
          <w:rFonts w:ascii="Arial" w:eastAsia="Times New Roman" w:hAnsi="Arial" w:cs="Arial"/>
          <w:color w:val="000000"/>
          <w:kern w:val="1"/>
          <w:lang w:val="el-GR"/>
        </w:rPr>
      </w:pPr>
      <w:r w:rsidRPr="00EA2BD1">
        <w:rPr>
          <w:rFonts w:ascii="Arial" w:eastAsia="Times New Roman" w:hAnsi="Arial" w:cs="Arial"/>
          <w:color w:val="000000"/>
          <w:kern w:val="1"/>
          <w:lang w:val="el-GR"/>
        </w:rPr>
        <w:t>Ο Πρόεδρος</w:t>
      </w:r>
      <w:r w:rsidRPr="00EA2BD1">
        <w:rPr>
          <w:rFonts w:ascii="Arial" w:eastAsia="Times New Roman" w:hAnsi="Arial" w:cs="Arial"/>
          <w:color w:val="000000"/>
          <w:kern w:val="1"/>
          <w:lang w:val="el-GR"/>
        </w:rPr>
        <w:tab/>
      </w:r>
      <w:r w:rsidRPr="00EA2BD1">
        <w:rPr>
          <w:rFonts w:ascii="Arial" w:eastAsia="Times New Roman" w:hAnsi="Arial" w:cs="Arial"/>
          <w:color w:val="000000"/>
          <w:kern w:val="1"/>
          <w:lang w:val="el-GR"/>
        </w:rPr>
        <w:tab/>
      </w:r>
      <w:r w:rsidRPr="00EA2BD1">
        <w:rPr>
          <w:rFonts w:ascii="Arial" w:eastAsia="Times New Roman" w:hAnsi="Arial" w:cs="Arial"/>
          <w:color w:val="000000"/>
          <w:kern w:val="1"/>
          <w:lang w:val="el-GR"/>
        </w:rPr>
        <w:tab/>
      </w:r>
      <w:r w:rsidRPr="00EA2BD1">
        <w:rPr>
          <w:rFonts w:ascii="Arial" w:eastAsia="Times New Roman" w:hAnsi="Arial" w:cs="Arial"/>
          <w:color w:val="000000"/>
          <w:kern w:val="1"/>
          <w:lang w:val="el-GR"/>
        </w:rPr>
        <w:tab/>
      </w:r>
      <w:r w:rsidRPr="00EA2BD1">
        <w:rPr>
          <w:rFonts w:ascii="Arial" w:eastAsia="Times New Roman" w:hAnsi="Arial" w:cs="Arial"/>
          <w:color w:val="000000"/>
          <w:kern w:val="1"/>
          <w:lang w:val="el-GR"/>
        </w:rPr>
        <w:tab/>
        <w:t xml:space="preserve">                         Ο Γεν. Γραμματέας</w:t>
      </w:r>
    </w:p>
    <w:p w:rsidR="009D225B" w:rsidRPr="00EA2BD1" w:rsidRDefault="009D225B" w:rsidP="00EA2BD1">
      <w:pPr>
        <w:suppressAutoHyphens/>
        <w:overflowPunct w:val="0"/>
        <w:autoSpaceDE w:val="0"/>
        <w:autoSpaceDN w:val="0"/>
        <w:adjustRightInd w:val="0"/>
        <w:spacing w:after="200" w:line="276" w:lineRule="auto"/>
        <w:jc w:val="both"/>
        <w:textAlignment w:val="baseline"/>
        <w:rPr>
          <w:rFonts w:ascii="Arial" w:eastAsia="Times New Roman" w:hAnsi="Arial" w:cs="Arial"/>
          <w:color w:val="000000"/>
          <w:kern w:val="1"/>
          <w:lang w:val="el-GR"/>
        </w:rPr>
      </w:pPr>
    </w:p>
    <w:p w:rsidR="009D225B" w:rsidRPr="00EA2BD1" w:rsidRDefault="009D225B" w:rsidP="00EA2BD1">
      <w:pPr>
        <w:suppressAutoHyphens/>
        <w:overflowPunct w:val="0"/>
        <w:autoSpaceDE w:val="0"/>
        <w:autoSpaceDN w:val="0"/>
        <w:adjustRightInd w:val="0"/>
        <w:spacing w:after="200" w:line="276" w:lineRule="auto"/>
        <w:jc w:val="both"/>
        <w:textAlignment w:val="baseline"/>
        <w:rPr>
          <w:rFonts w:ascii="Arial" w:eastAsia="Times New Roman" w:hAnsi="Arial" w:cs="Arial"/>
          <w:color w:val="000000"/>
          <w:kern w:val="1"/>
          <w:lang w:val="el-GR"/>
        </w:rPr>
      </w:pPr>
      <w:r w:rsidRPr="00EA2BD1">
        <w:rPr>
          <w:rFonts w:ascii="Arial" w:eastAsia="Times New Roman" w:hAnsi="Arial" w:cs="Arial"/>
          <w:color w:val="000000"/>
          <w:kern w:val="1"/>
          <w:lang w:val="el-GR"/>
        </w:rPr>
        <w:t>Γ. Καββαθάς                                                                                      Γ. Κουράσης</w:t>
      </w:r>
    </w:p>
    <w:p w:rsidR="009D225B" w:rsidRPr="00EA2BD1" w:rsidRDefault="009D225B" w:rsidP="00EA2BD1">
      <w:pPr>
        <w:suppressAutoHyphens/>
        <w:overflowPunct w:val="0"/>
        <w:autoSpaceDE w:val="0"/>
        <w:autoSpaceDN w:val="0"/>
        <w:adjustRightInd w:val="0"/>
        <w:spacing w:after="200" w:line="276" w:lineRule="auto"/>
        <w:jc w:val="center"/>
        <w:textAlignment w:val="baseline"/>
        <w:rPr>
          <w:rFonts w:ascii="Arial" w:eastAsia="Times New Roman" w:hAnsi="Arial" w:cs="Arial"/>
          <w:color w:val="000000"/>
          <w:kern w:val="1"/>
          <w:lang w:val="el-GR"/>
        </w:rPr>
      </w:pPr>
      <w:r w:rsidRPr="00EA2BD1">
        <w:rPr>
          <w:rFonts w:ascii="Arial" w:eastAsia="Times New Roman" w:hAnsi="Arial" w:cs="Arial"/>
          <w:color w:val="000000"/>
          <w:kern w:val="1"/>
          <w:lang w:val="el-GR"/>
        </w:rPr>
        <w:t>Για την ΕΣΕΕ</w:t>
      </w:r>
    </w:p>
    <w:p w:rsidR="009D225B" w:rsidRPr="00EA2BD1" w:rsidRDefault="009D225B" w:rsidP="00EA2BD1">
      <w:pPr>
        <w:suppressAutoHyphens/>
        <w:overflowPunct w:val="0"/>
        <w:autoSpaceDE w:val="0"/>
        <w:autoSpaceDN w:val="0"/>
        <w:adjustRightInd w:val="0"/>
        <w:spacing w:after="200" w:line="276" w:lineRule="auto"/>
        <w:jc w:val="both"/>
        <w:textAlignment w:val="baseline"/>
        <w:rPr>
          <w:rFonts w:ascii="Arial" w:eastAsia="Times New Roman" w:hAnsi="Arial" w:cs="Arial"/>
          <w:color w:val="000000"/>
          <w:kern w:val="1"/>
          <w:lang w:val="el-GR"/>
        </w:rPr>
      </w:pPr>
      <w:r w:rsidRPr="00EA2BD1">
        <w:rPr>
          <w:rFonts w:ascii="Arial" w:eastAsia="Times New Roman" w:hAnsi="Arial" w:cs="Arial"/>
          <w:color w:val="000000"/>
          <w:kern w:val="1"/>
          <w:lang w:val="el-GR"/>
        </w:rPr>
        <w:t>Ο Πρόεδρος</w:t>
      </w:r>
      <w:r w:rsidRPr="00EA2BD1">
        <w:rPr>
          <w:rFonts w:ascii="Arial" w:eastAsia="Times New Roman" w:hAnsi="Arial" w:cs="Arial"/>
          <w:color w:val="000000"/>
          <w:kern w:val="1"/>
          <w:lang w:val="el-GR"/>
        </w:rPr>
        <w:tab/>
      </w:r>
      <w:r w:rsidRPr="00EA2BD1">
        <w:rPr>
          <w:rFonts w:ascii="Arial" w:eastAsia="Times New Roman" w:hAnsi="Arial" w:cs="Arial"/>
          <w:color w:val="000000"/>
          <w:kern w:val="1"/>
          <w:lang w:val="el-GR"/>
        </w:rPr>
        <w:tab/>
      </w:r>
      <w:r w:rsidRPr="00EA2BD1">
        <w:rPr>
          <w:rFonts w:ascii="Arial" w:eastAsia="Times New Roman" w:hAnsi="Arial" w:cs="Arial"/>
          <w:color w:val="000000"/>
          <w:kern w:val="1"/>
          <w:lang w:val="el-GR"/>
        </w:rPr>
        <w:tab/>
      </w:r>
      <w:r w:rsidRPr="00EA2BD1">
        <w:rPr>
          <w:rFonts w:ascii="Arial" w:eastAsia="Times New Roman" w:hAnsi="Arial" w:cs="Arial"/>
          <w:color w:val="000000"/>
          <w:kern w:val="1"/>
          <w:lang w:val="el-GR"/>
        </w:rPr>
        <w:tab/>
      </w:r>
      <w:r w:rsidRPr="00EA2BD1">
        <w:rPr>
          <w:rFonts w:ascii="Arial" w:eastAsia="Times New Roman" w:hAnsi="Arial" w:cs="Arial"/>
          <w:color w:val="000000"/>
          <w:kern w:val="1"/>
          <w:lang w:val="el-GR"/>
        </w:rPr>
        <w:tab/>
      </w:r>
      <w:r w:rsidRPr="00EA2BD1">
        <w:rPr>
          <w:rFonts w:ascii="Arial" w:eastAsia="Times New Roman" w:hAnsi="Arial" w:cs="Arial"/>
          <w:color w:val="000000"/>
          <w:kern w:val="1"/>
          <w:lang w:val="el-GR"/>
        </w:rPr>
        <w:tab/>
      </w:r>
      <w:r w:rsidRPr="00EA2BD1">
        <w:rPr>
          <w:rFonts w:ascii="Arial" w:eastAsia="Times New Roman" w:hAnsi="Arial" w:cs="Arial"/>
          <w:color w:val="000000"/>
          <w:kern w:val="1"/>
          <w:lang w:val="el-GR"/>
        </w:rPr>
        <w:tab/>
        <w:t xml:space="preserve"> Ο Γεν. Γραμματέας</w:t>
      </w:r>
    </w:p>
    <w:p w:rsidR="009D225B" w:rsidRPr="00EA2BD1" w:rsidRDefault="009D225B" w:rsidP="00EA2BD1">
      <w:pPr>
        <w:suppressAutoHyphens/>
        <w:overflowPunct w:val="0"/>
        <w:autoSpaceDE w:val="0"/>
        <w:autoSpaceDN w:val="0"/>
        <w:adjustRightInd w:val="0"/>
        <w:spacing w:after="200" w:line="276" w:lineRule="auto"/>
        <w:jc w:val="both"/>
        <w:textAlignment w:val="baseline"/>
        <w:rPr>
          <w:rFonts w:ascii="Arial" w:eastAsia="Times New Roman" w:hAnsi="Arial" w:cs="Arial"/>
          <w:color w:val="000000"/>
          <w:kern w:val="1"/>
          <w:lang w:val="el-GR"/>
        </w:rPr>
      </w:pPr>
    </w:p>
    <w:p w:rsidR="009D225B" w:rsidRPr="00EA2BD1" w:rsidRDefault="009D225B" w:rsidP="00EA2BD1">
      <w:pPr>
        <w:suppressAutoHyphens/>
        <w:overflowPunct w:val="0"/>
        <w:autoSpaceDE w:val="0"/>
        <w:autoSpaceDN w:val="0"/>
        <w:adjustRightInd w:val="0"/>
        <w:spacing w:after="200" w:line="276" w:lineRule="auto"/>
        <w:jc w:val="both"/>
        <w:textAlignment w:val="baseline"/>
        <w:rPr>
          <w:rFonts w:ascii="Arial" w:eastAsia="Times New Roman" w:hAnsi="Arial" w:cs="Arial"/>
          <w:color w:val="000000"/>
          <w:kern w:val="1"/>
          <w:lang w:val="el-GR"/>
        </w:rPr>
      </w:pPr>
      <w:r w:rsidRPr="00EA2BD1">
        <w:rPr>
          <w:rFonts w:ascii="Arial" w:eastAsia="Times New Roman" w:hAnsi="Arial" w:cs="Arial"/>
          <w:color w:val="000000"/>
          <w:kern w:val="1"/>
          <w:lang w:val="el-GR"/>
        </w:rPr>
        <w:t>Β. Κορκίδης                                                                                        Γ .Καρανίκας</w:t>
      </w:r>
    </w:p>
    <w:p w:rsidR="009D225B" w:rsidRPr="00EA2BD1" w:rsidRDefault="009D225B" w:rsidP="00EA2BD1">
      <w:pPr>
        <w:suppressAutoHyphens/>
        <w:overflowPunct w:val="0"/>
        <w:autoSpaceDE w:val="0"/>
        <w:autoSpaceDN w:val="0"/>
        <w:adjustRightInd w:val="0"/>
        <w:spacing w:after="200" w:line="276" w:lineRule="auto"/>
        <w:jc w:val="center"/>
        <w:textAlignment w:val="baseline"/>
        <w:rPr>
          <w:rFonts w:ascii="Arial" w:eastAsia="Times New Roman" w:hAnsi="Arial" w:cs="Arial"/>
          <w:color w:val="000000"/>
          <w:kern w:val="1"/>
          <w:lang w:val="el-GR"/>
        </w:rPr>
      </w:pPr>
      <w:r w:rsidRPr="00EA2BD1">
        <w:rPr>
          <w:rFonts w:ascii="Arial" w:eastAsia="Times New Roman" w:hAnsi="Arial" w:cs="Arial"/>
          <w:color w:val="000000"/>
          <w:kern w:val="1"/>
          <w:lang w:val="el-GR"/>
        </w:rPr>
        <w:t>Για τον ΣΕΤΕ</w:t>
      </w:r>
    </w:p>
    <w:p w:rsidR="009D225B" w:rsidRPr="00EA2BD1" w:rsidRDefault="009D225B" w:rsidP="00EA2BD1">
      <w:pPr>
        <w:suppressAutoHyphens/>
        <w:overflowPunct w:val="0"/>
        <w:autoSpaceDE w:val="0"/>
        <w:autoSpaceDN w:val="0"/>
        <w:adjustRightInd w:val="0"/>
        <w:spacing w:after="200" w:line="276" w:lineRule="auto"/>
        <w:jc w:val="both"/>
        <w:textAlignment w:val="baseline"/>
        <w:rPr>
          <w:rFonts w:ascii="Arial" w:eastAsia="Times New Roman" w:hAnsi="Arial" w:cs="Arial"/>
          <w:color w:val="000000"/>
          <w:kern w:val="1"/>
          <w:lang w:val="el-GR"/>
        </w:rPr>
      </w:pPr>
      <w:r w:rsidRPr="00EA2BD1">
        <w:rPr>
          <w:rFonts w:ascii="Arial" w:eastAsia="Times New Roman" w:hAnsi="Arial" w:cs="Arial"/>
          <w:color w:val="000000"/>
          <w:kern w:val="1"/>
          <w:lang w:val="el-GR"/>
        </w:rPr>
        <w:t>Ο Πρόεδρος</w:t>
      </w:r>
      <w:r w:rsidRPr="00EA2BD1">
        <w:rPr>
          <w:rFonts w:ascii="Arial" w:eastAsia="Times New Roman" w:hAnsi="Arial" w:cs="Arial"/>
          <w:color w:val="000000"/>
          <w:kern w:val="1"/>
          <w:lang w:val="el-GR"/>
        </w:rPr>
        <w:tab/>
      </w:r>
      <w:r w:rsidRPr="00EA2BD1">
        <w:rPr>
          <w:rFonts w:ascii="Arial" w:eastAsia="Times New Roman" w:hAnsi="Arial" w:cs="Arial"/>
          <w:color w:val="000000"/>
          <w:kern w:val="1"/>
          <w:lang w:val="el-GR"/>
        </w:rPr>
        <w:tab/>
      </w:r>
      <w:r w:rsidRPr="00EA2BD1">
        <w:rPr>
          <w:rFonts w:ascii="Arial" w:eastAsia="Times New Roman" w:hAnsi="Arial" w:cs="Arial"/>
          <w:color w:val="000000"/>
          <w:kern w:val="1"/>
          <w:lang w:val="el-GR"/>
        </w:rPr>
        <w:tab/>
      </w:r>
      <w:r w:rsidRPr="00EA2BD1">
        <w:rPr>
          <w:rFonts w:ascii="Arial" w:eastAsia="Times New Roman" w:hAnsi="Arial" w:cs="Arial"/>
          <w:color w:val="000000"/>
          <w:kern w:val="1"/>
          <w:lang w:val="el-GR"/>
        </w:rPr>
        <w:tab/>
      </w:r>
      <w:r w:rsidRPr="00EA2BD1">
        <w:rPr>
          <w:rFonts w:ascii="Arial" w:eastAsia="Times New Roman" w:hAnsi="Arial" w:cs="Arial"/>
          <w:color w:val="000000"/>
          <w:kern w:val="1"/>
          <w:lang w:val="el-GR"/>
        </w:rPr>
        <w:tab/>
      </w:r>
      <w:r w:rsidRPr="00EA2BD1">
        <w:rPr>
          <w:rFonts w:ascii="Arial" w:eastAsia="Times New Roman" w:hAnsi="Arial" w:cs="Arial"/>
          <w:color w:val="000000"/>
          <w:kern w:val="1"/>
          <w:lang w:val="el-GR"/>
        </w:rPr>
        <w:tab/>
      </w:r>
      <w:r w:rsidRPr="00EA2BD1">
        <w:rPr>
          <w:rFonts w:ascii="Arial" w:eastAsia="Times New Roman" w:hAnsi="Arial" w:cs="Arial"/>
          <w:color w:val="000000"/>
          <w:kern w:val="1"/>
          <w:lang w:val="el-GR"/>
        </w:rPr>
        <w:tab/>
        <w:t xml:space="preserve"> Ο  Γεν .Γραμματέας </w:t>
      </w:r>
    </w:p>
    <w:p w:rsidR="009D225B" w:rsidRPr="00EA2BD1" w:rsidRDefault="009D225B" w:rsidP="00EA2BD1">
      <w:pPr>
        <w:suppressAutoHyphens/>
        <w:overflowPunct w:val="0"/>
        <w:autoSpaceDE w:val="0"/>
        <w:autoSpaceDN w:val="0"/>
        <w:adjustRightInd w:val="0"/>
        <w:spacing w:after="200" w:line="276" w:lineRule="auto"/>
        <w:jc w:val="both"/>
        <w:textAlignment w:val="baseline"/>
        <w:rPr>
          <w:rFonts w:ascii="Arial" w:eastAsia="Times New Roman" w:hAnsi="Arial" w:cs="Arial"/>
          <w:color w:val="000000"/>
          <w:kern w:val="1"/>
          <w:lang w:val="el-GR"/>
        </w:rPr>
      </w:pPr>
    </w:p>
    <w:p w:rsidR="009D225B" w:rsidRPr="00EA2BD1" w:rsidRDefault="009D225B" w:rsidP="00EA2BD1">
      <w:pPr>
        <w:suppressAutoHyphens/>
        <w:overflowPunct w:val="0"/>
        <w:autoSpaceDE w:val="0"/>
        <w:autoSpaceDN w:val="0"/>
        <w:adjustRightInd w:val="0"/>
        <w:spacing w:after="200" w:line="276" w:lineRule="auto"/>
        <w:jc w:val="both"/>
        <w:textAlignment w:val="baseline"/>
        <w:rPr>
          <w:rFonts w:ascii="Arial" w:eastAsia="Times New Roman" w:hAnsi="Arial" w:cs="Arial"/>
          <w:color w:val="000000"/>
          <w:kern w:val="1"/>
          <w:lang w:val="el-GR"/>
        </w:rPr>
      </w:pPr>
      <w:r w:rsidRPr="00EA2BD1">
        <w:rPr>
          <w:rFonts w:ascii="Arial" w:eastAsia="Times New Roman" w:hAnsi="Arial" w:cs="Arial"/>
          <w:color w:val="000000"/>
          <w:kern w:val="1"/>
          <w:lang w:val="el-GR"/>
        </w:rPr>
        <w:t>Γ. Ρέτσος</w:t>
      </w:r>
      <w:r w:rsidRPr="00EA2BD1">
        <w:rPr>
          <w:rFonts w:ascii="Arial" w:eastAsia="Times New Roman" w:hAnsi="Arial" w:cs="Arial"/>
          <w:color w:val="000000"/>
          <w:kern w:val="1"/>
          <w:lang w:val="el-GR"/>
        </w:rPr>
        <w:tab/>
        <w:t xml:space="preserve">  Γ. Βερνίκος</w:t>
      </w:r>
    </w:p>
    <w:p w:rsidR="009D225B" w:rsidRPr="00EA2BD1" w:rsidRDefault="009D225B" w:rsidP="00EA2BD1">
      <w:pPr>
        <w:suppressAutoHyphens/>
        <w:overflowPunct w:val="0"/>
        <w:autoSpaceDE w:val="0"/>
        <w:autoSpaceDN w:val="0"/>
        <w:adjustRightInd w:val="0"/>
        <w:spacing w:after="200" w:line="276" w:lineRule="auto"/>
        <w:jc w:val="both"/>
        <w:textAlignment w:val="baseline"/>
        <w:rPr>
          <w:rFonts w:ascii="Arial" w:eastAsia="Times New Roman" w:hAnsi="Arial" w:cs="Arial"/>
          <w:color w:val="000000"/>
          <w:kern w:val="1"/>
          <w:lang w:val="el-GR"/>
        </w:rPr>
      </w:pPr>
    </w:p>
    <w:p w:rsidR="009D225B" w:rsidRPr="00EA2BD1" w:rsidRDefault="009D225B" w:rsidP="00EA2BD1">
      <w:pPr>
        <w:suppressAutoHyphens/>
        <w:overflowPunct w:val="0"/>
        <w:autoSpaceDE w:val="0"/>
        <w:autoSpaceDN w:val="0"/>
        <w:adjustRightInd w:val="0"/>
        <w:spacing w:after="200" w:line="276" w:lineRule="auto"/>
        <w:jc w:val="center"/>
        <w:textAlignment w:val="baseline"/>
        <w:rPr>
          <w:rFonts w:ascii="Arial" w:eastAsia="Times New Roman" w:hAnsi="Arial" w:cs="Arial"/>
          <w:color w:val="000000"/>
          <w:kern w:val="1"/>
          <w:lang w:val="el-GR"/>
        </w:rPr>
      </w:pPr>
      <w:r w:rsidRPr="00EA2BD1">
        <w:rPr>
          <w:rFonts w:ascii="Arial" w:eastAsia="Times New Roman" w:hAnsi="Arial" w:cs="Arial"/>
          <w:color w:val="000000"/>
          <w:kern w:val="1"/>
          <w:lang w:val="el-GR"/>
        </w:rPr>
        <w:t>Για τη ΓΣΕΕ</w:t>
      </w:r>
    </w:p>
    <w:p w:rsidR="009D225B" w:rsidRPr="00EA2BD1" w:rsidRDefault="009D225B" w:rsidP="00EA2BD1">
      <w:pPr>
        <w:suppressAutoHyphens/>
        <w:overflowPunct w:val="0"/>
        <w:autoSpaceDE w:val="0"/>
        <w:autoSpaceDN w:val="0"/>
        <w:adjustRightInd w:val="0"/>
        <w:spacing w:after="200" w:line="276" w:lineRule="auto"/>
        <w:jc w:val="both"/>
        <w:textAlignment w:val="baseline"/>
        <w:rPr>
          <w:rFonts w:ascii="Arial" w:eastAsia="Times New Roman" w:hAnsi="Arial" w:cs="Arial"/>
          <w:color w:val="000000"/>
          <w:kern w:val="1"/>
          <w:lang w:val="el-GR"/>
        </w:rPr>
      </w:pPr>
      <w:r w:rsidRPr="00EA2BD1">
        <w:rPr>
          <w:rFonts w:ascii="Arial" w:eastAsia="Times New Roman" w:hAnsi="Arial" w:cs="Arial"/>
          <w:color w:val="000000"/>
          <w:kern w:val="1"/>
          <w:lang w:val="el-GR"/>
        </w:rPr>
        <w:t>Ο Πρόεδρος</w:t>
      </w:r>
      <w:r w:rsidRPr="00EA2BD1">
        <w:rPr>
          <w:rFonts w:ascii="Arial" w:eastAsia="Times New Roman" w:hAnsi="Arial" w:cs="Arial"/>
          <w:color w:val="000000"/>
          <w:kern w:val="1"/>
          <w:lang w:val="el-GR"/>
        </w:rPr>
        <w:tab/>
      </w:r>
      <w:r w:rsidRPr="00EA2BD1">
        <w:rPr>
          <w:rFonts w:ascii="Arial" w:eastAsia="Times New Roman" w:hAnsi="Arial" w:cs="Arial"/>
          <w:color w:val="000000"/>
          <w:kern w:val="1"/>
          <w:lang w:val="el-GR"/>
        </w:rPr>
        <w:tab/>
      </w:r>
      <w:r w:rsidRPr="00EA2BD1">
        <w:rPr>
          <w:rFonts w:ascii="Arial" w:eastAsia="Times New Roman" w:hAnsi="Arial" w:cs="Arial"/>
          <w:color w:val="000000"/>
          <w:kern w:val="1"/>
          <w:lang w:val="el-GR"/>
        </w:rPr>
        <w:tab/>
      </w:r>
      <w:r w:rsidRPr="00EA2BD1">
        <w:rPr>
          <w:rFonts w:ascii="Arial" w:eastAsia="Times New Roman" w:hAnsi="Arial" w:cs="Arial"/>
          <w:color w:val="000000"/>
          <w:kern w:val="1"/>
          <w:lang w:val="el-GR"/>
        </w:rPr>
        <w:tab/>
      </w:r>
      <w:r w:rsidRPr="00EA2BD1">
        <w:rPr>
          <w:rFonts w:ascii="Arial" w:eastAsia="Times New Roman" w:hAnsi="Arial" w:cs="Arial"/>
          <w:color w:val="000000"/>
          <w:kern w:val="1"/>
          <w:lang w:val="el-GR"/>
        </w:rPr>
        <w:tab/>
      </w:r>
      <w:r w:rsidRPr="00EA2BD1">
        <w:rPr>
          <w:rFonts w:ascii="Arial" w:eastAsia="Times New Roman" w:hAnsi="Arial" w:cs="Arial"/>
          <w:color w:val="000000"/>
          <w:kern w:val="1"/>
          <w:lang w:val="el-GR"/>
        </w:rPr>
        <w:tab/>
      </w:r>
      <w:r w:rsidRPr="00EA2BD1">
        <w:rPr>
          <w:rFonts w:ascii="Arial" w:eastAsia="Times New Roman" w:hAnsi="Arial" w:cs="Arial"/>
          <w:color w:val="000000"/>
          <w:kern w:val="1"/>
          <w:lang w:val="el-GR"/>
        </w:rPr>
        <w:tab/>
        <w:t xml:space="preserve"> Ο  Γεν .Γραμματέας </w:t>
      </w:r>
    </w:p>
    <w:p w:rsidR="009D225B" w:rsidRPr="00EA2BD1" w:rsidRDefault="009D225B" w:rsidP="00EA2BD1">
      <w:pPr>
        <w:suppressAutoHyphens/>
        <w:overflowPunct w:val="0"/>
        <w:autoSpaceDE w:val="0"/>
        <w:autoSpaceDN w:val="0"/>
        <w:adjustRightInd w:val="0"/>
        <w:spacing w:after="200" w:line="276" w:lineRule="auto"/>
        <w:jc w:val="both"/>
        <w:textAlignment w:val="baseline"/>
        <w:rPr>
          <w:rFonts w:ascii="Arial" w:eastAsia="Times New Roman" w:hAnsi="Arial" w:cs="Arial"/>
          <w:color w:val="000000"/>
          <w:kern w:val="1"/>
          <w:lang w:val="el-GR"/>
        </w:rPr>
      </w:pPr>
    </w:p>
    <w:p w:rsidR="009D225B" w:rsidRPr="00EA2BD1" w:rsidRDefault="002373AE" w:rsidP="00EA2BD1">
      <w:pPr>
        <w:suppressAutoHyphens/>
        <w:overflowPunct w:val="0"/>
        <w:autoSpaceDE w:val="0"/>
        <w:autoSpaceDN w:val="0"/>
        <w:adjustRightInd w:val="0"/>
        <w:spacing w:after="200" w:line="276" w:lineRule="auto"/>
        <w:jc w:val="both"/>
        <w:textAlignment w:val="baseline"/>
        <w:rPr>
          <w:rFonts w:ascii="Arial" w:eastAsia="Times New Roman" w:hAnsi="Arial" w:cs="Arial"/>
          <w:color w:val="000000"/>
          <w:kern w:val="1"/>
          <w:lang w:val="el-GR"/>
        </w:rPr>
      </w:pPr>
      <w:r>
        <w:rPr>
          <w:rFonts w:ascii="Arial" w:eastAsia="Times New Roman" w:hAnsi="Arial" w:cs="Arial"/>
          <w:color w:val="000000"/>
          <w:kern w:val="1"/>
          <w:lang w:val="el-GR"/>
        </w:rPr>
        <w:t>Γ. Παναγό</w:t>
      </w:r>
      <w:r w:rsidR="009D225B" w:rsidRPr="00EA2BD1">
        <w:rPr>
          <w:rFonts w:ascii="Arial" w:eastAsia="Times New Roman" w:hAnsi="Arial" w:cs="Arial"/>
          <w:color w:val="000000"/>
          <w:kern w:val="1"/>
          <w:lang w:val="el-GR"/>
        </w:rPr>
        <w:t xml:space="preserve">πουλος                                                                             Ν. Κιουτσούκης </w:t>
      </w:r>
    </w:p>
    <w:p w:rsidR="001C3294" w:rsidRPr="00EA2BD1" w:rsidRDefault="001C3294" w:rsidP="00EA2BD1">
      <w:pPr>
        <w:suppressAutoHyphens/>
        <w:overflowPunct w:val="0"/>
        <w:autoSpaceDE w:val="0"/>
        <w:autoSpaceDN w:val="0"/>
        <w:adjustRightInd w:val="0"/>
        <w:spacing w:after="200" w:line="276" w:lineRule="auto"/>
        <w:jc w:val="both"/>
        <w:textAlignment w:val="baseline"/>
        <w:rPr>
          <w:rFonts w:ascii="Arial" w:eastAsia="Times New Roman" w:hAnsi="Arial" w:cs="Arial"/>
          <w:color w:val="000000"/>
          <w:kern w:val="1"/>
          <w:lang w:val="el-GR"/>
        </w:rPr>
      </w:pPr>
    </w:p>
    <w:p w:rsidR="001C3294" w:rsidRPr="00EA2BD1" w:rsidRDefault="001C3294" w:rsidP="00EA2BD1">
      <w:pPr>
        <w:suppressAutoHyphens/>
        <w:overflowPunct w:val="0"/>
        <w:autoSpaceDE w:val="0"/>
        <w:autoSpaceDN w:val="0"/>
        <w:adjustRightInd w:val="0"/>
        <w:spacing w:after="200" w:line="276" w:lineRule="auto"/>
        <w:jc w:val="both"/>
        <w:textAlignment w:val="baseline"/>
        <w:rPr>
          <w:rFonts w:ascii="Arial" w:eastAsia="Times New Roman" w:hAnsi="Arial" w:cs="Arial"/>
          <w:color w:val="000000"/>
          <w:kern w:val="1"/>
          <w:lang w:val="el-GR"/>
        </w:rPr>
      </w:pPr>
    </w:p>
    <w:p w:rsidR="00EA2BD1" w:rsidRPr="0072485F" w:rsidRDefault="00EA2BD1" w:rsidP="00EA2BD1">
      <w:pPr>
        <w:shd w:val="clear" w:color="auto" w:fill="C0C0C0"/>
        <w:suppressAutoHyphens/>
        <w:overflowPunct w:val="0"/>
        <w:autoSpaceDE w:val="0"/>
        <w:autoSpaceDN w:val="0"/>
        <w:adjustRightInd w:val="0"/>
        <w:spacing w:after="120" w:line="100" w:lineRule="atLeast"/>
        <w:ind w:left="284"/>
        <w:jc w:val="center"/>
        <w:textAlignment w:val="baseline"/>
        <w:rPr>
          <w:rFonts w:ascii="Arial" w:eastAsia="Times New Roman" w:hAnsi="Arial" w:cs="Arial"/>
          <w:color w:val="000000"/>
          <w:kern w:val="1"/>
          <w:sz w:val="24"/>
          <w:szCs w:val="24"/>
          <w:lang w:val="el-GR"/>
        </w:rPr>
      </w:pPr>
      <w:r w:rsidRPr="0072485F">
        <w:rPr>
          <w:rFonts w:ascii="Arial" w:eastAsia="Times New Roman" w:hAnsi="Arial" w:cs="Arial"/>
          <w:b/>
          <w:color w:val="000000"/>
          <w:kern w:val="1"/>
          <w:sz w:val="24"/>
          <w:szCs w:val="24"/>
          <w:lang w:val="el-GR"/>
        </w:rPr>
        <w:lastRenderedPageBreak/>
        <w:t>ΠΡΟΣΑΡΤΗΜΑ</w:t>
      </w:r>
    </w:p>
    <w:p w:rsidR="00EA2BD1" w:rsidRDefault="00EA2BD1" w:rsidP="00EA2BD1">
      <w:pPr>
        <w:rPr>
          <w:lang w:val="el-GR"/>
        </w:rPr>
      </w:pPr>
    </w:p>
    <w:p w:rsidR="00EA2BD1" w:rsidRPr="00EA2BD1" w:rsidRDefault="00EA2BD1" w:rsidP="00EA2BD1">
      <w:pPr>
        <w:shd w:val="clear" w:color="auto" w:fill="C0C0C0"/>
        <w:suppressAutoHyphens/>
        <w:overflowPunct w:val="0"/>
        <w:autoSpaceDE w:val="0"/>
        <w:autoSpaceDN w:val="0"/>
        <w:adjustRightInd w:val="0"/>
        <w:spacing w:after="120" w:line="100" w:lineRule="atLeast"/>
        <w:ind w:left="284"/>
        <w:jc w:val="center"/>
        <w:textAlignment w:val="baseline"/>
        <w:rPr>
          <w:rFonts w:ascii="Arial" w:eastAsia="Times New Roman" w:hAnsi="Arial" w:cs="Arial"/>
          <w:color w:val="000000"/>
          <w:kern w:val="1"/>
          <w:lang w:val="el-GR"/>
        </w:rPr>
      </w:pPr>
      <w:r>
        <w:rPr>
          <w:rFonts w:ascii="Arial" w:eastAsia="Times New Roman" w:hAnsi="Arial" w:cs="Arial"/>
          <w:b/>
          <w:color w:val="000000"/>
          <w:kern w:val="1"/>
          <w:lang w:val="el-GR"/>
        </w:rPr>
        <w:t xml:space="preserve">ΚΟΙΝΕΣ </w:t>
      </w:r>
      <w:r w:rsidR="00D73C07">
        <w:rPr>
          <w:rFonts w:ascii="Arial" w:eastAsia="Times New Roman" w:hAnsi="Arial" w:cs="Arial"/>
          <w:b/>
          <w:color w:val="000000"/>
          <w:kern w:val="1"/>
          <w:lang w:val="el-GR"/>
        </w:rPr>
        <w:t xml:space="preserve">ΟΜΑΔΕΣ </w:t>
      </w:r>
      <w:r>
        <w:rPr>
          <w:rFonts w:ascii="Arial" w:eastAsia="Times New Roman" w:hAnsi="Arial" w:cs="Arial"/>
          <w:b/>
          <w:color w:val="000000"/>
          <w:kern w:val="1"/>
          <w:lang w:val="el-GR"/>
        </w:rPr>
        <w:t xml:space="preserve">ΚΑΙ ΕΡΓΑ  </w:t>
      </w:r>
    </w:p>
    <w:p w:rsidR="00EA2BD1" w:rsidRDefault="00EA2BD1" w:rsidP="00EA2BD1">
      <w:pPr>
        <w:rPr>
          <w:lang w:val="el-GR"/>
        </w:rPr>
      </w:pPr>
    </w:p>
    <w:p w:rsidR="001C3294" w:rsidRPr="00EA2BD1" w:rsidRDefault="001C3294" w:rsidP="00EA2BD1">
      <w:pPr>
        <w:jc w:val="both"/>
        <w:rPr>
          <w:rFonts w:ascii="Arial" w:hAnsi="Arial" w:cs="Arial"/>
          <w:lang w:val="el-GR"/>
        </w:rPr>
      </w:pPr>
      <w:r w:rsidRPr="00EA2BD1">
        <w:rPr>
          <w:rFonts w:ascii="Arial" w:hAnsi="Arial" w:cs="Arial"/>
          <w:lang w:val="el-GR"/>
        </w:rPr>
        <w:t>Τα συμβαλλόμενα μέρη της ΕΓΣΣΕ αναλαμβάνουν πρωτοβουλία να αναζωογονήσουν τον κοινωνικό διάλογο, διμερή και τριμερή, αντιμετωπίζοντας παράλληλα σημαντικά υπαρκτά προβλήματα του κόσμου της παραγωγής και της εργασίας.</w:t>
      </w:r>
    </w:p>
    <w:p w:rsidR="006F3249" w:rsidRDefault="006F3249" w:rsidP="006F3249">
      <w:pPr>
        <w:jc w:val="both"/>
        <w:rPr>
          <w:rFonts w:ascii="Arial" w:hAnsi="Arial" w:cs="Arial"/>
          <w:lang w:val="el-GR"/>
        </w:rPr>
      </w:pPr>
      <w:r>
        <w:rPr>
          <w:rFonts w:ascii="Arial" w:hAnsi="Arial" w:cs="Arial"/>
          <w:lang w:val="el-GR"/>
        </w:rPr>
        <w:t xml:space="preserve">Στο παρόν Προσάρτημα, το οποίο αποτελεί αναπόσπαστο μέρος της παρούσας ΕΓΣΣΕ, περιλαμβάνονται οι κοινές δράσεις και τα έργα που αναλαμβάνουν να υλοποιήσουν τα συμβαλλόμενα στην ΕΓΣΣΕ μέρη. </w:t>
      </w:r>
    </w:p>
    <w:p w:rsidR="006F3249" w:rsidRDefault="006F3249" w:rsidP="006F3249">
      <w:pPr>
        <w:jc w:val="both"/>
        <w:rPr>
          <w:rFonts w:ascii="Arial" w:hAnsi="Arial" w:cs="Arial"/>
          <w:lang w:val="el-GR"/>
        </w:rPr>
      </w:pPr>
      <w:r>
        <w:rPr>
          <w:rFonts w:ascii="Arial" w:hAnsi="Arial" w:cs="Arial"/>
          <w:lang w:val="el-GR"/>
        </w:rPr>
        <w:t xml:space="preserve">Ειδικότερα, τα συμβαλλόμενα μέρη συμφωνούν </w:t>
      </w:r>
      <w:r w:rsidRPr="00EA2BD1">
        <w:rPr>
          <w:rFonts w:ascii="Arial" w:hAnsi="Arial" w:cs="Arial"/>
          <w:lang w:val="el-GR"/>
        </w:rPr>
        <w:t>να συστήσουν κοινές τεχνικές ομάδες μελέτης</w:t>
      </w:r>
      <w:r>
        <w:rPr>
          <w:rFonts w:ascii="Arial" w:hAnsi="Arial" w:cs="Arial"/>
          <w:lang w:val="el-GR"/>
        </w:rPr>
        <w:t xml:space="preserve"> για τα ακόλουθα θέματα: </w:t>
      </w:r>
    </w:p>
    <w:p w:rsidR="006F3249" w:rsidRPr="00EF0138" w:rsidRDefault="006F3249" w:rsidP="006F3249">
      <w:pPr>
        <w:pStyle w:val="a3"/>
        <w:numPr>
          <w:ilvl w:val="0"/>
          <w:numId w:val="19"/>
        </w:numPr>
        <w:jc w:val="both"/>
        <w:rPr>
          <w:rFonts w:ascii="Arial" w:hAnsi="Arial" w:cs="Arial"/>
        </w:rPr>
      </w:pPr>
      <w:r w:rsidRPr="00EF0138">
        <w:rPr>
          <w:rFonts w:ascii="Arial" w:hAnsi="Arial" w:cs="Arial"/>
        </w:rPr>
        <w:t xml:space="preserve">Ταμείο Επαγγελματικής Ασφάλισης </w:t>
      </w:r>
    </w:p>
    <w:p w:rsidR="006F3249" w:rsidRPr="00EF0138" w:rsidRDefault="006F3249" w:rsidP="006F3249">
      <w:pPr>
        <w:pStyle w:val="a3"/>
        <w:numPr>
          <w:ilvl w:val="0"/>
          <w:numId w:val="19"/>
        </w:numPr>
        <w:jc w:val="both"/>
        <w:rPr>
          <w:rFonts w:ascii="Arial" w:hAnsi="Arial" w:cs="Arial"/>
        </w:rPr>
      </w:pPr>
      <w:r w:rsidRPr="00EF0138">
        <w:rPr>
          <w:rFonts w:ascii="Arial" w:hAnsi="Arial" w:cs="Arial"/>
        </w:rPr>
        <w:t xml:space="preserve">Επανεκκίνηση επιχειρήσεων – Διάσωση θέσεων εργασίας </w:t>
      </w:r>
    </w:p>
    <w:p w:rsidR="006F3249" w:rsidRPr="00EF0138" w:rsidRDefault="006F3249" w:rsidP="006F3249">
      <w:pPr>
        <w:pStyle w:val="a3"/>
        <w:numPr>
          <w:ilvl w:val="0"/>
          <w:numId w:val="19"/>
        </w:numPr>
        <w:jc w:val="both"/>
        <w:rPr>
          <w:rFonts w:ascii="Arial" w:hAnsi="Arial" w:cs="Arial"/>
        </w:rPr>
      </w:pPr>
      <w:r w:rsidRPr="00EF0138">
        <w:rPr>
          <w:rFonts w:ascii="Arial" w:hAnsi="Arial" w:cs="Arial"/>
        </w:rPr>
        <w:t xml:space="preserve">Κατευθυντήριες γραμμές για αποτελεσματικές συλλογικές διαπραγματεύσεις </w:t>
      </w:r>
    </w:p>
    <w:p w:rsidR="00733A1E" w:rsidRDefault="00733A1E" w:rsidP="006F3249">
      <w:pPr>
        <w:jc w:val="both"/>
        <w:rPr>
          <w:rFonts w:ascii="Arial" w:hAnsi="Arial" w:cs="Arial"/>
          <w:lang w:val="el-GR"/>
        </w:rPr>
      </w:pPr>
    </w:p>
    <w:p w:rsidR="006F3249" w:rsidRDefault="006F3249" w:rsidP="006F3249">
      <w:pPr>
        <w:jc w:val="both"/>
        <w:rPr>
          <w:rFonts w:ascii="Arial" w:hAnsi="Arial" w:cs="Arial"/>
          <w:lang w:val="el-GR"/>
        </w:rPr>
      </w:pPr>
      <w:r>
        <w:rPr>
          <w:rFonts w:ascii="Arial" w:hAnsi="Arial" w:cs="Arial"/>
          <w:lang w:val="el-GR"/>
        </w:rPr>
        <w:t>κ</w:t>
      </w:r>
      <w:r w:rsidRPr="00EA2BD1">
        <w:rPr>
          <w:rFonts w:ascii="Arial" w:hAnsi="Arial" w:cs="Arial"/>
          <w:lang w:val="el-GR"/>
        </w:rPr>
        <w:t xml:space="preserve">αι να αναλάβουν κοινά έργα για τα ακόλουθα  θέματα: </w:t>
      </w:r>
    </w:p>
    <w:p w:rsidR="006F3249" w:rsidRPr="00EF0138" w:rsidRDefault="006F3249" w:rsidP="006F3249">
      <w:pPr>
        <w:pStyle w:val="a3"/>
        <w:numPr>
          <w:ilvl w:val="0"/>
          <w:numId w:val="20"/>
        </w:numPr>
        <w:jc w:val="both"/>
        <w:rPr>
          <w:rFonts w:ascii="Arial" w:hAnsi="Arial" w:cs="Arial"/>
        </w:rPr>
      </w:pPr>
      <w:r w:rsidRPr="00EF0138">
        <w:rPr>
          <w:rFonts w:ascii="Arial" w:hAnsi="Arial" w:cs="Arial"/>
        </w:rPr>
        <w:t xml:space="preserve">το Μέλλον της Εργασίας </w:t>
      </w:r>
    </w:p>
    <w:p w:rsidR="006F3249" w:rsidRPr="00EF0138" w:rsidRDefault="006F3249" w:rsidP="006F3249">
      <w:pPr>
        <w:pStyle w:val="a3"/>
        <w:numPr>
          <w:ilvl w:val="0"/>
          <w:numId w:val="20"/>
        </w:numPr>
        <w:jc w:val="both"/>
        <w:rPr>
          <w:rFonts w:ascii="Arial" w:hAnsi="Arial" w:cs="Arial"/>
        </w:rPr>
      </w:pPr>
      <w:r w:rsidRPr="00EF0138">
        <w:rPr>
          <w:rFonts w:ascii="Arial" w:hAnsi="Arial" w:cs="Arial"/>
        </w:rPr>
        <w:t xml:space="preserve">την Επαγγελματική Κατάρτιση </w:t>
      </w:r>
    </w:p>
    <w:p w:rsidR="001C3294" w:rsidRDefault="001C3294" w:rsidP="00EA2BD1">
      <w:pPr>
        <w:jc w:val="both"/>
        <w:rPr>
          <w:rFonts w:ascii="Arial" w:hAnsi="Arial" w:cs="Arial"/>
          <w:lang w:val="el-GR"/>
        </w:rPr>
      </w:pPr>
    </w:p>
    <w:p w:rsidR="00B22722" w:rsidRDefault="00B22722" w:rsidP="00EA2BD1">
      <w:pPr>
        <w:jc w:val="both"/>
        <w:rPr>
          <w:rFonts w:ascii="Arial" w:hAnsi="Arial" w:cs="Arial"/>
          <w:lang w:val="el-GR"/>
        </w:rPr>
      </w:pPr>
      <w:r>
        <w:rPr>
          <w:rFonts w:ascii="Arial" w:hAnsi="Arial" w:cs="Arial"/>
          <w:lang w:val="el-GR"/>
        </w:rPr>
        <w:t xml:space="preserve">Ειδικότερα: </w:t>
      </w:r>
    </w:p>
    <w:p w:rsidR="00B22722" w:rsidRPr="00EA2BD1" w:rsidRDefault="00B22722" w:rsidP="00EA2BD1">
      <w:pPr>
        <w:jc w:val="both"/>
        <w:rPr>
          <w:rFonts w:ascii="Arial" w:hAnsi="Arial" w:cs="Arial"/>
          <w:lang w:val="el-GR"/>
        </w:rPr>
      </w:pPr>
    </w:p>
    <w:p w:rsidR="001C3294" w:rsidRDefault="001C3294" w:rsidP="00BD6074">
      <w:pPr>
        <w:pStyle w:val="a3"/>
        <w:numPr>
          <w:ilvl w:val="0"/>
          <w:numId w:val="17"/>
        </w:numPr>
        <w:jc w:val="both"/>
        <w:rPr>
          <w:rFonts w:ascii="Arial" w:hAnsi="Arial" w:cs="Arial"/>
          <w:b/>
        </w:rPr>
      </w:pPr>
      <w:r w:rsidRPr="00BD6074">
        <w:rPr>
          <w:rFonts w:ascii="Arial" w:hAnsi="Arial" w:cs="Arial"/>
          <w:b/>
        </w:rPr>
        <w:t xml:space="preserve"> Σύσταση ομάδων μελέτης</w:t>
      </w:r>
    </w:p>
    <w:p w:rsidR="002C2A25" w:rsidRPr="00BD6074" w:rsidRDefault="002C2A25" w:rsidP="002C2A25">
      <w:pPr>
        <w:pStyle w:val="a3"/>
        <w:jc w:val="both"/>
        <w:rPr>
          <w:rFonts w:ascii="Arial" w:hAnsi="Arial" w:cs="Arial"/>
          <w:b/>
        </w:rPr>
      </w:pPr>
    </w:p>
    <w:p w:rsidR="001C3294" w:rsidRPr="00EA2BD1" w:rsidRDefault="001C3294" w:rsidP="00EA2BD1">
      <w:pPr>
        <w:pStyle w:val="a3"/>
        <w:numPr>
          <w:ilvl w:val="0"/>
          <w:numId w:val="15"/>
        </w:numPr>
        <w:jc w:val="both"/>
        <w:rPr>
          <w:rFonts w:ascii="Arial" w:hAnsi="Arial" w:cs="Arial"/>
          <w:b/>
        </w:rPr>
      </w:pPr>
      <w:r w:rsidRPr="00EA2BD1">
        <w:rPr>
          <w:rFonts w:ascii="Arial" w:hAnsi="Arial" w:cs="Arial"/>
          <w:b/>
        </w:rPr>
        <w:t>Ταμείο Επαγγελματικής Ασφάλισης</w:t>
      </w:r>
    </w:p>
    <w:p w:rsidR="004D4A0D" w:rsidRPr="00EA2BD1" w:rsidRDefault="004D4A0D" w:rsidP="004D4A0D">
      <w:pPr>
        <w:keepNext/>
        <w:keepLines/>
        <w:jc w:val="both"/>
        <w:rPr>
          <w:rFonts w:ascii="Arial" w:hAnsi="Arial" w:cs="Arial"/>
          <w:lang w:val="el-GR"/>
        </w:rPr>
      </w:pPr>
      <w:r w:rsidRPr="00EA2BD1">
        <w:rPr>
          <w:rFonts w:ascii="Arial" w:hAnsi="Arial" w:cs="Arial"/>
          <w:lang w:val="el-GR"/>
        </w:rPr>
        <w:t>Στόχος είναι να δημιουργηθεί και στη χώρα μας ένα πρόσθετο, αξιόπιστο, δίχτυ ασφαλείας για τους απόμαχους της εργασίας. Για το σκοπό αυτό τα συμβαλλόμενα μέρη της ΕΓΣΣΕ θα συστήσουν τεχνική ομάδα μελέτης η οποία</w:t>
      </w:r>
      <w:r w:rsidR="00961F67">
        <w:rPr>
          <w:rFonts w:ascii="Arial" w:hAnsi="Arial" w:cs="Arial"/>
          <w:lang w:val="el-GR"/>
        </w:rPr>
        <w:t>,</w:t>
      </w:r>
      <w:r w:rsidRPr="00961F67">
        <w:rPr>
          <w:rFonts w:ascii="Arial" w:hAnsi="Arial" w:cs="Arial"/>
          <w:lang w:val="el-GR"/>
        </w:rPr>
        <w:t>αφού αποτυπώσει την υπάρχουσα κατάσταση και μελετήσει τις βέλτιστες πρακτικές</w:t>
      </w:r>
      <w:r w:rsidR="00961F67">
        <w:rPr>
          <w:rFonts w:ascii="Arial" w:hAnsi="Arial" w:cs="Arial"/>
          <w:lang w:val="el-GR"/>
        </w:rPr>
        <w:t>,</w:t>
      </w:r>
      <w:r w:rsidRPr="00EA2BD1">
        <w:rPr>
          <w:rFonts w:ascii="Arial" w:hAnsi="Arial" w:cs="Arial"/>
          <w:lang w:val="el-GR"/>
        </w:rPr>
        <w:t xml:space="preserve"> θα εισηγηθεί στις Διοικήσεις των οργανώσεων τους τα εξής:</w:t>
      </w:r>
    </w:p>
    <w:p w:rsidR="004D4A0D" w:rsidRPr="00EA2BD1" w:rsidRDefault="004D4A0D" w:rsidP="004D4A0D">
      <w:pPr>
        <w:pStyle w:val="a3"/>
        <w:numPr>
          <w:ilvl w:val="0"/>
          <w:numId w:val="14"/>
        </w:numPr>
        <w:jc w:val="both"/>
        <w:rPr>
          <w:rFonts w:ascii="Arial" w:hAnsi="Arial" w:cs="Arial"/>
        </w:rPr>
      </w:pPr>
      <w:r>
        <w:rPr>
          <w:rFonts w:ascii="Arial" w:hAnsi="Arial" w:cs="Arial"/>
        </w:rPr>
        <w:t>Ποια είναι τα ε</w:t>
      </w:r>
      <w:r w:rsidRPr="00EA2BD1">
        <w:rPr>
          <w:rFonts w:ascii="Arial" w:hAnsi="Arial" w:cs="Arial"/>
        </w:rPr>
        <w:t>πιθυμητά σημεία βελτίωσης του θεσμικού πλαισίου για τα Επαγγελματικά Ταμεία</w:t>
      </w:r>
      <w:r w:rsidR="00961F67">
        <w:rPr>
          <w:rFonts w:ascii="Arial" w:hAnsi="Arial" w:cs="Arial"/>
        </w:rPr>
        <w:t xml:space="preserve">. </w:t>
      </w:r>
    </w:p>
    <w:p w:rsidR="004D4A0D" w:rsidRPr="00EA2BD1" w:rsidRDefault="00961F67" w:rsidP="004D4A0D">
      <w:pPr>
        <w:pStyle w:val="a3"/>
        <w:numPr>
          <w:ilvl w:val="0"/>
          <w:numId w:val="14"/>
        </w:numPr>
        <w:jc w:val="both"/>
        <w:rPr>
          <w:rFonts w:ascii="Arial" w:hAnsi="Arial" w:cs="Arial"/>
        </w:rPr>
      </w:pPr>
      <w:r>
        <w:rPr>
          <w:rFonts w:ascii="Arial" w:hAnsi="Arial" w:cs="Arial"/>
        </w:rPr>
        <w:lastRenderedPageBreak/>
        <w:t>Ποιό</w:t>
      </w:r>
      <w:r w:rsidR="004D4A0D">
        <w:rPr>
          <w:rFonts w:ascii="Arial" w:hAnsi="Arial" w:cs="Arial"/>
        </w:rPr>
        <w:t xml:space="preserve"> θα μπορούσε να είναι το </w:t>
      </w:r>
      <w:r w:rsidR="004D4A0D" w:rsidRPr="00EA2BD1">
        <w:rPr>
          <w:rFonts w:ascii="Arial" w:hAnsi="Arial" w:cs="Arial"/>
        </w:rPr>
        <w:t xml:space="preserve"> σχήμα</w:t>
      </w:r>
      <w:r w:rsidR="004D4A0D">
        <w:rPr>
          <w:rFonts w:ascii="Arial" w:hAnsi="Arial" w:cs="Arial"/>
        </w:rPr>
        <w:t xml:space="preserve"> ενός</w:t>
      </w:r>
      <w:r w:rsidR="004D4A0D" w:rsidRPr="00EA2BD1">
        <w:rPr>
          <w:rFonts w:ascii="Arial" w:hAnsi="Arial" w:cs="Arial"/>
        </w:rPr>
        <w:t xml:space="preserve"> νέου Εθνικού Επαγγελματικού Ταμείου με στόχο την υποστήριξη των κατηγοριών εκείνων που αναμένεται να έχουν περισσότερο ανάγκη πρόσθετου εισοδήματος κατά την συνταξιοδότηση</w:t>
      </w:r>
      <w:r>
        <w:rPr>
          <w:rFonts w:ascii="Arial" w:hAnsi="Arial" w:cs="Arial"/>
        </w:rPr>
        <w:t xml:space="preserve">. </w:t>
      </w:r>
    </w:p>
    <w:p w:rsidR="004D4A0D" w:rsidRPr="00EA2BD1" w:rsidRDefault="00961F67" w:rsidP="004D4A0D">
      <w:pPr>
        <w:pStyle w:val="a3"/>
        <w:numPr>
          <w:ilvl w:val="0"/>
          <w:numId w:val="14"/>
        </w:numPr>
        <w:jc w:val="both"/>
        <w:rPr>
          <w:rFonts w:ascii="Arial" w:hAnsi="Arial" w:cs="Arial"/>
        </w:rPr>
      </w:pPr>
      <w:r>
        <w:rPr>
          <w:rFonts w:ascii="Arial" w:hAnsi="Arial" w:cs="Arial"/>
        </w:rPr>
        <w:t>Ποιέ</w:t>
      </w:r>
      <w:r w:rsidR="004D4A0D">
        <w:rPr>
          <w:rFonts w:ascii="Arial" w:hAnsi="Arial" w:cs="Arial"/>
        </w:rPr>
        <w:t>ς θα μπορούσα</w:t>
      </w:r>
      <w:r>
        <w:rPr>
          <w:rFonts w:ascii="Arial" w:hAnsi="Arial" w:cs="Arial"/>
        </w:rPr>
        <w:t>ν</w:t>
      </w:r>
      <w:r w:rsidR="004D4A0D">
        <w:rPr>
          <w:rFonts w:ascii="Arial" w:hAnsi="Arial" w:cs="Arial"/>
        </w:rPr>
        <w:t xml:space="preserve"> να είναι οι π</w:t>
      </w:r>
      <w:r w:rsidR="004D4A0D" w:rsidRPr="00EA2BD1">
        <w:rPr>
          <w:rFonts w:ascii="Arial" w:hAnsi="Arial" w:cs="Arial"/>
        </w:rPr>
        <w:t>ροϋποθέσεις χρηματοδότησης ενός τέτοιου Ταμείου</w:t>
      </w:r>
      <w:r>
        <w:rPr>
          <w:rFonts w:ascii="Arial" w:hAnsi="Arial" w:cs="Arial"/>
        </w:rPr>
        <w:t>,</w:t>
      </w:r>
      <w:r w:rsidR="004D4A0D" w:rsidRPr="00EA2BD1">
        <w:rPr>
          <w:rFonts w:ascii="Arial" w:hAnsi="Arial" w:cs="Arial"/>
        </w:rPr>
        <w:t xml:space="preserve"> λαμβά</w:t>
      </w:r>
      <w:r w:rsidR="004D4A0D" w:rsidRPr="00EA2BD1">
        <w:rPr>
          <w:rFonts w:ascii="Arial" w:hAnsi="Arial" w:cs="Arial"/>
        </w:rPr>
        <w:softHyphen/>
        <w:t>νοντας υπόψη τους ασφυκτικούς οικονομικούς περιο</w:t>
      </w:r>
      <w:r w:rsidR="004D4A0D" w:rsidRPr="00EA2BD1">
        <w:rPr>
          <w:rFonts w:ascii="Arial" w:hAnsi="Arial" w:cs="Arial"/>
        </w:rPr>
        <w:softHyphen/>
        <w:t>ρισμούς της τρέχουσας συγκυρίας τόσο από την πλευρά των εργαζο</w:t>
      </w:r>
      <w:r w:rsidR="004D4A0D" w:rsidRPr="00EA2BD1">
        <w:rPr>
          <w:rFonts w:ascii="Arial" w:hAnsi="Arial" w:cs="Arial"/>
        </w:rPr>
        <w:softHyphen/>
        <w:t>μένων όσο και των εργοδοτών</w:t>
      </w:r>
      <w:r>
        <w:rPr>
          <w:rFonts w:ascii="Arial" w:hAnsi="Arial" w:cs="Arial"/>
        </w:rPr>
        <w:t xml:space="preserve">. </w:t>
      </w:r>
    </w:p>
    <w:p w:rsidR="001C3294" w:rsidRPr="00EA2BD1" w:rsidRDefault="001C3294" w:rsidP="00EA2BD1">
      <w:pPr>
        <w:jc w:val="both"/>
        <w:rPr>
          <w:rFonts w:ascii="Arial" w:hAnsi="Arial" w:cs="Arial"/>
          <w:lang w:val="el-GR"/>
        </w:rPr>
      </w:pPr>
      <w:r w:rsidRPr="00EA2BD1">
        <w:rPr>
          <w:rFonts w:ascii="Arial" w:hAnsi="Arial" w:cs="Arial"/>
          <w:lang w:val="el-GR"/>
        </w:rPr>
        <w:t>Μετά την εξαγωγή προκαταρκτικών συμπερασμάτων από τη μελέτη, τα Προεδρεία των εθνικών κοινω</w:t>
      </w:r>
      <w:r w:rsidRPr="00EA2BD1">
        <w:rPr>
          <w:rFonts w:ascii="Arial" w:hAnsi="Arial" w:cs="Arial"/>
          <w:lang w:val="el-GR"/>
        </w:rPr>
        <w:softHyphen/>
        <w:t>νικών εταίρων θα συναντηθούν εντός εύλογου χρόνου για να ενημερωθούν και να απο</w:t>
      </w:r>
      <w:r w:rsidRPr="00EA2BD1">
        <w:rPr>
          <w:rFonts w:ascii="Arial" w:hAnsi="Arial" w:cs="Arial"/>
          <w:lang w:val="el-GR"/>
        </w:rPr>
        <w:softHyphen/>
        <w:t>φα</w:t>
      </w:r>
      <w:r w:rsidRPr="00EA2BD1">
        <w:rPr>
          <w:rFonts w:ascii="Arial" w:hAnsi="Arial" w:cs="Arial"/>
          <w:lang w:val="el-GR"/>
        </w:rPr>
        <w:softHyphen/>
      </w:r>
      <w:r w:rsidRPr="00EA2BD1">
        <w:rPr>
          <w:rFonts w:ascii="Arial" w:hAnsi="Arial" w:cs="Arial"/>
          <w:lang w:val="el-GR"/>
        </w:rPr>
        <w:softHyphen/>
        <w:t>σί</w:t>
      </w:r>
      <w:r w:rsidRPr="00EA2BD1">
        <w:rPr>
          <w:rFonts w:ascii="Arial" w:hAnsi="Arial" w:cs="Arial"/>
          <w:lang w:val="el-GR"/>
        </w:rPr>
        <w:softHyphen/>
        <w:t>σουν τα επόμενα βήματα που θα πρέπει να υλοποιηθούν.</w:t>
      </w:r>
    </w:p>
    <w:p w:rsidR="001C3294" w:rsidRPr="00EA2BD1" w:rsidRDefault="001C3294" w:rsidP="00EA2BD1">
      <w:pPr>
        <w:jc w:val="both"/>
        <w:rPr>
          <w:rFonts w:ascii="Arial" w:hAnsi="Arial" w:cs="Arial"/>
          <w:lang w:val="el-GR"/>
        </w:rPr>
      </w:pPr>
    </w:p>
    <w:p w:rsidR="001C3294" w:rsidRPr="00EA2BD1" w:rsidRDefault="001C3294" w:rsidP="00EA2BD1">
      <w:pPr>
        <w:pStyle w:val="a3"/>
        <w:numPr>
          <w:ilvl w:val="0"/>
          <w:numId w:val="15"/>
        </w:numPr>
        <w:jc w:val="both"/>
        <w:rPr>
          <w:rFonts w:ascii="Arial" w:hAnsi="Arial" w:cs="Arial"/>
          <w:b/>
        </w:rPr>
      </w:pPr>
      <w:r w:rsidRPr="00EA2BD1">
        <w:rPr>
          <w:rFonts w:ascii="Arial" w:hAnsi="Arial" w:cs="Arial"/>
          <w:b/>
        </w:rPr>
        <w:t>Επανεκκίνηση Επιχειρήσεων – Διάσωση Θέσεων Εργασίας</w:t>
      </w:r>
    </w:p>
    <w:p w:rsidR="001C3294" w:rsidRPr="00EA2BD1" w:rsidRDefault="001C3294" w:rsidP="00EA2BD1">
      <w:pPr>
        <w:jc w:val="both"/>
        <w:rPr>
          <w:rFonts w:ascii="Arial" w:hAnsi="Arial" w:cs="Arial"/>
          <w:lang w:val="el-GR"/>
        </w:rPr>
      </w:pPr>
      <w:r w:rsidRPr="00EA2BD1">
        <w:rPr>
          <w:rFonts w:ascii="Arial" w:hAnsi="Arial" w:cs="Arial"/>
          <w:lang w:val="el-GR"/>
        </w:rPr>
        <w:t>Τα συμβαλλόμενα στην ΕΓΣΣΕ μέρη θα εξετάσουν την ωρίμανση μιας πρότυπης, πιλοτικής δράσης που θα κινητοποιήσει κεφάλαια, τεχνο</w:t>
      </w:r>
      <w:r w:rsidRPr="00EA2BD1">
        <w:rPr>
          <w:rFonts w:ascii="Arial" w:hAnsi="Arial" w:cs="Arial"/>
          <w:lang w:val="el-GR"/>
        </w:rPr>
        <w:softHyphen/>
        <w:t>γνωσία και ανθρώπους από διεθνείς χρηματοδοτικούς οργανισμούς και από τον ιδιωτικό τομέα.</w:t>
      </w:r>
    </w:p>
    <w:p w:rsidR="001C3294" w:rsidRPr="00B27706" w:rsidRDefault="001C3294" w:rsidP="00EA2BD1">
      <w:pPr>
        <w:jc w:val="both"/>
        <w:rPr>
          <w:rFonts w:ascii="Arial" w:hAnsi="Arial" w:cs="Arial"/>
          <w:lang w:val="el-GR"/>
        </w:rPr>
      </w:pPr>
      <w:r w:rsidRPr="00EA2BD1">
        <w:rPr>
          <w:rFonts w:ascii="Arial" w:hAnsi="Arial" w:cs="Arial"/>
          <w:lang w:val="el-GR"/>
        </w:rPr>
        <w:t>Τα μέρη θα συστήσουν κοινή τεχνική ομά</w:t>
      </w:r>
      <w:r w:rsidRPr="00EA2BD1">
        <w:rPr>
          <w:rFonts w:ascii="Arial" w:hAnsi="Arial" w:cs="Arial"/>
          <w:lang w:val="el-GR"/>
        </w:rPr>
        <w:softHyphen/>
        <w:t>δα μελέτης η οποία θα εισηγηθεί για την ανάληψη πιλοτικής πρωτο</w:t>
      </w:r>
      <w:r w:rsidRPr="00EA2BD1">
        <w:rPr>
          <w:rFonts w:ascii="Arial" w:hAnsi="Arial" w:cs="Arial"/>
          <w:lang w:val="el-GR"/>
        </w:rPr>
        <w:softHyphen/>
        <w:t>βου</w:t>
      </w:r>
      <w:r w:rsidRPr="00EA2BD1">
        <w:rPr>
          <w:rFonts w:ascii="Arial" w:hAnsi="Arial" w:cs="Arial"/>
          <w:lang w:val="el-GR"/>
        </w:rPr>
        <w:softHyphen/>
        <w:t>λίας που θα αποσκοπεί να κινητοποιήσει τις δυνάμεις της αγο</w:t>
      </w:r>
      <w:r w:rsidRPr="00EA2BD1">
        <w:rPr>
          <w:rFonts w:ascii="Arial" w:hAnsi="Arial" w:cs="Arial"/>
          <w:lang w:val="el-GR"/>
        </w:rPr>
        <w:softHyphen/>
        <w:t xml:space="preserve">ράς, εντός και εκτός της χώρας, δημιουργώντας προϋποθέσεις «επανεκκίνησης». </w:t>
      </w:r>
      <w:r w:rsidRPr="00B27706">
        <w:rPr>
          <w:rFonts w:ascii="Arial" w:hAnsi="Arial" w:cs="Arial"/>
          <w:lang w:val="el-GR"/>
        </w:rPr>
        <w:t xml:space="preserve">Η </w:t>
      </w:r>
      <w:r w:rsidR="00B27706">
        <w:rPr>
          <w:rFonts w:ascii="Arial" w:hAnsi="Arial" w:cs="Arial"/>
          <w:lang w:val="el-GR"/>
        </w:rPr>
        <w:t xml:space="preserve">τεχνική ομάδα μελέτης θα έχει ως αντικείμενο </w:t>
      </w:r>
      <w:r w:rsidRPr="00B27706">
        <w:rPr>
          <w:rFonts w:ascii="Arial" w:hAnsi="Arial" w:cs="Arial"/>
          <w:lang w:val="el-GR"/>
        </w:rPr>
        <w:t>:</w:t>
      </w:r>
    </w:p>
    <w:p w:rsidR="001C3294" w:rsidRPr="00EA2BD1" w:rsidRDefault="001C3294" w:rsidP="00EA2BD1">
      <w:pPr>
        <w:pStyle w:val="a3"/>
        <w:numPr>
          <w:ilvl w:val="0"/>
          <w:numId w:val="13"/>
        </w:numPr>
        <w:jc w:val="both"/>
        <w:rPr>
          <w:rFonts w:ascii="Arial" w:hAnsi="Arial" w:cs="Arial"/>
        </w:rPr>
      </w:pPr>
      <w:r w:rsidRPr="00EA2BD1">
        <w:rPr>
          <w:rFonts w:ascii="Arial" w:hAnsi="Arial" w:cs="Arial"/>
        </w:rPr>
        <w:t xml:space="preserve">να θέσει το πλαίσιο της υποστηρικτικής υποδομής που χρειάζεται (θεσμικά, λειτουργικά) και να εξειδικεύσει περαιτέρω το ακριβές αντικείμενο της παρέμβασης, </w:t>
      </w:r>
    </w:p>
    <w:p w:rsidR="001C3294" w:rsidRPr="00EA2BD1" w:rsidRDefault="001C3294" w:rsidP="00EA2BD1">
      <w:pPr>
        <w:pStyle w:val="a3"/>
        <w:numPr>
          <w:ilvl w:val="0"/>
          <w:numId w:val="13"/>
        </w:numPr>
        <w:jc w:val="both"/>
        <w:rPr>
          <w:rFonts w:ascii="Arial" w:hAnsi="Arial" w:cs="Arial"/>
        </w:rPr>
      </w:pPr>
      <w:r w:rsidRPr="00EA2BD1">
        <w:rPr>
          <w:rFonts w:ascii="Arial" w:hAnsi="Arial" w:cs="Arial"/>
        </w:rPr>
        <w:t>να επιζητήσει την υποστήριξη (τεχνική και χρηματοδοτική) από φορείς της εργασίας και της επιχειρηματικότητας, ιδίως Διεθνείς Οργανισμούς (ΕΙΒ/</w:t>
      </w:r>
      <w:r w:rsidRPr="00EA2BD1">
        <w:rPr>
          <w:rFonts w:ascii="Arial" w:hAnsi="Arial" w:cs="Arial"/>
          <w:lang w:val="en-US"/>
        </w:rPr>
        <w:t>EIF</w:t>
      </w:r>
      <w:r w:rsidRPr="00EA2BD1">
        <w:rPr>
          <w:rFonts w:ascii="Arial" w:hAnsi="Arial" w:cs="Arial"/>
        </w:rPr>
        <w:t xml:space="preserve">, </w:t>
      </w:r>
      <w:r w:rsidRPr="00EA2BD1">
        <w:rPr>
          <w:rFonts w:ascii="Arial" w:hAnsi="Arial" w:cs="Arial"/>
          <w:lang w:val="en-US"/>
        </w:rPr>
        <w:t>EBRD</w:t>
      </w:r>
      <w:r w:rsidRPr="00EA2BD1">
        <w:rPr>
          <w:rFonts w:ascii="Arial" w:hAnsi="Arial" w:cs="Arial"/>
        </w:rPr>
        <w:t xml:space="preserve">, </w:t>
      </w:r>
      <w:r w:rsidRPr="00EA2BD1">
        <w:rPr>
          <w:rFonts w:ascii="Arial" w:hAnsi="Arial" w:cs="Arial"/>
          <w:lang w:val="en-US"/>
        </w:rPr>
        <w:t>ILO</w:t>
      </w:r>
      <w:r w:rsidRPr="00EA2BD1">
        <w:rPr>
          <w:rFonts w:ascii="Arial" w:hAnsi="Arial" w:cs="Arial"/>
        </w:rPr>
        <w:t xml:space="preserve">κλπ), </w:t>
      </w:r>
    </w:p>
    <w:p w:rsidR="001C3294" w:rsidRPr="00EA2BD1" w:rsidRDefault="001C3294" w:rsidP="00EA2BD1">
      <w:pPr>
        <w:pStyle w:val="a3"/>
        <w:numPr>
          <w:ilvl w:val="0"/>
          <w:numId w:val="13"/>
        </w:numPr>
        <w:jc w:val="both"/>
        <w:rPr>
          <w:rFonts w:ascii="Arial" w:hAnsi="Arial" w:cs="Arial"/>
        </w:rPr>
      </w:pPr>
      <w:r w:rsidRPr="00EA2BD1">
        <w:rPr>
          <w:rFonts w:ascii="Arial" w:hAnsi="Arial" w:cs="Arial"/>
        </w:rPr>
        <w:t>να υποδείξει πόρους χρηματοδότησης της «επανεκκίνησης» σε πιλοτική βάση, έξω από την κρατική χρηματοδότηση,</w:t>
      </w:r>
    </w:p>
    <w:p w:rsidR="001C3294" w:rsidRPr="00EA2BD1" w:rsidRDefault="001C3294" w:rsidP="00EA2BD1">
      <w:pPr>
        <w:pStyle w:val="a3"/>
        <w:numPr>
          <w:ilvl w:val="0"/>
          <w:numId w:val="13"/>
        </w:numPr>
        <w:jc w:val="both"/>
        <w:rPr>
          <w:rFonts w:ascii="Arial" w:hAnsi="Arial" w:cs="Arial"/>
        </w:rPr>
      </w:pPr>
      <w:r w:rsidRPr="00EA2BD1">
        <w:rPr>
          <w:rFonts w:ascii="Arial" w:hAnsi="Arial" w:cs="Arial"/>
        </w:rPr>
        <w:t>να προτείνει αρχές, κανόνες και διαδικασίες που θα προστατεύ</w:t>
      </w:r>
      <w:r w:rsidRPr="00EA2BD1">
        <w:rPr>
          <w:rFonts w:ascii="Arial" w:hAnsi="Arial" w:cs="Arial"/>
        </w:rPr>
        <w:softHyphen/>
        <w:t>σουν την πρωτοβουλία αυτή και τους μιμητές της από τον ηθικό κίνδυνο και  θα διασφαλίσουν την διατηρησιμότητα των θέσεων εργασίας.</w:t>
      </w:r>
    </w:p>
    <w:p w:rsidR="001C3294" w:rsidRPr="00EA2BD1" w:rsidRDefault="001C3294" w:rsidP="00EA2BD1">
      <w:pPr>
        <w:jc w:val="both"/>
        <w:rPr>
          <w:rFonts w:ascii="Arial" w:hAnsi="Arial" w:cs="Arial"/>
          <w:lang w:val="el-GR"/>
        </w:rPr>
      </w:pPr>
      <w:r w:rsidRPr="00EA2BD1">
        <w:rPr>
          <w:rFonts w:ascii="Arial" w:hAnsi="Arial" w:cs="Arial"/>
          <w:lang w:val="el-GR"/>
        </w:rPr>
        <w:t>Ο ρόλος των εθνικών κοινωνικών εταίρων δεν είναι να διαχειρι</w:t>
      </w:r>
      <w:r w:rsidRPr="00EA2BD1">
        <w:rPr>
          <w:rFonts w:ascii="Arial" w:hAnsi="Arial" w:cs="Arial"/>
          <w:lang w:val="el-GR"/>
        </w:rPr>
        <w:softHyphen/>
        <w:t>στούν οι ίδιοι χρηματοδοτικούς πόρους ή μεμονωμένες περιπτώσεις αναδιάρθρωσης. Είναι να προκαλέσουν την ίδρυση μιας τέτοιας πρωτοβουλίας με ιδιωτικά και διεθνή κεφάλαια και με ιδιωτικοοικονομική λειτουργία, να θέσουν τους κανόνες που θα διασφαλίζουν την καλύτερη προστα</w:t>
      </w:r>
      <w:r w:rsidRPr="00EA2BD1">
        <w:rPr>
          <w:rFonts w:ascii="Arial" w:hAnsi="Arial" w:cs="Arial"/>
          <w:lang w:val="el-GR"/>
        </w:rPr>
        <w:softHyphen/>
        <w:t>σία βιώσιμων θέσεων εργασίας, την καλύτερη προστασία από στρε</w:t>
      </w:r>
      <w:r w:rsidRPr="00EA2BD1">
        <w:rPr>
          <w:rFonts w:ascii="Arial" w:hAnsi="Arial" w:cs="Arial"/>
          <w:lang w:val="el-GR"/>
        </w:rPr>
        <w:softHyphen/>
        <w:t>βλώ</w:t>
      </w:r>
      <w:r w:rsidRPr="00EA2BD1">
        <w:rPr>
          <w:rFonts w:ascii="Arial" w:hAnsi="Arial" w:cs="Arial"/>
          <w:lang w:val="el-GR"/>
        </w:rPr>
        <w:softHyphen/>
        <w:t>σεις του ανταγωνισμού και την αποφυγή κρατικού παρεμβα</w:t>
      </w:r>
      <w:r w:rsidRPr="00EA2BD1">
        <w:rPr>
          <w:rFonts w:ascii="Arial" w:hAnsi="Arial" w:cs="Arial"/>
          <w:lang w:val="el-GR"/>
        </w:rPr>
        <w:softHyphen/>
        <w:t>τι</w:t>
      </w:r>
      <w:r w:rsidRPr="00EA2BD1">
        <w:rPr>
          <w:rFonts w:ascii="Arial" w:hAnsi="Arial" w:cs="Arial"/>
          <w:lang w:val="el-GR"/>
        </w:rPr>
        <w:softHyphen/>
        <w:t>σμού. Επίσης οι κοινωνικοί εταίροι θα παρακολουθούν την τήρηση των κανόνων αυτών και κατά την φάση της λειτουργίας, μετά δε την επιτυχή υλοποίηση της πρωτοβουλίας για επαρκές διάστημα, θα επιδιώξουν να κινητοποιηθεί η αγορά ώστε να πολλαπλασιαστούν οι πρωτοβουλίες αυτού του χαρακτήρα.</w:t>
      </w:r>
    </w:p>
    <w:p w:rsidR="001C3294" w:rsidRPr="00EA2BD1" w:rsidRDefault="001C3294" w:rsidP="00EA2BD1">
      <w:pPr>
        <w:keepNext/>
        <w:keepLines/>
        <w:numPr>
          <w:ilvl w:val="0"/>
          <w:numId w:val="15"/>
        </w:numPr>
        <w:shd w:val="clear" w:color="auto" w:fill="FFFFFF"/>
        <w:spacing w:after="0" w:line="240" w:lineRule="auto"/>
        <w:ind w:right="-57"/>
        <w:jc w:val="both"/>
        <w:rPr>
          <w:rFonts w:ascii="Arial" w:eastAsia="Times New Roman" w:hAnsi="Arial" w:cs="Arial"/>
          <w:b/>
          <w:color w:val="212121"/>
          <w:lang w:val="el-GR" w:eastAsia="el-GR"/>
        </w:rPr>
      </w:pPr>
      <w:r w:rsidRPr="00EA2BD1">
        <w:rPr>
          <w:rFonts w:ascii="Arial" w:eastAsia="Times New Roman" w:hAnsi="Arial" w:cs="Arial"/>
          <w:b/>
          <w:color w:val="212121"/>
          <w:lang w:val="el-GR" w:eastAsia="el-GR"/>
        </w:rPr>
        <w:lastRenderedPageBreak/>
        <w:t>Κατευθυντήριες γραμμές για αποτελεσματικές συλλογικές διαπραγματεύσεις</w:t>
      </w:r>
    </w:p>
    <w:p w:rsidR="001C3294" w:rsidRPr="00EA2BD1" w:rsidRDefault="001C3294" w:rsidP="00EA2BD1">
      <w:pPr>
        <w:keepNext/>
        <w:keepLines/>
        <w:shd w:val="clear" w:color="auto" w:fill="FFFFFF"/>
        <w:spacing w:after="0" w:line="240" w:lineRule="auto"/>
        <w:ind w:right="-57"/>
        <w:jc w:val="both"/>
        <w:rPr>
          <w:rFonts w:ascii="Arial" w:eastAsia="Times New Roman" w:hAnsi="Arial" w:cs="Arial"/>
          <w:color w:val="212121"/>
          <w:lang w:val="el-GR" w:eastAsia="el-GR"/>
        </w:rPr>
      </w:pPr>
    </w:p>
    <w:p w:rsidR="001C3294" w:rsidRDefault="001C3294" w:rsidP="00EA2BD1">
      <w:pPr>
        <w:jc w:val="both"/>
        <w:rPr>
          <w:rFonts w:ascii="Arial" w:hAnsi="Arial" w:cs="Arial"/>
          <w:lang w:val="el-GR"/>
        </w:rPr>
      </w:pPr>
      <w:r w:rsidRPr="00EA2BD1">
        <w:rPr>
          <w:rFonts w:ascii="Arial" w:hAnsi="Arial" w:cs="Arial"/>
          <w:lang w:val="el-GR"/>
        </w:rPr>
        <w:t xml:space="preserve">Τα συμβαλλόμενα στην ΕΓΣΣΕ μέρη θα συστήσουν τεχνική ομάδα μελέτης η οποία θα εισηγηθεί στις Διοικήσεις των οργανώσεων τους, </w:t>
      </w:r>
      <w:r w:rsidRPr="00EA2BD1">
        <w:rPr>
          <w:rFonts w:ascii="Arial" w:eastAsia="Times New Roman" w:hAnsi="Arial" w:cs="Arial"/>
          <w:color w:val="212121"/>
          <w:lang w:val="el-GR" w:eastAsia="el-GR"/>
        </w:rPr>
        <w:t xml:space="preserve">μέχρι το φθινόπωρο του 2018, </w:t>
      </w:r>
      <w:r w:rsidR="00B86313">
        <w:rPr>
          <w:rFonts w:ascii="Arial" w:hAnsi="Arial" w:cs="Arial"/>
          <w:lang w:val="el-GR"/>
        </w:rPr>
        <w:t xml:space="preserve">τα αναγκαία </w:t>
      </w:r>
      <w:r w:rsidRPr="00EA2BD1">
        <w:rPr>
          <w:rFonts w:ascii="Arial" w:hAnsi="Arial" w:cs="Arial"/>
          <w:lang w:val="el-GR"/>
        </w:rPr>
        <w:t xml:space="preserve">βήματα ώστε να εξασφαλίζεται </w:t>
      </w:r>
      <w:r w:rsidRPr="00EA2BD1">
        <w:rPr>
          <w:rFonts w:ascii="Arial" w:eastAsia="Times New Roman" w:hAnsi="Arial" w:cs="Arial"/>
          <w:color w:val="212121"/>
          <w:lang w:val="el-GR" w:eastAsia="el-GR"/>
        </w:rPr>
        <w:t>η δυνατότητα πρόσβασης των κοινωνικών εταίρων στις</w:t>
      </w:r>
      <w:r w:rsidRPr="00EA2BD1">
        <w:rPr>
          <w:rFonts w:ascii="Arial" w:eastAsia="Times New Roman" w:hAnsi="Arial" w:cs="Arial"/>
          <w:color w:val="212121"/>
          <w:lang w:eastAsia="el-GR"/>
        </w:rPr>
        <w:t> </w:t>
      </w:r>
      <w:r w:rsidRPr="00EA2BD1">
        <w:rPr>
          <w:rFonts w:ascii="Arial" w:eastAsia="Times New Roman" w:hAnsi="Arial" w:cs="Arial"/>
          <w:color w:val="212121"/>
          <w:lang w:val="el-GR" w:eastAsia="el-GR"/>
        </w:rPr>
        <w:t>αναγκαίες διαθέσιμες και αξιόπιστες</w:t>
      </w:r>
      <w:r w:rsidRPr="00EA2BD1">
        <w:rPr>
          <w:rFonts w:ascii="Arial" w:eastAsia="Times New Roman" w:hAnsi="Arial" w:cs="Arial"/>
          <w:color w:val="212121"/>
          <w:lang w:eastAsia="el-GR"/>
        </w:rPr>
        <w:t> </w:t>
      </w:r>
      <w:r w:rsidRPr="00EA2BD1">
        <w:rPr>
          <w:rFonts w:ascii="Arial" w:eastAsia="Times New Roman" w:hAnsi="Arial" w:cs="Arial"/>
          <w:color w:val="212121"/>
          <w:lang w:val="el-GR" w:eastAsia="el-GR"/>
        </w:rPr>
        <w:t>πληροφορίες και σε στοι</w:t>
      </w:r>
      <w:r w:rsidRPr="00EA2BD1">
        <w:rPr>
          <w:rFonts w:ascii="Arial" w:eastAsia="Times New Roman" w:hAnsi="Arial" w:cs="Arial"/>
          <w:color w:val="212121"/>
          <w:lang w:val="el-GR" w:eastAsia="el-GR"/>
        </w:rPr>
        <w:softHyphen/>
        <w:t>χεία</w:t>
      </w:r>
      <w:r w:rsidRPr="00EA2BD1">
        <w:rPr>
          <w:rFonts w:ascii="Arial" w:eastAsia="Times New Roman" w:hAnsi="Arial" w:cs="Arial"/>
          <w:color w:val="212121"/>
          <w:lang w:eastAsia="el-GR"/>
        </w:rPr>
        <w:t> </w:t>
      </w:r>
      <w:r w:rsidRPr="00EA2BD1">
        <w:rPr>
          <w:rFonts w:ascii="Arial" w:eastAsia="Times New Roman" w:hAnsi="Arial" w:cs="Arial"/>
          <w:color w:val="212121"/>
          <w:lang w:val="el-GR" w:eastAsia="el-GR"/>
        </w:rPr>
        <w:t xml:space="preserve"> από πηγές όπως η ΕΡΓΑΝΗ, ο ΕΦΚΑ, η ΕΛΣΤΑΤ, κλπ,  και  μέτρα με σκοπό να</w:t>
      </w:r>
      <w:r w:rsidRPr="00EA2BD1">
        <w:rPr>
          <w:rFonts w:ascii="Arial" w:eastAsia="Times New Roman" w:hAnsi="Arial" w:cs="Arial"/>
          <w:color w:val="212121"/>
          <w:lang w:eastAsia="el-GR"/>
        </w:rPr>
        <w:t> </w:t>
      </w:r>
      <w:r w:rsidRPr="00EA2BD1">
        <w:rPr>
          <w:rFonts w:ascii="Arial" w:eastAsia="Times New Roman" w:hAnsi="Arial" w:cs="Arial"/>
          <w:color w:val="212121"/>
          <w:lang w:val="el-GR" w:eastAsia="el-GR"/>
        </w:rPr>
        <w:t xml:space="preserve"> ενισχυθούν οι καλόπιστες συλλογικές διαπραγματεύσεις, λαμβάνοντας υπόψιν τα κείμενα του </w:t>
      </w:r>
      <w:r w:rsidRPr="00EA2BD1">
        <w:rPr>
          <w:rFonts w:ascii="Arial" w:eastAsia="Times New Roman" w:hAnsi="Arial" w:cs="Arial"/>
          <w:color w:val="212121"/>
          <w:lang w:eastAsia="el-GR"/>
        </w:rPr>
        <w:t>ILO</w:t>
      </w:r>
      <w:r w:rsidRPr="00EA2BD1">
        <w:rPr>
          <w:rFonts w:ascii="Arial" w:eastAsia="Times New Roman" w:hAnsi="Arial" w:cs="Arial"/>
          <w:color w:val="212121"/>
          <w:lang w:val="el-GR" w:eastAsia="el-GR"/>
        </w:rPr>
        <w:t xml:space="preserve"> (Διεθνείς Συμβάσεις Εργασίας, Συστάσεις, Διακήρυξη της Κωνσταντινούπολης 2017, μελέτη για τις παραγωγικές θέσεις εργασίας στην Ελλάδα 2014) </w:t>
      </w:r>
      <w:r w:rsidRPr="00EA2BD1">
        <w:rPr>
          <w:rFonts w:ascii="Arial" w:hAnsi="Arial" w:cs="Arial"/>
          <w:lang w:val="el-GR"/>
        </w:rPr>
        <w:t xml:space="preserve">και την </w:t>
      </w:r>
      <w:hyperlink r:id="rId7" w:tgtFrame="_blank" w:history="1">
        <w:r w:rsidRPr="00EA2BD1">
          <w:rPr>
            <w:rFonts w:ascii="Arial" w:hAnsi="Arial" w:cs="Arial"/>
            <w:lang w:val="el-GR"/>
          </w:rPr>
          <w:t xml:space="preserve">κοινή Δήλωση των Ευρωπαίων Κοινωνικών Εταίρων στο </w:t>
        </w:r>
        <w:r w:rsidRPr="00EA2BD1">
          <w:rPr>
            <w:rFonts w:ascii="Arial" w:hAnsi="Arial" w:cs="Arial"/>
          </w:rPr>
          <w:t>Gothenburg</w:t>
        </w:r>
      </w:hyperlink>
      <w:r w:rsidRPr="00EA2BD1">
        <w:rPr>
          <w:rFonts w:ascii="Arial" w:hAnsi="Arial" w:cs="Arial"/>
          <w:lang w:val="el-GR"/>
        </w:rPr>
        <w:t xml:space="preserve">. </w:t>
      </w:r>
    </w:p>
    <w:p w:rsidR="00884558" w:rsidRPr="00EA2BD1" w:rsidRDefault="00884558" w:rsidP="00EA2BD1">
      <w:pPr>
        <w:jc w:val="both"/>
        <w:rPr>
          <w:rFonts w:ascii="Arial" w:hAnsi="Arial" w:cs="Arial"/>
          <w:lang w:val="el-GR"/>
        </w:rPr>
      </w:pPr>
    </w:p>
    <w:p w:rsidR="008A7085" w:rsidRDefault="008A7085" w:rsidP="00884558">
      <w:pPr>
        <w:jc w:val="both"/>
        <w:rPr>
          <w:rFonts w:ascii="Arial" w:hAnsi="Arial" w:cs="Arial"/>
          <w:lang w:val="el-GR"/>
        </w:rPr>
      </w:pPr>
    </w:p>
    <w:p w:rsidR="001C3294" w:rsidRPr="00442025" w:rsidRDefault="001C3294" w:rsidP="00442025">
      <w:pPr>
        <w:pStyle w:val="a3"/>
        <w:keepNext/>
        <w:keepLines/>
        <w:numPr>
          <w:ilvl w:val="0"/>
          <w:numId w:val="17"/>
        </w:numPr>
        <w:jc w:val="both"/>
        <w:rPr>
          <w:rFonts w:ascii="Arial" w:hAnsi="Arial" w:cs="Arial"/>
          <w:b/>
        </w:rPr>
      </w:pPr>
      <w:r w:rsidRPr="00442025">
        <w:rPr>
          <w:rFonts w:ascii="Arial" w:hAnsi="Arial" w:cs="Arial"/>
          <w:b/>
        </w:rPr>
        <w:t xml:space="preserve">Κοινά </w:t>
      </w:r>
      <w:r w:rsidR="00442025">
        <w:rPr>
          <w:rFonts w:ascii="Arial" w:hAnsi="Arial" w:cs="Arial"/>
          <w:b/>
        </w:rPr>
        <w:t xml:space="preserve">έργα </w:t>
      </w:r>
    </w:p>
    <w:p w:rsidR="001C3294" w:rsidRPr="00EA2BD1" w:rsidRDefault="001C3294" w:rsidP="00EA2BD1">
      <w:pPr>
        <w:keepNext/>
        <w:keepLines/>
        <w:jc w:val="both"/>
        <w:rPr>
          <w:rFonts w:ascii="Arial" w:hAnsi="Arial" w:cs="Arial"/>
        </w:rPr>
      </w:pPr>
    </w:p>
    <w:p w:rsidR="001C3294" w:rsidRPr="00EA2BD1" w:rsidRDefault="001C3294" w:rsidP="00EA2BD1">
      <w:pPr>
        <w:keepNext/>
        <w:keepLines/>
        <w:jc w:val="both"/>
        <w:rPr>
          <w:rFonts w:ascii="Arial" w:hAnsi="Arial" w:cs="Arial"/>
          <w:lang w:val="el-GR"/>
        </w:rPr>
      </w:pPr>
      <w:r w:rsidRPr="00EA2BD1">
        <w:rPr>
          <w:rFonts w:ascii="Arial" w:hAnsi="Arial" w:cs="Arial"/>
          <w:lang w:val="el-GR"/>
        </w:rPr>
        <w:t>Τα συμβαλλόμενα μέρη της ΕΓΣΣΕ θα αναλάβουν πρωτοβουλία</w:t>
      </w:r>
      <w:r w:rsidR="00787D36">
        <w:rPr>
          <w:rFonts w:ascii="Arial" w:hAnsi="Arial" w:cs="Arial"/>
          <w:lang w:val="el-GR"/>
        </w:rPr>
        <w:t>,κατά τη</w:t>
      </w:r>
      <w:r w:rsidRPr="00EA2BD1">
        <w:rPr>
          <w:rFonts w:ascii="Arial" w:hAnsi="Arial" w:cs="Arial"/>
          <w:lang w:val="el-GR"/>
        </w:rPr>
        <w:t xml:space="preserve"> διάρκεια του 2018</w:t>
      </w:r>
      <w:r w:rsidR="00787D36">
        <w:rPr>
          <w:rFonts w:ascii="Arial" w:hAnsi="Arial" w:cs="Arial"/>
          <w:lang w:val="el-GR"/>
        </w:rPr>
        <w:t>,</w:t>
      </w:r>
      <w:r w:rsidRPr="00EA2BD1">
        <w:rPr>
          <w:rFonts w:ascii="Arial" w:hAnsi="Arial" w:cs="Arial"/>
          <w:lang w:val="el-GR"/>
        </w:rPr>
        <w:t xml:space="preserve"> για την από κοινού αντιμετώπιση </w:t>
      </w:r>
      <w:r w:rsidR="00787D36">
        <w:rPr>
          <w:rFonts w:ascii="Arial" w:hAnsi="Arial" w:cs="Arial"/>
          <w:lang w:val="el-GR"/>
        </w:rPr>
        <w:t xml:space="preserve">των εξής </w:t>
      </w:r>
      <w:r w:rsidRPr="00EA2BD1">
        <w:rPr>
          <w:rFonts w:ascii="Arial" w:hAnsi="Arial" w:cs="Arial"/>
          <w:lang w:val="el-GR"/>
        </w:rPr>
        <w:t>δύο στρατηγικών ζητημάτων για την ελληνική οικονομία και κοινωνία</w:t>
      </w:r>
      <w:r w:rsidR="00787D36">
        <w:rPr>
          <w:rFonts w:ascii="Arial" w:hAnsi="Arial" w:cs="Arial"/>
          <w:lang w:val="el-GR"/>
        </w:rPr>
        <w:t xml:space="preserve"> : </w:t>
      </w:r>
    </w:p>
    <w:p w:rsidR="001C3294" w:rsidRPr="00EA2BD1" w:rsidRDefault="001C3294" w:rsidP="00EA2BD1">
      <w:pPr>
        <w:pStyle w:val="a3"/>
        <w:numPr>
          <w:ilvl w:val="0"/>
          <w:numId w:val="16"/>
        </w:numPr>
        <w:jc w:val="both"/>
        <w:rPr>
          <w:rFonts w:ascii="Arial" w:hAnsi="Arial" w:cs="Arial"/>
        </w:rPr>
      </w:pPr>
      <w:r w:rsidRPr="00EA2BD1">
        <w:rPr>
          <w:rFonts w:ascii="Arial" w:hAnsi="Arial" w:cs="Arial"/>
        </w:rPr>
        <w:t xml:space="preserve">το </w:t>
      </w:r>
      <w:r w:rsidR="008A7085">
        <w:rPr>
          <w:rFonts w:ascii="Arial" w:hAnsi="Arial" w:cs="Arial"/>
        </w:rPr>
        <w:t xml:space="preserve">Μέλλον της Εργασίας </w:t>
      </w:r>
    </w:p>
    <w:p w:rsidR="001C3294" w:rsidRPr="00EA2BD1" w:rsidRDefault="00645CB9" w:rsidP="00EA2BD1">
      <w:pPr>
        <w:pStyle w:val="a3"/>
        <w:numPr>
          <w:ilvl w:val="0"/>
          <w:numId w:val="16"/>
        </w:numPr>
        <w:jc w:val="both"/>
        <w:rPr>
          <w:rFonts w:ascii="Arial" w:hAnsi="Arial" w:cs="Arial"/>
        </w:rPr>
      </w:pPr>
      <w:r>
        <w:rPr>
          <w:rFonts w:ascii="Arial" w:hAnsi="Arial" w:cs="Arial"/>
        </w:rPr>
        <w:t>την</w:t>
      </w:r>
      <w:r w:rsidR="008A7085">
        <w:rPr>
          <w:rFonts w:ascii="Arial" w:hAnsi="Arial" w:cs="Arial"/>
        </w:rPr>
        <w:t xml:space="preserve">Επαγγελματική Κατάρτιση </w:t>
      </w:r>
    </w:p>
    <w:p w:rsidR="001C3294" w:rsidRPr="00EA2BD1" w:rsidRDefault="001C3294" w:rsidP="00EA2BD1">
      <w:pPr>
        <w:pStyle w:val="a3"/>
        <w:jc w:val="both"/>
        <w:rPr>
          <w:rFonts w:ascii="Arial" w:hAnsi="Arial" w:cs="Arial"/>
        </w:rPr>
      </w:pPr>
    </w:p>
    <w:p w:rsidR="001C3294" w:rsidRPr="00EA2BD1" w:rsidRDefault="001C3294" w:rsidP="00EA2BD1">
      <w:pPr>
        <w:jc w:val="both"/>
        <w:rPr>
          <w:rFonts w:ascii="Arial" w:hAnsi="Arial" w:cs="Arial"/>
          <w:lang w:val="el-GR"/>
        </w:rPr>
      </w:pPr>
      <w:r w:rsidRPr="00EA2BD1">
        <w:rPr>
          <w:rFonts w:ascii="Arial" w:hAnsi="Arial" w:cs="Arial"/>
          <w:lang w:val="el-GR"/>
        </w:rPr>
        <w:t>Για τα θέματα του Μέλλοντος της Εργασίας, όπως έχουν προταθεί από το Διεθνές Γραφείο Εργασίας,</w:t>
      </w:r>
      <w:r w:rsidR="00EE3821">
        <w:rPr>
          <w:rFonts w:ascii="Arial" w:hAnsi="Arial" w:cs="Arial"/>
          <w:lang w:val="el-GR"/>
        </w:rPr>
        <w:t xml:space="preserve"> θα αναληφθεί πρωτοβουλία </w:t>
      </w:r>
      <w:r w:rsidR="001F2EF5">
        <w:rPr>
          <w:rFonts w:ascii="Arial" w:hAnsi="Arial" w:cs="Arial"/>
          <w:lang w:val="el-GR"/>
        </w:rPr>
        <w:t>για τη</w:t>
      </w:r>
      <w:bookmarkStart w:id="0" w:name="_GoBack"/>
      <w:bookmarkEnd w:id="0"/>
      <w:r w:rsidRPr="00EA2BD1">
        <w:rPr>
          <w:rFonts w:ascii="Arial" w:hAnsi="Arial" w:cs="Arial"/>
          <w:lang w:val="el-GR"/>
        </w:rPr>
        <w:t xml:space="preserve"> διεξαγωγή δομημένης διμερούς διαβούλευσης.</w:t>
      </w:r>
    </w:p>
    <w:p w:rsidR="00BB2868" w:rsidRPr="00EA2BD1" w:rsidRDefault="001C3294" w:rsidP="00EA2BD1">
      <w:pPr>
        <w:jc w:val="both"/>
        <w:rPr>
          <w:rFonts w:ascii="Arial" w:hAnsi="Arial" w:cs="Arial"/>
          <w:lang w:val="el-GR"/>
        </w:rPr>
      </w:pPr>
      <w:r w:rsidRPr="00EA2BD1">
        <w:rPr>
          <w:rFonts w:ascii="Arial" w:hAnsi="Arial" w:cs="Arial"/>
          <w:lang w:val="el-GR"/>
        </w:rPr>
        <w:t>Για τα θέματα  της επαγγελματικής κατάρτισης, που είναι κρίσιμα για την επάνοδο της παραγω</w:t>
      </w:r>
      <w:r w:rsidRPr="00EA2BD1">
        <w:rPr>
          <w:rFonts w:ascii="Arial" w:hAnsi="Arial" w:cs="Arial"/>
          <w:lang w:val="el-GR"/>
        </w:rPr>
        <w:softHyphen/>
        <w:t>γικής βάσης σε τροχιά βιώσιμης ανάπτυξης και συνακόλουθη αύξη</w:t>
      </w:r>
      <w:r w:rsidRPr="00EA2BD1">
        <w:rPr>
          <w:rFonts w:ascii="Arial" w:hAnsi="Arial" w:cs="Arial"/>
          <w:lang w:val="el-GR"/>
        </w:rPr>
        <w:softHyphen/>
      </w:r>
      <w:r w:rsidRPr="00EA2BD1">
        <w:rPr>
          <w:rFonts w:ascii="Arial" w:hAnsi="Arial" w:cs="Arial"/>
          <w:lang w:val="el-GR"/>
        </w:rPr>
        <w:softHyphen/>
        <w:t>ση των θέσεων εργασίας, θα εξετασθεί το ζήτημα της χρηματοδότησης της επαγγελματ</w:t>
      </w:r>
      <w:r w:rsidR="00540980">
        <w:rPr>
          <w:rFonts w:ascii="Arial" w:hAnsi="Arial" w:cs="Arial"/>
          <w:lang w:val="el-GR"/>
        </w:rPr>
        <w:t>ικής ενδο-</w:t>
      </w:r>
      <w:r w:rsidR="00F34DEA">
        <w:rPr>
          <w:rFonts w:ascii="Arial" w:hAnsi="Arial" w:cs="Arial"/>
          <w:lang w:val="el-GR"/>
        </w:rPr>
        <w:t>επιχειρησιακής και δι</w:t>
      </w:r>
      <w:r w:rsidRPr="00EA2BD1">
        <w:rPr>
          <w:rFonts w:ascii="Arial" w:hAnsi="Arial" w:cs="Arial"/>
          <w:lang w:val="el-GR"/>
        </w:rPr>
        <w:t>επιχειρησιακής κατάρτισης των εργαζομένων, και εναλλακτικές λύσεις για την  αποτελεσματικότερη λειτουργία  του ΛΑΕΚ (ΕΛΕΚΠ)</w:t>
      </w:r>
      <w:r w:rsidR="008A7085">
        <w:rPr>
          <w:rFonts w:ascii="Arial" w:hAnsi="Arial" w:cs="Arial"/>
          <w:lang w:val="el-GR"/>
        </w:rPr>
        <w:t xml:space="preserve">. </w:t>
      </w:r>
    </w:p>
    <w:sectPr w:rsidR="00BB2868" w:rsidRPr="00EA2BD1" w:rsidSect="001224FF">
      <w:headerReference w:type="default" r:id="rId8"/>
      <w:footerReference w:type="default" r:id="rId9"/>
      <w:footnotePr>
        <w:pos w:val="beneathText"/>
      </w:footnotePr>
      <w:pgSz w:w="12240" w:h="15840"/>
      <w:pgMar w:top="1871" w:right="1871" w:bottom="1928" w:left="175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CCE" w:rsidRDefault="00636CCE">
      <w:pPr>
        <w:spacing w:after="0" w:line="240" w:lineRule="auto"/>
      </w:pPr>
      <w:r>
        <w:separator/>
      </w:r>
    </w:p>
  </w:endnote>
  <w:endnote w:type="continuationSeparator" w:id="1">
    <w:p w:rsidR="00636CCE" w:rsidRDefault="00636C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847" w:rsidRDefault="00636CCE">
    <w:pPr>
      <w:pStyle w:val="10"/>
      <w:ind w:right="360"/>
      <w:jc w:val="right"/>
    </w:pPr>
  </w:p>
  <w:p w:rsidR="008D5847" w:rsidRDefault="00636CC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CCE" w:rsidRDefault="00636CCE">
      <w:pPr>
        <w:spacing w:after="0" w:line="240" w:lineRule="auto"/>
      </w:pPr>
      <w:r>
        <w:separator/>
      </w:r>
    </w:p>
  </w:footnote>
  <w:footnote w:type="continuationSeparator" w:id="1">
    <w:p w:rsidR="00636CCE" w:rsidRDefault="00636C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847" w:rsidRDefault="00636CCE">
    <w:pPr>
      <w:spacing w:line="360" w:lineRule="auto"/>
      <w:ind w:firstLine="72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D62A622"/>
    <w:lvl w:ilvl="0">
      <w:numFmt w:val="bullet"/>
      <w:lvlText w:val="*"/>
      <w:lvlJc w:val="left"/>
    </w:lvl>
  </w:abstractNum>
  <w:abstractNum w:abstractNumId="1">
    <w:nsid w:val="07190667"/>
    <w:multiLevelType w:val="singleLevel"/>
    <w:tmpl w:val="A8904A0A"/>
    <w:lvl w:ilvl="0">
      <w:start w:val="1"/>
      <w:numFmt w:val="decimal"/>
      <w:lvlText w:val="%1"/>
      <w:legacy w:legacy="1" w:legacySpace="0" w:legacyIndent="0"/>
      <w:lvlJc w:val="left"/>
      <w:pPr>
        <w:ind w:left="0" w:firstLine="0"/>
      </w:pPr>
    </w:lvl>
  </w:abstractNum>
  <w:abstractNum w:abstractNumId="2">
    <w:nsid w:val="0FD06144"/>
    <w:multiLevelType w:val="hybridMultilevel"/>
    <w:tmpl w:val="F33C0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563E4A"/>
    <w:multiLevelType w:val="hybridMultilevel"/>
    <w:tmpl w:val="C48A8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65463E"/>
    <w:multiLevelType w:val="singleLevel"/>
    <w:tmpl w:val="A8904A0A"/>
    <w:lvl w:ilvl="0">
      <w:start w:val="1"/>
      <w:numFmt w:val="decimal"/>
      <w:lvlText w:val="%1"/>
      <w:legacy w:legacy="1" w:legacySpace="0" w:legacyIndent="0"/>
      <w:lvlJc w:val="left"/>
      <w:pPr>
        <w:ind w:left="0" w:firstLine="0"/>
      </w:pPr>
    </w:lvl>
  </w:abstractNum>
  <w:abstractNum w:abstractNumId="5">
    <w:nsid w:val="1EAF6754"/>
    <w:multiLevelType w:val="singleLevel"/>
    <w:tmpl w:val="A8904A0A"/>
    <w:lvl w:ilvl="0">
      <w:start w:val="1"/>
      <w:numFmt w:val="decimal"/>
      <w:lvlText w:val="%1"/>
      <w:legacy w:legacy="1" w:legacySpace="0" w:legacyIndent="0"/>
      <w:lvlJc w:val="left"/>
      <w:pPr>
        <w:ind w:left="0" w:firstLine="0"/>
      </w:pPr>
    </w:lvl>
  </w:abstractNum>
  <w:abstractNum w:abstractNumId="6">
    <w:nsid w:val="2C9929EE"/>
    <w:multiLevelType w:val="hybridMultilevel"/>
    <w:tmpl w:val="962CB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580248"/>
    <w:multiLevelType w:val="singleLevel"/>
    <w:tmpl w:val="A8904A0A"/>
    <w:lvl w:ilvl="0">
      <w:start w:val="1"/>
      <w:numFmt w:val="decimal"/>
      <w:lvlText w:val="%1"/>
      <w:legacy w:legacy="1" w:legacySpace="0" w:legacyIndent="0"/>
      <w:lvlJc w:val="left"/>
      <w:pPr>
        <w:ind w:left="0" w:firstLine="0"/>
      </w:pPr>
    </w:lvl>
  </w:abstractNum>
  <w:abstractNum w:abstractNumId="8">
    <w:nsid w:val="3F027E2D"/>
    <w:multiLevelType w:val="singleLevel"/>
    <w:tmpl w:val="A8904A0A"/>
    <w:lvl w:ilvl="0">
      <w:start w:val="1"/>
      <w:numFmt w:val="decimal"/>
      <w:lvlText w:val="%1"/>
      <w:legacy w:legacy="1" w:legacySpace="0" w:legacyIndent="0"/>
      <w:lvlJc w:val="left"/>
      <w:pPr>
        <w:ind w:left="0" w:firstLine="0"/>
      </w:pPr>
    </w:lvl>
  </w:abstractNum>
  <w:abstractNum w:abstractNumId="9">
    <w:nsid w:val="437A569F"/>
    <w:multiLevelType w:val="singleLevel"/>
    <w:tmpl w:val="A8904A0A"/>
    <w:lvl w:ilvl="0">
      <w:start w:val="1"/>
      <w:numFmt w:val="decimal"/>
      <w:lvlText w:val="%1"/>
      <w:legacy w:legacy="1" w:legacySpace="0" w:legacyIndent="0"/>
      <w:lvlJc w:val="left"/>
      <w:pPr>
        <w:ind w:left="0" w:firstLine="0"/>
      </w:pPr>
    </w:lvl>
  </w:abstractNum>
  <w:abstractNum w:abstractNumId="10">
    <w:nsid w:val="56C9332F"/>
    <w:multiLevelType w:val="hybridMultilevel"/>
    <w:tmpl w:val="D30E3C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9891E03"/>
    <w:multiLevelType w:val="hybridMultilevel"/>
    <w:tmpl w:val="41BAC9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1FC5023"/>
    <w:multiLevelType w:val="singleLevel"/>
    <w:tmpl w:val="A8904A0A"/>
    <w:lvl w:ilvl="0">
      <w:start w:val="1"/>
      <w:numFmt w:val="decimal"/>
      <w:lvlText w:val="%1"/>
      <w:legacy w:legacy="1" w:legacySpace="0" w:legacyIndent="0"/>
      <w:lvlJc w:val="left"/>
      <w:pPr>
        <w:ind w:left="0" w:firstLine="0"/>
      </w:pPr>
    </w:lvl>
  </w:abstractNum>
  <w:abstractNum w:abstractNumId="13">
    <w:nsid w:val="674F7F27"/>
    <w:multiLevelType w:val="singleLevel"/>
    <w:tmpl w:val="A8904A0A"/>
    <w:lvl w:ilvl="0">
      <w:start w:val="1"/>
      <w:numFmt w:val="decimal"/>
      <w:lvlText w:val="%1"/>
      <w:legacy w:legacy="1" w:legacySpace="0" w:legacyIndent="0"/>
      <w:lvlJc w:val="left"/>
      <w:pPr>
        <w:ind w:left="0" w:firstLine="0"/>
      </w:pPr>
    </w:lvl>
  </w:abstractNum>
  <w:abstractNum w:abstractNumId="14">
    <w:nsid w:val="6E562B22"/>
    <w:multiLevelType w:val="singleLevel"/>
    <w:tmpl w:val="A8904A0A"/>
    <w:lvl w:ilvl="0">
      <w:start w:val="1"/>
      <w:numFmt w:val="decimal"/>
      <w:lvlText w:val="%1"/>
      <w:legacy w:legacy="1" w:legacySpace="0" w:legacyIndent="0"/>
      <w:lvlJc w:val="left"/>
      <w:pPr>
        <w:ind w:left="0" w:firstLine="0"/>
      </w:pPr>
    </w:lvl>
  </w:abstractNum>
  <w:abstractNum w:abstractNumId="15">
    <w:nsid w:val="70B11515"/>
    <w:multiLevelType w:val="singleLevel"/>
    <w:tmpl w:val="A8904A0A"/>
    <w:lvl w:ilvl="0">
      <w:start w:val="1"/>
      <w:numFmt w:val="decimal"/>
      <w:lvlText w:val="%1"/>
      <w:legacy w:legacy="1" w:legacySpace="0" w:legacyIndent="0"/>
      <w:lvlJc w:val="left"/>
      <w:pPr>
        <w:ind w:left="0" w:firstLine="0"/>
      </w:pPr>
    </w:lvl>
  </w:abstractNum>
  <w:abstractNum w:abstractNumId="16">
    <w:nsid w:val="71C25F95"/>
    <w:multiLevelType w:val="hybridMultilevel"/>
    <w:tmpl w:val="25BE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B05014"/>
    <w:multiLevelType w:val="hybridMultilevel"/>
    <w:tmpl w:val="9066029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7E7518CE"/>
    <w:multiLevelType w:val="hybridMultilevel"/>
    <w:tmpl w:val="8F205482"/>
    <w:lvl w:ilvl="0" w:tplc="0408001B">
      <w:start w:val="1"/>
      <w:numFmt w:val="low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FA773CA"/>
    <w:multiLevelType w:val="singleLevel"/>
    <w:tmpl w:val="A8904A0A"/>
    <w:lvl w:ilvl="0">
      <w:start w:val="1"/>
      <w:numFmt w:val="decimal"/>
      <w:lvlText w:val="%1"/>
      <w:legacy w:legacy="1" w:legacySpace="0" w:legacyIndent="0"/>
      <w:lvlJc w:val="left"/>
      <w:pPr>
        <w:ind w:left="0" w:firstLine="0"/>
      </w:pPr>
    </w:lvl>
  </w:abstractNum>
  <w:num w:numId="1">
    <w:abstractNumId w:val="0"/>
    <w:lvlOverride w:ilvl="0">
      <w:lvl w:ilvl="0">
        <w:start w:val="1"/>
        <w:numFmt w:val="bullet"/>
        <w:lvlText w:val="%1"/>
        <w:legacy w:legacy="1" w:legacySpace="0" w:legacyIndent="0"/>
        <w:lvlJc w:val="left"/>
        <w:rPr>
          <w:rFonts w:ascii="Wingdings 2" w:hAnsi="Wingdings 2" w:hint="default"/>
        </w:rPr>
      </w:lvl>
    </w:lvlOverride>
  </w:num>
  <w:num w:numId="2">
    <w:abstractNumId w:val="1"/>
  </w:num>
  <w:num w:numId="3">
    <w:abstractNumId w:val="15"/>
  </w:num>
  <w:num w:numId="4">
    <w:abstractNumId w:val="8"/>
  </w:num>
  <w:num w:numId="5">
    <w:abstractNumId w:val="14"/>
  </w:num>
  <w:num w:numId="6">
    <w:abstractNumId w:val="4"/>
  </w:num>
  <w:num w:numId="7">
    <w:abstractNumId w:val="13"/>
  </w:num>
  <w:num w:numId="8">
    <w:abstractNumId w:val="7"/>
  </w:num>
  <w:num w:numId="9">
    <w:abstractNumId w:val="5"/>
  </w:num>
  <w:num w:numId="10">
    <w:abstractNumId w:val="12"/>
  </w:num>
  <w:num w:numId="11">
    <w:abstractNumId w:val="9"/>
  </w:num>
  <w:num w:numId="12">
    <w:abstractNumId w:val="19"/>
  </w:num>
  <w:num w:numId="13">
    <w:abstractNumId w:val="18"/>
  </w:num>
  <w:num w:numId="14">
    <w:abstractNumId w:val="17"/>
  </w:num>
  <w:num w:numId="15">
    <w:abstractNumId w:val="10"/>
  </w:num>
  <w:num w:numId="16">
    <w:abstractNumId w:val="11"/>
  </w:num>
  <w:num w:numId="17">
    <w:abstractNumId w:val="2"/>
  </w:num>
  <w:num w:numId="18">
    <w:abstractNumId w:val="3"/>
  </w:num>
  <w:num w:numId="19">
    <w:abstractNumId w:val="16"/>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pos w:val="beneathText"/>
    <w:footnote w:id="0"/>
    <w:footnote w:id="1"/>
  </w:footnotePr>
  <w:endnotePr>
    <w:endnote w:id="0"/>
    <w:endnote w:id="1"/>
  </w:endnotePr>
  <w:compat/>
  <w:rsids>
    <w:rsidRoot w:val="00BB2868"/>
    <w:rsid w:val="00032012"/>
    <w:rsid w:val="00032249"/>
    <w:rsid w:val="00045B99"/>
    <w:rsid w:val="0006028C"/>
    <w:rsid w:val="00083D12"/>
    <w:rsid w:val="000B58D0"/>
    <w:rsid w:val="000C63FF"/>
    <w:rsid w:val="00104952"/>
    <w:rsid w:val="001224FF"/>
    <w:rsid w:val="0016686D"/>
    <w:rsid w:val="001A26DA"/>
    <w:rsid w:val="001A3837"/>
    <w:rsid w:val="001C3294"/>
    <w:rsid w:val="001D1C44"/>
    <w:rsid w:val="001E119D"/>
    <w:rsid w:val="001F2EF5"/>
    <w:rsid w:val="002373AE"/>
    <w:rsid w:val="002C2A25"/>
    <w:rsid w:val="002D1BA3"/>
    <w:rsid w:val="002E672B"/>
    <w:rsid w:val="00405C22"/>
    <w:rsid w:val="00442025"/>
    <w:rsid w:val="00483E12"/>
    <w:rsid w:val="004C42F5"/>
    <w:rsid w:val="004D4A0D"/>
    <w:rsid w:val="004D4C7E"/>
    <w:rsid w:val="00540980"/>
    <w:rsid w:val="005813E3"/>
    <w:rsid w:val="006219E1"/>
    <w:rsid w:val="00636CCE"/>
    <w:rsid w:val="00645CB9"/>
    <w:rsid w:val="00653323"/>
    <w:rsid w:val="006E1288"/>
    <w:rsid w:val="006F3249"/>
    <w:rsid w:val="006F62E7"/>
    <w:rsid w:val="00702E4D"/>
    <w:rsid w:val="0072485F"/>
    <w:rsid w:val="00733A1E"/>
    <w:rsid w:val="007452BA"/>
    <w:rsid w:val="00777FEE"/>
    <w:rsid w:val="00787D36"/>
    <w:rsid w:val="007A1413"/>
    <w:rsid w:val="007F2526"/>
    <w:rsid w:val="007F5036"/>
    <w:rsid w:val="00884558"/>
    <w:rsid w:val="008A7085"/>
    <w:rsid w:val="008D538B"/>
    <w:rsid w:val="009561DC"/>
    <w:rsid w:val="00957E80"/>
    <w:rsid w:val="00961F67"/>
    <w:rsid w:val="00981ADE"/>
    <w:rsid w:val="009D225B"/>
    <w:rsid w:val="00A659B0"/>
    <w:rsid w:val="00A71724"/>
    <w:rsid w:val="00A750F3"/>
    <w:rsid w:val="00AA7261"/>
    <w:rsid w:val="00B22722"/>
    <w:rsid w:val="00B27706"/>
    <w:rsid w:val="00B86313"/>
    <w:rsid w:val="00BA0540"/>
    <w:rsid w:val="00BB2868"/>
    <w:rsid w:val="00BD6074"/>
    <w:rsid w:val="00C357E0"/>
    <w:rsid w:val="00CE290B"/>
    <w:rsid w:val="00CE5EF5"/>
    <w:rsid w:val="00D34E23"/>
    <w:rsid w:val="00D4129D"/>
    <w:rsid w:val="00D55638"/>
    <w:rsid w:val="00D73C07"/>
    <w:rsid w:val="00D75337"/>
    <w:rsid w:val="00EA2BD1"/>
    <w:rsid w:val="00EB2973"/>
    <w:rsid w:val="00EE3821"/>
    <w:rsid w:val="00EF0138"/>
    <w:rsid w:val="00F34DEA"/>
    <w:rsid w:val="00FA1EAC"/>
    <w:rsid w:val="00FA26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25B"/>
    <w:rPr>
      <w:rFonts w:ascii="Calibri" w:eastAsia="Calibri" w:hAnsi="Calibri" w:cs="Times New Roman"/>
    </w:rPr>
  </w:style>
  <w:style w:type="paragraph" w:styleId="1">
    <w:name w:val="heading 1"/>
    <w:basedOn w:val="a"/>
    <w:next w:val="a"/>
    <w:link w:val="1Char"/>
    <w:uiPriority w:val="9"/>
    <w:qFormat/>
    <w:rsid w:val="001C3294"/>
    <w:pPr>
      <w:keepNext/>
      <w:keepLines/>
      <w:spacing w:before="240" w:after="0"/>
      <w:outlineLvl w:val="0"/>
    </w:pPr>
    <w:rPr>
      <w:rFonts w:ascii="Calibri Light" w:eastAsia="Times New Roman" w:hAnsi="Calibri Light"/>
      <w:color w:val="2E74B5"/>
      <w:sz w:val="32"/>
      <w:szCs w:val="32"/>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
    <w:basedOn w:val="a"/>
    <w:rsid w:val="00BB2868"/>
    <w:pPr>
      <w:tabs>
        <w:tab w:val="center" w:pos="4153"/>
        <w:tab w:val="right" w:pos="8306"/>
      </w:tabs>
      <w:suppressAutoHyphens/>
      <w:overflowPunct w:val="0"/>
      <w:autoSpaceDE w:val="0"/>
      <w:autoSpaceDN w:val="0"/>
      <w:adjustRightInd w:val="0"/>
      <w:spacing w:after="0" w:line="100" w:lineRule="atLeast"/>
      <w:textAlignment w:val="baseline"/>
    </w:pPr>
    <w:rPr>
      <w:rFonts w:eastAsia="Times New Roman"/>
      <w:color w:val="000000"/>
      <w:kern w:val="1"/>
      <w:szCs w:val="20"/>
      <w:lang w:val="el-GR"/>
    </w:rPr>
  </w:style>
  <w:style w:type="character" w:customStyle="1" w:styleId="1Char">
    <w:name w:val="Επικεφαλίδα 1 Char"/>
    <w:basedOn w:val="a0"/>
    <w:link w:val="1"/>
    <w:uiPriority w:val="9"/>
    <w:rsid w:val="001C3294"/>
    <w:rPr>
      <w:rFonts w:ascii="Calibri Light" w:eastAsia="Times New Roman" w:hAnsi="Calibri Light" w:cs="Times New Roman"/>
      <w:color w:val="2E74B5"/>
      <w:sz w:val="32"/>
      <w:szCs w:val="32"/>
      <w:lang w:val="el-GR"/>
    </w:rPr>
  </w:style>
  <w:style w:type="paragraph" w:styleId="a3">
    <w:name w:val="List Paragraph"/>
    <w:basedOn w:val="a"/>
    <w:uiPriority w:val="34"/>
    <w:qFormat/>
    <w:rsid w:val="001C3294"/>
    <w:pPr>
      <w:ind w:left="720"/>
      <w:contextualSpacing/>
    </w:pPr>
    <w:rPr>
      <w:lang w:val="el-GR"/>
    </w:rPr>
  </w:style>
  <w:style w:type="paragraph" w:styleId="a4">
    <w:name w:val="Balloon Text"/>
    <w:basedOn w:val="a"/>
    <w:link w:val="Char"/>
    <w:uiPriority w:val="99"/>
    <w:semiHidden/>
    <w:unhideWhenUsed/>
    <w:rsid w:val="006F62E7"/>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6F62E7"/>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27390588">
      <w:bodyDiv w:val="1"/>
      <w:marLeft w:val="0"/>
      <w:marRight w:val="0"/>
      <w:marTop w:val="0"/>
      <w:marBottom w:val="0"/>
      <w:divBdr>
        <w:top w:val="none" w:sz="0" w:space="0" w:color="auto"/>
        <w:left w:val="none" w:sz="0" w:space="0" w:color="auto"/>
        <w:bottom w:val="none" w:sz="0" w:space="0" w:color="auto"/>
        <w:right w:val="none" w:sz="0" w:space="0" w:color="auto"/>
      </w:divBdr>
    </w:div>
    <w:div w:id="751976195">
      <w:bodyDiv w:val="1"/>
      <w:marLeft w:val="0"/>
      <w:marRight w:val="0"/>
      <w:marTop w:val="0"/>
      <w:marBottom w:val="0"/>
      <w:divBdr>
        <w:top w:val="none" w:sz="0" w:space="0" w:color="auto"/>
        <w:left w:val="none" w:sz="0" w:space="0" w:color="auto"/>
        <w:bottom w:val="none" w:sz="0" w:space="0" w:color="auto"/>
        <w:right w:val="none" w:sz="0" w:space="0" w:color="auto"/>
      </w:divBdr>
    </w:div>
    <w:div w:id="770853870">
      <w:bodyDiv w:val="1"/>
      <w:marLeft w:val="0"/>
      <w:marRight w:val="0"/>
      <w:marTop w:val="0"/>
      <w:marBottom w:val="0"/>
      <w:divBdr>
        <w:top w:val="none" w:sz="0" w:space="0" w:color="auto"/>
        <w:left w:val="none" w:sz="0" w:space="0" w:color="auto"/>
        <w:bottom w:val="none" w:sz="0" w:space="0" w:color="auto"/>
        <w:right w:val="none" w:sz="0" w:space="0" w:color="auto"/>
      </w:divBdr>
    </w:div>
    <w:div w:id="1624573382">
      <w:bodyDiv w:val="1"/>
      <w:marLeft w:val="0"/>
      <w:marRight w:val="0"/>
      <w:marTop w:val="0"/>
      <w:marBottom w:val="0"/>
      <w:divBdr>
        <w:top w:val="none" w:sz="0" w:space="0" w:color="auto"/>
        <w:left w:val="none" w:sz="0" w:space="0" w:color="auto"/>
        <w:bottom w:val="none" w:sz="0" w:space="0" w:color="auto"/>
        <w:right w:val="none" w:sz="0" w:space="0" w:color="auto"/>
      </w:divBdr>
    </w:div>
    <w:div w:id="181182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tuc.org/sites/www.etuc.org/files/document/files/2017-11-17_sp_joint_statement_on_the_occasion_of_gothenburg_summi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1641</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DASKALAKI KATERINA</dc:creator>
  <cp:lastModifiedBy>User</cp:lastModifiedBy>
  <cp:revision>2</cp:revision>
  <cp:lastPrinted>2018-03-21T10:43:00Z</cp:lastPrinted>
  <dcterms:created xsi:type="dcterms:W3CDTF">2018-03-28T15:46:00Z</dcterms:created>
  <dcterms:modified xsi:type="dcterms:W3CDTF">2018-03-28T15:46:00Z</dcterms:modified>
</cp:coreProperties>
</file>