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540" w:rsidRDefault="008B5540" w:rsidP="00DF73AD">
      <w:pPr>
        <w:pStyle w:val="Default"/>
        <w:spacing w:before="120" w:line="360" w:lineRule="auto"/>
        <w:jc w:val="center"/>
        <w:rPr>
          <w:rFonts w:ascii="Times New Roman" w:hAnsi="Times New Roman" w:cs="Times New Roman"/>
          <w:b/>
          <w:bCs/>
          <w:color w:val="002060"/>
          <w:sz w:val="28"/>
          <w:szCs w:val="28"/>
        </w:rPr>
      </w:pPr>
      <w:r w:rsidRPr="00A17D59">
        <w:rPr>
          <w:noProof/>
          <w:lang w:eastAsia="el-GR"/>
        </w:rPr>
        <w:drawing>
          <wp:inline distT="0" distB="0" distL="0" distR="0" wp14:anchorId="668326B2" wp14:editId="50706DCA">
            <wp:extent cx="3855017" cy="2724150"/>
            <wp:effectExtent l="0" t="0" r="0" b="0"/>
            <wp:docPr id="1" name="Picture 1" descr="C:\Users\av92\AppData\Local\Microsoft\Windows\INetCache\Content.Outlook\KET9584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92\AppData\Local\Microsoft\Windows\INetCache\Content.Outlook\KET95844\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9264" cy="2755417"/>
                    </a:xfrm>
                    <a:prstGeom prst="rect">
                      <a:avLst/>
                    </a:prstGeom>
                    <a:noFill/>
                    <a:ln>
                      <a:noFill/>
                    </a:ln>
                  </pic:spPr>
                </pic:pic>
              </a:graphicData>
            </a:graphic>
          </wp:inline>
        </w:drawing>
      </w:r>
    </w:p>
    <w:p w:rsidR="008B5540" w:rsidRDefault="008B5540" w:rsidP="00DF73AD">
      <w:pPr>
        <w:pStyle w:val="Default"/>
        <w:spacing w:before="120" w:line="360" w:lineRule="auto"/>
        <w:jc w:val="center"/>
        <w:rPr>
          <w:rFonts w:ascii="Times New Roman" w:hAnsi="Times New Roman" w:cs="Times New Roman"/>
          <w:b/>
          <w:bCs/>
          <w:color w:val="002060"/>
          <w:sz w:val="28"/>
          <w:szCs w:val="28"/>
        </w:rPr>
      </w:pPr>
    </w:p>
    <w:p w:rsidR="00072FE2" w:rsidRPr="00395EA8" w:rsidRDefault="00072FE2" w:rsidP="00DF73AD">
      <w:pPr>
        <w:pStyle w:val="Default"/>
        <w:spacing w:before="120" w:line="360" w:lineRule="auto"/>
        <w:jc w:val="center"/>
        <w:rPr>
          <w:rFonts w:ascii="Times New Roman" w:hAnsi="Times New Roman" w:cs="Times New Roman"/>
          <w:b/>
          <w:bCs/>
          <w:color w:val="002060"/>
          <w:sz w:val="28"/>
          <w:szCs w:val="28"/>
        </w:rPr>
      </w:pPr>
      <w:r w:rsidRPr="00395EA8">
        <w:rPr>
          <w:rFonts w:ascii="Times New Roman" w:hAnsi="Times New Roman" w:cs="Times New Roman"/>
          <w:b/>
          <w:bCs/>
          <w:color w:val="002060"/>
          <w:sz w:val="28"/>
          <w:szCs w:val="28"/>
        </w:rPr>
        <w:t>ΕΠΕΤΕΙΑΚΟ ΠΡΟΓΡΑΜΜΑ ΤΗΣ ΤΡΑΠΕΖΑΣ ΠΕΙΡΑΙΩΣ ΓΙΑ ΤΟΝ ΕΟΡΤΑΣΜΟ ΤΩΝ 200 ΕΤΩΝ ΑΠΟ ΤΗΝ ΕΠΑΝΑΣΤΑΣΗ ΤΟΥ 1821</w:t>
      </w:r>
    </w:p>
    <w:p w:rsidR="00072FE2" w:rsidRPr="00720B23" w:rsidRDefault="00072FE2" w:rsidP="00DF73AD">
      <w:pPr>
        <w:pStyle w:val="Default"/>
        <w:spacing w:before="120" w:line="360" w:lineRule="auto"/>
        <w:jc w:val="center"/>
        <w:rPr>
          <w:rFonts w:ascii="Times New Roman" w:hAnsi="Times New Roman" w:cs="Times New Roman"/>
          <w:b/>
          <w:bCs/>
          <w:color w:val="002060"/>
          <w:sz w:val="28"/>
          <w:szCs w:val="28"/>
        </w:rPr>
      </w:pPr>
    </w:p>
    <w:p w:rsidR="007E0357" w:rsidRPr="00720B23" w:rsidRDefault="007E0357" w:rsidP="00DF73AD">
      <w:pPr>
        <w:pStyle w:val="Default"/>
        <w:spacing w:before="120" w:line="360" w:lineRule="auto"/>
        <w:jc w:val="center"/>
        <w:rPr>
          <w:rFonts w:ascii="Times New Roman" w:hAnsi="Times New Roman" w:cs="Times New Roman"/>
          <w:b/>
          <w:bCs/>
          <w:color w:val="002060"/>
          <w:sz w:val="28"/>
          <w:szCs w:val="28"/>
        </w:rPr>
      </w:pPr>
      <w:r w:rsidRPr="00720B23">
        <w:rPr>
          <w:rFonts w:ascii="Times New Roman" w:hAnsi="Times New Roman" w:cs="Times New Roman"/>
          <w:b/>
          <w:bCs/>
          <w:color w:val="002060"/>
          <w:sz w:val="28"/>
          <w:szCs w:val="28"/>
        </w:rPr>
        <w:t>Συνεργασία μ</w:t>
      </w:r>
      <w:r w:rsidR="005E108F" w:rsidRPr="00720B23">
        <w:rPr>
          <w:rFonts w:ascii="Times New Roman" w:hAnsi="Times New Roman" w:cs="Times New Roman"/>
          <w:b/>
          <w:bCs/>
          <w:color w:val="002060"/>
          <w:sz w:val="28"/>
          <w:szCs w:val="28"/>
        </w:rPr>
        <w:t>ε το</w:t>
      </w:r>
      <w:r w:rsidR="005E108F" w:rsidRPr="00720B23">
        <w:rPr>
          <w:rFonts w:ascii="Times New Roman" w:hAnsi="Times New Roman" w:cs="Times New Roman"/>
          <w:bCs/>
          <w:color w:val="002060"/>
          <w:sz w:val="28"/>
          <w:szCs w:val="28"/>
        </w:rPr>
        <w:t xml:space="preserve"> </w:t>
      </w:r>
      <w:r w:rsidR="005E108F" w:rsidRPr="00720B23">
        <w:rPr>
          <w:rFonts w:ascii="Times New Roman" w:hAnsi="Times New Roman" w:cs="Times New Roman"/>
          <w:b/>
          <w:bCs/>
          <w:color w:val="002060"/>
          <w:sz w:val="28"/>
          <w:szCs w:val="28"/>
        </w:rPr>
        <w:t>Εθνικό και Καποδιστ</w:t>
      </w:r>
      <w:r w:rsidRPr="00720B23">
        <w:rPr>
          <w:rFonts w:ascii="Times New Roman" w:hAnsi="Times New Roman" w:cs="Times New Roman"/>
          <w:b/>
          <w:bCs/>
          <w:color w:val="002060"/>
          <w:sz w:val="28"/>
          <w:szCs w:val="28"/>
        </w:rPr>
        <w:t>ριακό Πανεπιστήμιο Αθηνών (ΕΚΠΑ)</w:t>
      </w:r>
    </w:p>
    <w:p w:rsidR="00FC73CB" w:rsidRDefault="00FC73CB" w:rsidP="00FC73CB">
      <w:pPr>
        <w:pStyle w:val="Default"/>
        <w:numPr>
          <w:ilvl w:val="0"/>
          <w:numId w:val="3"/>
        </w:numPr>
        <w:spacing w:line="360" w:lineRule="auto"/>
        <w:jc w:val="both"/>
        <w:rPr>
          <w:rFonts w:ascii="Times New Roman" w:hAnsi="Times New Roman" w:cs="Times New Roman"/>
          <w:color w:val="002060"/>
          <w:sz w:val="28"/>
          <w:szCs w:val="28"/>
        </w:rPr>
      </w:pPr>
      <w:r w:rsidRPr="00720B23">
        <w:rPr>
          <w:rFonts w:ascii="Times New Roman" w:hAnsi="Times New Roman" w:cs="Times New Roman"/>
          <w:color w:val="002060"/>
          <w:sz w:val="28"/>
          <w:szCs w:val="28"/>
        </w:rPr>
        <w:t>Διοργάνωση στην Αθήνα, το Μάρτιο 2020, με πρωτοβουλία του ΕΚΠΑ και υποστήριξη του Ομίλου της Τράπεζας Πειραιώς, του πρώτου Διεθνούς Συνεδρίου με τίτλο: «</w:t>
      </w:r>
      <w:r w:rsidRPr="00720B23">
        <w:rPr>
          <w:rFonts w:ascii="Times New Roman" w:hAnsi="Times New Roman" w:cs="Times New Roman"/>
          <w:i/>
          <w:color w:val="002060"/>
          <w:sz w:val="28"/>
          <w:szCs w:val="28"/>
        </w:rPr>
        <w:t>Η Ελληνική Επανάσταση στην εποχή των Επαναστάσεων: Ιδεολογία, πράξη, κληρονομιές»</w:t>
      </w:r>
      <w:r w:rsidRPr="00720B23">
        <w:rPr>
          <w:rFonts w:ascii="Times New Roman" w:hAnsi="Times New Roman" w:cs="Times New Roman"/>
          <w:color w:val="002060"/>
          <w:sz w:val="28"/>
          <w:szCs w:val="28"/>
        </w:rPr>
        <w:t xml:space="preserve">. </w:t>
      </w:r>
      <w:r w:rsidRPr="00720B23">
        <w:rPr>
          <w:rFonts w:ascii="Times New Roman" w:hAnsi="Times New Roman" w:cs="Times New Roman"/>
          <w:bCs/>
          <w:color w:val="002060"/>
          <w:sz w:val="28"/>
          <w:szCs w:val="28"/>
        </w:rPr>
        <w:t xml:space="preserve">Επιστημονικοί υπεύθυνοι είναι οι ομότιμοι καθηγητές Όλγα </w:t>
      </w:r>
      <w:proofErr w:type="spellStart"/>
      <w:r w:rsidRPr="00720B23">
        <w:rPr>
          <w:rFonts w:ascii="Times New Roman" w:hAnsi="Times New Roman" w:cs="Times New Roman"/>
          <w:bCs/>
          <w:color w:val="002060"/>
          <w:sz w:val="28"/>
          <w:szCs w:val="28"/>
        </w:rPr>
        <w:t>Κατσιαρδή</w:t>
      </w:r>
      <w:proofErr w:type="spellEnd"/>
      <w:r w:rsidRPr="00720B23">
        <w:rPr>
          <w:rFonts w:ascii="Times New Roman" w:hAnsi="Times New Roman" w:cs="Times New Roman"/>
          <w:bCs/>
          <w:color w:val="002060"/>
          <w:sz w:val="28"/>
          <w:szCs w:val="28"/>
        </w:rPr>
        <w:t xml:space="preserve"> </w:t>
      </w:r>
      <w:proofErr w:type="spellStart"/>
      <w:r w:rsidRPr="00720B23">
        <w:rPr>
          <w:rFonts w:ascii="Times New Roman" w:hAnsi="Times New Roman" w:cs="Times New Roman"/>
          <w:bCs/>
          <w:color w:val="002060"/>
          <w:sz w:val="28"/>
          <w:szCs w:val="28"/>
        </w:rPr>
        <w:t>Χέρινγκ</w:t>
      </w:r>
      <w:proofErr w:type="spellEnd"/>
      <w:r w:rsidRPr="00720B23">
        <w:rPr>
          <w:rFonts w:ascii="Times New Roman" w:hAnsi="Times New Roman" w:cs="Times New Roman"/>
          <w:bCs/>
          <w:color w:val="002060"/>
          <w:sz w:val="28"/>
          <w:szCs w:val="28"/>
        </w:rPr>
        <w:t xml:space="preserve"> και Πασχάλης </w:t>
      </w:r>
      <w:proofErr w:type="spellStart"/>
      <w:r w:rsidRPr="00720B23">
        <w:rPr>
          <w:rFonts w:ascii="Times New Roman" w:hAnsi="Times New Roman" w:cs="Times New Roman"/>
          <w:bCs/>
          <w:color w:val="002060"/>
          <w:sz w:val="28"/>
          <w:szCs w:val="28"/>
        </w:rPr>
        <w:t>Κιτρομηλίδης</w:t>
      </w:r>
      <w:proofErr w:type="spellEnd"/>
      <w:r w:rsidRPr="00720B23">
        <w:rPr>
          <w:rFonts w:ascii="Times New Roman" w:hAnsi="Times New Roman" w:cs="Times New Roman"/>
          <w:bCs/>
          <w:color w:val="002060"/>
          <w:sz w:val="28"/>
          <w:szCs w:val="28"/>
        </w:rPr>
        <w:t xml:space="preserve">. </w:t>
      </w:r>
      <w:r w:rsidRPr="00720B23">
        <w:rPr>
          <w:rFonts w:ascii="Times New Roman" w:hAnsi="Times New Roman" w:cs="Times New Roman"/>
          <w:color w:val="002060"/>
          <w:sz w:val="28"/>
          <w:szCs w:val="28"/>
        </w:rPr>
        <w:t>Περισσότεροι από 25 διακεκριμένοι ξένοι και Έλληνες ομιλητές θα αναδείξουν τη διεθνή σημασία της Ελληνικής Επανάστασης και θα την εντάξουν στο χάρτη των παγκόσμιων επαναστάσεων. Τα πρακτικά θα εκδοθούν στην αγγλική γλώσσα από διεθνή εκδοτικό οίκο.</w:t>
      </w:r>
    </w:p>
    <w:p w:rsidR="0068507F" w:rsidRPr="0068507F" w:rsidRDefault="0068507F" w:rsidP="0068507F">
      <w:pPr>
        <w:pStyle w:val="Default"/>
        <w:numPr>
          <w:ilvl w:val="0"/>
          <w:numId w:val="3"/>
        </w:numPr>
        <w:spacing w:before="120" w:line="360" w:lineRule="auto"/>
        <w:jc w:val="both"/>
        <w:rPr>
          <w:rFonts w:ascii="Times New Roman" w:hAnsi="Times New Roman" w:cs="Times New Roman"/>
          <w:bCs/>
          <w:color w:val="002060"/>
          <w:sz w:val="28"/>
          <w:szCs w:val="28"/>
        </w:rPr>
      </w:pPr>
      <w:r w:rsidRPr="0068507F">
        <w:rPr>
          <w:rFonts w:ascii="Times New Roman" w:hAnsi="Times New Roman" w:cs="Times New Roman"/>
          <w:bCs/>
          <w:color w:val="002060"/>
          <w:sz w:val="28"/>
          <w:szCs w:val="28"/>
        </w:rPr>
        <w:t xml:space="preserve">Υλοποίηση επιστημονικού προγράμματος </w:t>
      </w:r>
      <w:r w:rsidRPr="0068507F">
        <w:rPr>
          <w:rFonts w:ascii="Times New Roman" w:hAnsi="Times New Roman" w:cs="Times New Roman"/>
          <w:color w:val="002060"/>
          <w:sz w:val="28"/>
          <w:szCs w:val="28"/>
        </w:rPr>
        <w:t>με κεντρικό θέμα τις «</w:t>
      </w:r>
      <w:r w:rsidRPr="0068507F">
        <w:rPr>
          <w:rFonts w:ascii="Times New Roman" w:hAnsi="Times New Roman" w:cs="Times New Roman"/>
          <w:i/>
          <w:color w:val="002060"/>
          <w:sz w:val="28"/>
          <w:szCs w:val="28"/>
        </w:rPr>
        <w:t>Όψεις της καθημερινότητας στην επαναστατημένη Ελλάδα</w:t>
      </w:r>
      <w:r w:rsidRPr="0068507F">
        <w:rPr>
          <w:rFonts w:ascii="Times New Roman" w:hAnsi="Times New Roman" w:cs="Times New Roman"/>
          <w:color w:val="002060"/>
          <w:sz w:val="28"/>
          <w:szCs w:val="28"/>
        </w:rPr>
        <w:t xml:space="preserve">». </w:t>
      </w:r>
      <w:r w:rsidRPr="0068507F">
        <w:rPr>
          <w:rFonts w:ascii="Times New Roman" w:hAnsi="Times New Roman" w:cs="Times New Roman"/>
          <w:color w:val="002060"/>
          <w:sz w:val="28"/>
          <w:szCs w:val="28"/>
        </w:rPr>
        <w:lastRenderedPageBreak/>
        <w:t xml:space="preserve">Στόχος είναι να προκύψει νέο επιστημονικό έργο από νέους κυρίως επιστήμονες, υπό τη διεύθυνση της </w:t>
      </w:r>
      <w:proofErr w:type="spellStart"/>
      <w:r w:rsidRPr="0068507F">
        <w:rPr>
          <w:rFonts w:ascii="Times New Roman" w:hAnsi="Times New Roman" w:cs="Times New Roman"/>
          <w:color w:val="002060"/>
          <w:sz w:val="28"/>
          <w:szCs w:val="28"/>
        </w:rPr>
        <w:t>Επ</w:t>
      </w:r>
      <w:proofErr w:type="spellEnd"/>
      <w:r w:rsidRPr="0068507F">
        <w:rPr>
          <w:rFonts w:ascii="Times New Roman" w:hAnsi="Times New Roman" w:cs="Times New Roman"/>
          <w:color w:val="002060"/>
          <w:sz w:val="28"/>
          <w:szCs w:val="28"/>
        </w:rPr>
        <w:t xml:space="preserve">. Καθηγήτριας Βασιλικής </w:t>
      </w:r>
      <w:proofErr w:type="spellStart"/>
      <w:r w:rsidRPr="0068507F">
        <w:rPr>
          <w:rFonts w:ascii="Times New Roman" w:hAnsi="Times New Roman" w:cs="Times New Roman"/>
          <w:color w:val="002060"/>
          <w:sz w:val="28"/>
          <w:szCs w:val="28"/>
        </w:rPr>
        <w:t>Σειρηνίδου</w:t>
      </w:r>
      <w:proofErr w:type="spellEnd"/>
      <w:r w:rsidRPr="0068507F">
        <w:rPr>
          <w:rFonts w:ascii="Times New Roman" w:hAnsi="Times New Roman" w:cs="Times New Roman"/>
          <w:color w:val="002060"/>
          <w:sz w:val="28"/>
          <w:szCs w:val="28"/>
        </w:rPr>
        <w:t xml:space="preserve"> και της </w:t>
      </w:r>
      <w:proofErr w:type="spellStart"/>
      <w:r w:rsidRPr="0068507F">
        <w:rPr>
          <w:rFonts w:ascii="Times New Roman" w:hAnsi="Times New Roman" w:cs="Times New Roman"/>
          <w:color w:val="002060"/>
          <w:sz w:val="28"/>
          <w:szCs w:val="28"/>
        </w:rPr>
        <w:t>Ομ</w:t>
      </w:r>
      <w:proofErr w:type="spellEnd"/>
      <w:r w:rsidRPr="0068507F">
        <w:rPr>
          <w:rFonts w:ascii="Times New Roman" w:hAnsi="Times New Roman" w:cs="Times New Roman"/>
          <w:color w:val="002060"/>
          <w:sz w:val="28"/>
          <w:szCs w:val="28"/>
        </w:rPr>
        <w:t xml:space="preserve">. Καθηγήτριας Όλγας </w:t>
      </w:r>
      <w:proofErr w:type="spellStart"/>
      <w:r w:rsidRPr="0068507F">
        <w:rPr>
          <w:rFonts w:ascii="Times New Roman" w:hAnsi="Times New Roman" w:cs="Times New Roman"/>
          <w:color w:val="002060"/>
          <w:sz w:val="28"/>
          <w:szCs w:val="28"/>
        </w:rPr>
        <w:t>Κατσιαρδή</w:t>
      </w:r>
      <w:proofErr w:type="spellEnd"/>
      <w:r w:rsidRPr="0068507F">
        <w:rPr>
          <w:rFonts w:ascii="Times New Roman" w:hAnsi="Times New Roman" w:cs="Times New Roman"/>
          <w:color w:val="002060"/>
          <w:sz w:val="28"/>
          <w:szCs w:val="28"/>
        </w:rPr>
        <w:t xml:space="preserve"> </w:t>
      </w:r>
      <w:proofErr w:type="spellStart"/>
      <w:r w:rsidRPr="0068507F">
        <w:rPr>
          <w:rFonts w:ascii="Times New Roman" w:hAnsi="Times New Roman" w:cs="Times New Roman"/>
          <w:color w:val="002060"/>
          <w:sz w:val="28"/>
          <w:szCs w:val="28"/>
        </w:rPr>
        <w:t>Χέρινγκ</w:t>
      </w:r>
      <w:proofErr w:type="spellEnd"/>
      <w:r w:rsidRPr="0068507F">
        <w:rPr>
          <w:rFonts w:ascii="Times New Roman" w:hAnsi="Times New Roman" w:cs="Times New Roman"/>
          <w:color w:val="002060"/>
          <w:sz w:val="28"/>
          <w:szCs w:val="28"/>
        </w:rPr>
        <w:t xml:space="preserve">.  Το πρόγραμμα θα εστιάζει σε δυο θεματικές:  </w:t>
      </w:r>
    </w:p>
    <w:p w:rsidR="0068507F" w:rsidRPr="0068507F" w:rsidRDefault="0068507F" w:rsidP="0068507F">
      <w:pPr>
        <w:pStyle w:val="Default"/>
        <w:numPr>
          <w:ilvl w:val="0"/>
          <w:numId w:val="4"/>
        </w:numPr>
        <w:spacing w:before="120" w:line="360" w:lineRule="auto"/>
        <w:jc w:val="both"/>
        <w:rPr>
          <w:rFonts w:ascii="Times New Roman" w:hAnsi="Times New Roman" w:cs="Times New Roman"/>
          <w:bCs/>
          <w:color w:val="002060"/>
          <w:sz w:val="28"/>
          <w:szCs w:val="28"/>
        </w:rPr>
      </w:pPr>
      <w:r w:rsidRPr="0068507F">
        <w:rPr>
          <w:rFonts w:ascii="Times New Roman" w:hAnsi="Times New Roman" w:cs="Times New Roman"/>
          <w:color w:val="002060"/>
          <w:sz w:val="28"/>
          <w:szCs w:val="28"/>
        </w:rPr>
        <w:t>Αφενός, θα επιχειρήσει να προσεγγίσει  την Επανάσταση «από τα κάτω», μέσα από συλλογικές διαμαρτυρίες και αιτήματα απλών ανθρώπων προς τις Αρχές κατά τη διάρκειά της.</w:t>
      </w:r>
    </w:p>
    <w:p w:rsidR="0068507F" w:rsidRPr="0068507F" w:rsidRDefault="0068507F" w:rsidP="0068507F">
      <w:pPr>
        <w:pStyle w:val="Default"/>
        <w:numPr>
          <w:ilvl w:val="0"/>
          <w:numId w:val="4"/>
        </w:numPr>
        <w:spacing w:before="120" w:line="360" w:lineRule="auto"/>
        <w:jc w:val="both"/>
        <w:rPr>
          <w:rFonts w:ascii="Times New Roman" w:hAnsi="Times New Roman" w:cs="Times New Roman"/>
          <w:bCs/>
          <w:color w:val="002060"/>
          <w:sz w:val="28"/>
          <w:szCs w:val="28"/>
        </w:rPr>
      </w:pPr>
      <w:r w:rsidRPr="0068507F">
        <w:rPr>
          <w:rFonts w:ascii="Times New Roman" w:hAnsi="Times New Roman" w:cs="Times New Roman"/>
          <w:color w:val="002060"/>
          <w:sz w:val="28"/>
          <w:szCs w:val="28"/>
        </w:rPr>
        <w:t>Αφετέρου, θα αναδείξει μια αμιγώς οικονομική παράμετρο, τη λειτουργία της αγοράς, δηλαδή τη διακίνηση προϊόντων, τις τιμές και την καθημερινότητα της αγοράς στις πόλεις του επαναστατημένης Ελλάδας. Τα αποτελέσματα του προγράμματος</w:t>
      </w:r>
      <w:r>
        <w:rPr>
          <w:rFonts w:ascii="Times New Roman" w:hAnsi="Times New Roman" w:cs="Times New Roman"/>
          <w:color w:val="002060"/>
          <w:sz w:val="28"/>
          <w:szCs w:val="28"/>
        </w:rPr>
        <w:t xml:space="preserve"> θα ανακοινωθούν στο ευρύ κοινό.</w:t>
      </w:r>
    </w:p>
    <w:p w:rsidR="008600DC" w:rsidRPr="0068507F" w:rsidRDefault="008600DC" w:rsidP="008600DC">
      <w:pPr>
        <w:pStyle w:val="ListParagraph"/>
        <w:numPr>
          <w:ilvl w:val="0"/>
          <w:numId w:val="3"/>
        </w:numPr>
        <w:spacing w:after="0" w:line="360" w:lineRule="auto"/>
        <w:jc w:val="both"/>
        <w:rPr>
          <w:rFonts w:ascii="Times New Roman" w:eastAsia="Times New Roman" w:hAnsi="Times New Roman" w:cs="Times New Roman"/>
          <w:color w:val="002060"/>
          <w:sz w:val="28"/>
          <w:szCs w:val="28"/>
          <w:lang w:eastAsia="el-GR"/>
        </w:rPr>
      </w:pPr>
      <w:r w:rsidRPr="00720B23">
        <w:rPr>
          <w:rFonts w:ascii="Times New Roman" w:hAnsi="Times New Roman" w:cs="Times New Roman"/>
          <w:color w:val="002060"/>
          <w:sz w:val="28"/>
          <w:szCs w:val="28"/>
        </w:rPr>
        <w:t>Διοργάνωση έντεκα Ημερίδων με κοινή θεματική «</w:t>
      </w:r>
      <w:r w:rsidRPr="00720B23">
        <w:rPr>
          <w:rFonts w:ascii="Times New Roman" w:hAnsi="Times New Roman" w:cs="Times New Roman"/>
          <w:i/>
          <w:color w:val="002060"/>
          <w:sz w:val="28"/>
          <w:szCs w:val="28"/>
        </w:rPr>
        <w:t>200 χρόνια ελληνικού κράτους. Απολογισμοί και προοπτικές</w:t>
      </w:r>
      <w:r w:rsidRPr="00720B23">
        <w:rPr>
          <w:rFonts w:ascii="Times New Roman" w:hAnsi="Times New Roman" w:cs="Times New Roman"/>
          <w:color w:val="002060"/>
          <w:sz w:val="28"/>
          <w:szCs w:val="28"/>
        </w:rPr>
        <w:t>» Πρόεδρος της οργανωτικής επιτροπής είναι ο καθηγητής</w:t>
      </w:r>
      <w:r w:rsidRPr="00720B23">
        <w:rPr>
          <w:rFonts w:ascii="Times New Roman" w:eastAsia="Times New Roman" w:hAnsi="Times New Roman" w:cs="Times New Roman"/>
          <w:color w:val="002060"/>
          <w:sz w:val="28"/>
          <w:szCs w:val="28"/>
          <w:lang w:eastAsia="el-GR"/>
        </w:rPr>
        <w:t xml:space="preserve"> Νίκος </w:t>
      </w:r>
      <w:proofErr w:type="spellStart"/>
      <w:r w:rsidRPr="00720B23">
        <w:rPr>
          <w:rFonts w:ascii="Times New Roman" w:eastAsia="Times New Roman" w:hAnsi="Times New Roman" w:cs="Times New Roman"/>
          <w:color w:val="002060"/>
          <w:sz w:val="28"/>
          <w:szCs w:val="28"/>
          <w:lang w:eastAsia="el-GR"/>
        </w:rPr>
        <w:t>Αλιβιζάτος</w:t>
      </w:r>
      <w:proofErr w:type="spellEnd"/>
      <w:r w:rsidRPr="00720B23">
        <w:rPr>
          <w:rFonts w:ascii="Times New Roman" w:eastAsia="Times New Roman" w:hAnsi="Times New Roman" w:cs="Times New Roman"/>
          <w:color w:val="002060"/>
          <w:sz w:val="28"/>
          <w:szCs w:val="28"/>
          <w:lang w:eastAsia="el-GR"/>
        </w:rPr>
        <w:t xml:space="preserve">. Στο πλαίσιο των Ημερίδων θα εξειδικευτούν </w:t>
      </w:r>
      <w:r w:rsidRPr="00720B23">
        <w:rPr>
          <w:rFonts w:ascii="Times New Roman" w:hAnsi="Times New Roman" w:cs="Times New Roman"/>
          <w:color w:val="002060"/>
          <w:sz w:val="28"/>
          <w:szCs w:val="28"/>
        </w:rPr>
        <w:t xml:space="preserve">σημαντικές πτυχές του εθνικού βίου όσον αφορά τον κοινοβουλευτισμό, τη διπλωματία και την εξωτερική πολιτική, την οικονομία, τη δημόσια διοίκηση και τη δικαιοσύνη, την εκπαίδευση, τον πολιτισμό, την αρχαιολογία, το γλωσσικό ζήτημα, την ιστορία των ενόπλων δυνάμεων, τη δημόσια υγεία και την κοινωνική ασφάλεια. Το αποτέλεσμα αυτών των παρεμβάσεων θα αποτελέσει το περιεχόμενο έντυπων  εγχειριδίων, που θα απευθύνεται σε ένα αναγνωστικό κοινό πέραν της ακαδημαϊκής κοινότητας. </w:t>
      </w:r>
    </w:p>
    <w:p w:rsidR="0068507F" w:rsidRPr="0068507F" w:rsidRDefault="0068507F" w:rsidP="0068507F">
      <w:pPr>
        <w:pStyle w:val="Default"/>
        <w:numPr>
          <w:ilvl w:val="0"/>
          <w:numId w:val="3"/>
        </w:numPr>
        <w:spacing w:line="360" w:lineRule="auto"/>
        <w:jc w:val="both"/>
        <w:rPr>
          <w:rFonts w:ascii="Times New Roman" w:hAnsi="Times New Roman" w:cs="Times New Roman"/>
          <w:color w:val="002060"/>
          <w:sz w:val="28"/>
          <w:szCs w:val="28"/>
        </w:rPr>
      </w:pPr>
      <w:r w:rsidRPr="0068507F">
        <w:rPr>
          <w:rFonts w:ascii="Times New Roman" w:hAnsi="Times New Roman" w:cs="Times New Roman"/>
          <w:bCs/>
          <w:color w:val="002060"/>
          <w:sz w:val="28"/>
          <w:szCs w:val="28"/>
        </w:rPr>
        <w:t>Κύκλος διαλέξεων</w:t>
      </w:r>
      <w:r w:rsidRPr="0068507F">
        <w:rPr>
          <w:rFonts w:ascii="Times New Roman" w:hAnsi="Times New Roman" w:cs="Times New Roman"/>
          <w:color w:val="002060"/>
          <w:sz w:val="28"/>
          <w:szCs w:val="28"/>
        </w:rPr>
        <w:t xml:space="preserve"> από ειδικούς επιστήμονες του ΕΚΠΑ και υπεύθυνη την καθηγήτρια Μαρία Ευθυμίου,</w:t>
      </w:r>
      <w:r w:rsidRPr="0068507F">
        <w:rPr>
          <w:rFonts w:ascii="Times New Roman" w:hAnsi="Times New Roman" w:cs="Times New Roman"/>
          <w:bCs/>
          <w:color w:val="002060"/>
          <w:sz w:val="28"/>
          <w:szCs w:val="28"/>
        </w:rPr>
        <w:t xml:space="preserve"> με θέμα: </w:t>
      </w:r>
      <w:r w:rsidRPr="0068507F">
        <w:rPr>
          <w:rFonts w:ascii="Times New Roman" w:hAnsi="Times New Roman" w:cs="Times New Roman"/>
          <w:color w:val="002060"/>
          <w:sz w:val="28"/>
          <w:szCs w:val="28"/>
        </w:rPr>
        <w:t>«</w:t>
      </w:r>
      <w:r w:rsidRPr="0068507F">
        <w:rPr>
          <w:rFonts w:ascii="Times New Roman" w:hAnsi="Times New Roman" w:cs="Times New Roman"/>
          <w:i/>
          <w:color w:val="002060"/>
          <w:sz w:val="28"/>
          <w:szCs w:val="28"/>
        </w:rPr>
        <w:t>21 ομιλίες για το '21</w:t>
      </w:r>
      <w:r w:rsidRPr="0068507F">
        <w:rPr>
          <w:rFonts w:ascii="Times New Roman" w:hAnsi="Times New Roman" w:cs="Times New Roman"/>
          <w:color w:val="002060"/>
          <w:sz w:val="28"/>
          <w:szCs w:val="28"/>
        </w:rPr>
        <w:t xml:space="preserve">». Οι διαλέξεις θα απευθύνονται στο ευρύ κοινό, όχι μόνον της Αθήνας, και θα αφορούν τις ευρωπαϊκές δυνάμεις και την Οθωμανική αυτοκρατορία στο α΄ μισό του 19ου αιώνα, καθώς </w:t>
      </w:r>
      <w:r w:rsidRPr="0068507F">
        <w:rPr>
          <w:rFonts w:ascii="Times New Roman" w:hAnsi="Times New Roman" w:cs="Times New Roman"/>
          <w:color w:val="002060"/>
          <w:sz w:val="28"/>
          <w:szCs w:val="28"/>
        </w:rPr>
        <w:lastRenderedPageBreak/>
        <w:t>και την προεπαναστατική ελληνική κοινωνία και την ιδεολογική προετοιμασία του Αγώνα.</w:t>
      </w:r>
    </w:p>
    <w:p w:rsidR="00956531" w:rsidRPr="00720B23" w:rsidRDefault="00956531" w:rsidP="00956531">
      <w:pPr>
        <w:spacing w:after="0" w:line="360" w:lineRule="auto"/>
        <w:jc w:val="both"/>
        <w:rPr>
          <w:rFonts w:ascii="Times New Roman" w:eastAsia="Times New Roman" w:hAnsi="Times New Roman" w:cs="Times New Roman"/>
          <w:color w:val="002060"/>
          <w:sz w:val="28"/>
          <w:szCs w:val="28"/>
          <w:lang w:eastAsia="el-GR"/>
        </w:rPr>
      </w:pPr>
    </w:p>
    <w:p w:rsidR="00956531" w:rsidRPr="00720B23" w:rsidRDefault="00956531" w:rsidP="008B5540">
      <w:pPr>
        <w:pStyle w:val="Default"/>
        <w:spacing w:before="120" w:line="360" w:lineRule="auto"/>
        <w:rPr>
          <w:rFonts w:ascii="Times New Roman" w:hAnsi="Times New Roman" w:cs="Times New Roman"/>
          <w:b/>
          <w:bCs/>
          <w:color w:val="002060"/>
          <w:sz w:val="28"/>
          <w:szCs w:val="28"/>
        </w:rPr>
      </w:pPr>
      <w:r w:rsidRPr="00B83C41">
        <w:rPr>
          <w:rFonts w:ascii="Times New Roman" w:hAnsi="Times New Roman" w:cs="Times New Roman"/>
          <w:b/>
          <w:bCs/>
          <w:color w:val="002060"/>
          <w:sz w:val="28"/>
          <w:szCs w:val="28"/>
        </w:rPr>
        <w:t>Συνεργασία με το</w:t>
      </w:r>
      <w:r w:rsidRPr="00720B23">
        <w:rPr>
          <w:rFonts w:ascii="Times New Roman" w:hAnsi="Times New Roman" w:cs="Times New Roman"/>
          <w:bCs/>
          <w:color w:val="002060"/>
          <w:sz w:val="28"/>
          <w:szCs w:val="28"/>
        </w:rPr>
        <w:t xml:space="preserve"> </w:t>
      </w:r>
      <w:r w:rsidRPr="00720B23">
        <w:rPr>
          <w:rFonts w:ascii="Times New Roman" w:hAnsi="Times New Roman" w:cs="Times New Roman"/>
          <w:b/>
          <w:bCs/>
          <w:color w:val="002060"/>
          <w:sz w:val="28"/>
          <w:szCs w:val="28"/>
        </w:rPr>
        <w:t>Εθνικό Ιστορικό Μουσείο</w:t>
      </w:r>
    </w:p>
    <w:p w:rsidR="00956531" w:rsidRPr="00720B23" w:rsidRDefault="00956531" w:rsidP="00956531">
      <w:pPr>
        <w:pStyle w:val="Default"/>
        <w:numPr>
          <w:ilvl w:val="0"/>
          <w:numId w:val="3"/>
        </w:numPr>
        <w:spacing w:before="120" w:line="360" w:lineRule="auto"/>
        <w:jc w:val="both"/>
        <w:rPr>
          <w:rFonts w:ascii="Times New Roman" w:hAnsi="Times New Roman" w:cs="Times New Roman"/>
          <w:bCs/>
          <w:color w:val="002060"/>
          <w:sz w:val="28"/>
          <w:szCs w:val="28"/>
        </w:rPr>
      </w:pPr>
      <w:r w:rsidRPr="00720B23">
        <w:rPr>
          <w:rFonts w:ascii="Times New Roman" w:hAnsi="Times New Roman" w:cs="Times New Roman"/>
          <w:bCs/>
          <w:color w:val="002060"/>
          <w:sz w:val="28"/>
          <w:szCs w:val="28"/>
        </w:rPr>
        <w:t xml:space="preserve">Διοργάνωση </w:t>
      </w:r>
      <w:r w:rsidRPr="00720B23">
        <w:rPr>
          <w:rFonts w:ascii="Times New Roman" w:hAnsi="Times New Roman" w:cs="Times New Roman"/>
          <w:color w:val="002060"/>
          <w:sz w:val="28"/>
          <w:szCs w:val="28"/>
        </w:rPr>
        <w:t>πλωτής περιοδεύουσας έκθεσης</w:t>
      </w:r>
      <w:r w:rsidRPr="00720B23">
        <w:rPr>
          <w:rFonts w:ascii="Times New Roman" w:hAnsi="Times New Roman" w:cs="Times New Roman"/>
          <w:bCs/>
          <w:color w:val="002060"/>
          <w:sz w:val="28"/>
          <w:szCs w:val="28"/>
        </w:rPr>
        <w:t xml:space="preserve"> με πολυτιμότατες συλλογές αρχειακού κα εθνολογικού χαρακτήρα για την Επανάσταση και τον πρώιμο εθνικό μας βίο, </w:t>
      </w:r>
      <w:r w:rsidRPr="00720B23">
        <w:rPr>
          <w:rFonts w:ascii="Times New Roman" w:hAnsi="Times New Roman" w:cs="Times New Roman"/>
          <w:color w:val="002060"/>
          <w:sz w:val="28"/>
          <w:szCs w:val="28"/>
        </w:rPr>
        <w:t xml:space="preserve">η οποία θα αναδεικνύει τη σημασία των ναυτικών δυνάμεων στον Αγώνα της Ανεξαρτησίας. Ιστιοφόρο θα </w:t>
      </w:r>
      <w:proofErr w:type="spellStart"/>
      <w:r w:rsidRPr="00720B23">
        <w:rPr>
          <w:rFonts w:ascii="Times New Roman" w:hAnsi="Times New Roman" w:cs="Times New Roman"/>
          <w:color w:val="002060"/>
          <w:sz w:val="28"/>
          <w:szCs w:val="28"/>
        </w:rPr>
        <w:t>διαπλεύσει</w:t>
      </w:r>
      <w:proofErr w:type="spellEnd"/>
      <w:r w:rsidRPr="00720B23">
        <w:rPr>
          <w:rFonts w:ascii="Times New Roman" w:hAnsi="Times New Roman" w:cs="Times New Roman"/>
          <w:color w:val="002060"/>
          <w:sz w:val="28"/>
          <w:szCs w:val="28"/>
        </w:rPr>
        <w:t xml:space="preserve"> το Αιγαίο περνώντας από </w:t>
      </w:r>
      <w:r w:rsidR="00BB7047">
        <w:rPr>
          <w:rFonts w:ascii="Times New Roman" w:hAnsi="Times New Roman" w:cs="Times New Roman"/>
          <w:color w:val="002060"/>
          <w:sz w:val="28"/>
          <w:szCs w:val="28"/>
        </w:rPr>
        <w:t xml:space="preserve">19 </w:t>
      </w:r>
      <w:bookmarkStart w:id="0" w:name="_GoBack"/>
      <w:bookmarkEnd w:id="0"/>
      <w:r w:rsidRPr="00720B23">
        <w:rPr>
          <w:rFonts w:ascii="Times New Roman" w:hAnsi="Times New Roman" w:cs="Times New Roman"/>
          <w:color w:val="002060"/>
          <w:sz w:val="28"/>
          <w:szCs w:val="28"/>
        </w:rPr>
        <w:t xml:space="preserve">ιστορικά νησιά (Ύδρα, Σπέτσες, Αίγινα, Χίο, Ψαρά, κ.ά.). Όταν </w:t>
      </w:r>
      <w:r w:rsidRPr="00720B23">
        <w:rPr>
          <w:rFonts w:ascii="Times New Roman" w:hAnsi="Times New Roman" w:cs="Times New Roman"/>
          <w:bCs/>
          <w:color w:val="002060"/>
          <w:sz w:val="28"/>
          <w:szCs w:val="28"/>
        </w:rPr>
        <w:t>στα τέλη Ιουνίου 2021 η «εν πλω» αυτή έκθεση θα έχει πραγματοποιήσει μέρος του διάπλου του Αιγαίου καταλήγοντας στη Χίο, τα εκθέματά της θα παρουσιασθούν στο Μουσείο Μαστίχας Χίου του ΠΙΟΠ για δύο μήνες, πριν ξεκινήσει γ</w:t>
      </w:r>
      <w:r w:rsidR="0031496B">
        <w:rPr>
          <w:rFonts w:ascii="Times New Roman" w:hAnsi="Times New Roman" w:cs="Times New Roman"/>
          <w:bCs/>
          <w:color w:val="002060"/>
          <w:sz w:val="28"/>
          <w:szCs w:val="28"/>
        </w:rPr>
        <w:t>ια το υπόλοιπο του ταξιδιού της, με τελικό προορισμό το Καστελόριζο.</w:t>
      </w:r>
    </w:p>
    <w:p w:rsidR="00956531" w:rsidRPr="00720B23" w:rsidRDefault="00956531" w:rsidP="00956531">
      <w:pPr>
        <w:pStyle w:val="Default"/>
        <w:spacing w:before="120" w:line="360" w:lineRule="auto"/>
        <w:ind w:left="927"/>
        <w:rPr>
          <w:rFonts w:ascii="Times New Roman" w:hAnsi="Times New Roman" w:cs="Times New Roman"/>
          <w:bCs/>
          <w:color w:val="002060"/>
          <w:sz w:val="28"/>
          <w:szCs w:val="28"/>
        </w:rPr>
      </w:pPr>
      <w:r w:rsidRPr="00720B23">
        <w:rPr>
          <w:rFonts w:ascii="Times New Roman" w:hAnsi="Times New Roman" w:cs="Times New Roman"/>
          <w:b/>
          <w:bCs/>
          <w:color w:val="002060"/>
          <w:sz w:val="28"/>
          <w:szCs w:val="28"/>
        </w:rPr>
        <w:t>Πολιτιστικό Ίδρυμα Ομίλου Πειραιώς</w:t>
      </w:r>
    </w:p>
    <w:p w:rsidR="00956531" w:rsidRPr="00720B23" w:rsidRDefault="00956531" w:rsidP="00956531">
      <w:pPr>
        <w:pStyle w:val="Default"/>
        <w:spacing w:before="120" w:line="360" w:lineRule="auto"/>
        <w:ind w:left="927"/>
        <w:jc w:val="both"/>
        <w:rPr>
          <w:rFonts w:ascii="Times New Roman" w:hAnsi="Times New Roman" w:cs="Times New Roman"/>
          <w:bCs/>
          <w:color w:val="002060"/>
          <w:sz w:val="28"/>
          <w:szCs w:val="28"/>
        </w:rPr>
      </w:pPr>
      <w:r w:rsidRPr="00720B23">
        <w:rPr>
          <w:rFonts w:ascii="Times New Roman" w:hAnsi="Times New Roman" w:cs="Times New Roman"/>
          <w:bCs/>
          <w:color w:val="002060"/>
          <w:sz w:val="28"/>
          <w:szCs w:val="28"/>
        </w:rPr>
        <w:t>Η συνεργασία της Τράπεζας Πειραιώς με το Εθνικό Ιστορικό Μουσείο θα αποδώσει περιοδικές ε</w:t>
      </w:r>
      <w:r w:rsidRPr="00720B23">
        <w:rPr>
          <w:rFonts w:ascii="Times New Roman" w:eastAsiaTheme="minorEastAsia" w:hAnsi="Times New Roman" w:cs="Times New Roman"/>
          <w:color w:val="002060"/>
          <w:kern w:val="24"/>
          <w:sz w:val="28"/>
          <w:szCs w:val="28"/>
        </w:rPr>
        <w:t xml:space="preserve">κθέσεις σε άλλα δύο επιλεγμένα Μουσεία του ΠΙΟΠ: το </w:t>
      </w:r>
      <w:r w:rsidRPr="00720B23">
        <w:rPr>
          <w:rFonts w:ascii="Times New Roman" w:hAnsi="Times New Roman" w:cs="Times New Roman"/>
          <w:bCs/>
          <w:color w:val="002060"/>
          <w:sz w:val="28"/>
          <w:szCs w:val="28"/>
        </w:rPr>
        <w:t xml:space="preserve">Μουσείο </w:t>
      </w:r>
      <w:proofErr w:type="spellStart"/>
      <w:r w:rsidRPr="00720B23">
        <w:rPr>
          <w:rFonts w:ascii="Times New Roman" w:hAnsi="Times New Roman" w:cs="Times New Roman"/>
          <w:bCs/>
          <w:color w:val="002060"/>
          <w:sz w:val="28"/>
          <w:szCs w:val="28"/>
        </w:rPr>
        <w:t>Αργυροτεχνίας</w:t>
      </w:r>
      <w:proofErr w:type="spellEnd"/>
      <w:r w:rsidRPr="00720B23">
        <w:rPr>
          <w:rFonts w:ascii="Times New Roman" w:hAnsi="Times New Roman" w:cs="Times New Roman"/>
          <w:bCs/>
          <w:color w:val="002060"/>
          <w:sz w:val="28"/>
          <w:szCs w:val="28"/>
        </w:rPr>
        <w:t xml:space="preserve"> στα Γιάννενα και το Υπαίθριο Μουσείο </w:t>
      </w:r>
      <w:proofErr w:type="spellStart"/>
      <w:r w:rsidRPr="00720B23">
        <w:rPr>
          <w:rFonts w:ascii="Times New Roman" w:hAnsi="Times New Roman" w:cs="Times New Roman"/>
          <w:bCs/>
          <w:color w:val="002060"/>
          <w:sz w:val="28"/>
          <w:szCs w:val="28"/>
        </w:rPr>
        <w:t>Υδροκίνησης</w:t>
      </w:r>
      <w:proofErr w:type="spellEnd"/>
      <w:r w:rsidRPr="00720B23">
        <w:rPr>
          <w:rFonts w:ascii="Times New Roman" w:hAnsi="Times New Roman" w:cs="Times New Roman"/>
          <w:bCs/>
          <w:color w:val="002060"/>
          <w:sz w:val="28"/>
          <w:szCs w:val="28"/>
        </w:rPr>
        <w:t xml:space="preserve"> στη Δημητσάνα. Σε αυτές τις εκθέσεις θα ιστορούνται η προετοιμασία του Αγώνα, τα γεγονότα, τα πρόσωπα κι οι τρόποι του πολέμου, πτυχές της ζωής των αγωνιστών και του άμαχου πληθυσμού και όψεις της κοινωνικής και πολιτιστικής ζωής της περιόδου, η συγκρότηση του κράτους και η αναγνώριση των Αγωνιστών. Επίσης, θα παρουσιάζεται «</w:t>
      </w:r>
      <w:proofErr w:type="spellStart"/>
      <w:r w:rsidRPr="00720B23">
        <w:rPr>
          <w:rFonts w:ascii="Times New Roman" w:hAnsi="Times New Roman" w:cs="Times New Roman"/>
          <w:bCs/>
          <w:i/>
          <w:color w:val="002060"/>
          <w:sz w:val="28"/>
          <w:szCs w:val="28"/>
        </w:rPr>
        <w:t>Χρονολόγιο</w:t>
      </w:r>
      <w:proofErr w:type="spellEnd"/>
      <w:r w:rsidRPr="00720B23">
        <w:rPr>
          <w:rFonts w:ascii="Times New Roman" w:hAnsi="Times New Roman" w:cs="Times New Roman"/>
          <w:bCs/>
          <w:i/>
          <w:color w:val="002060"/>
          <w:sz w:val="28"/>
          <w:szCs w:val="28"/>
        </w:rPr>
        <w:t xml:space="preserve"> του Αγώνα του 21</w:t>
      </w:r>
      <w:r w:rsidRPr="00720B23">
        <w:rPr>
          <w:rFonts w:ascii="Times New Roman" w:hAnsi="Times New Roman" w:cs="Times New Roman"/>
          <w:bCs/>
          <w:color w:val="002060"/>
          <w:sz w:val="28"/>
          <w:szCs w:val="28"/>
        </w:rPr>
        <w:t xml:space="preserve">» με τη ροή των πολεμικών και πολιτικών γεγονότων, ενώ στην πρώτη περίπτωση έμφαση θα δίδεται στη γεωγραφική περιοχή της Ηπείρου και στη </w:t>
      </w:r>
      <w:r w:rsidRPr="00720B23">
        <w:rPr>
          <w:rFonts w:ascii="Times New Roman" w:hAnsi="Times New Roman" w:cs="Times New Roman"/>
          <w:bCs/>
          <w:color w:val="002060"/>
          <w:sz w:val="28"/>
          <w:szCs w:val="28"/>
        </w:rPr>
        <w:lastRenderedPageBreak/>
        <w:t xml:space="preserve">δεύτερη στην παραγωγή της </w:t>
      </w:r>
      <w:proofErr w:type="spellStart"/>
      <w:r w:rsidRPr="00720B23">
        <w:rPr>
          <w:rFonts w:ascii="Times New Roman" w:hAnsi="Times New Roman" w:cs="Times New Roman"/>
          <w:bCs/>
          <w:color w:val="002060"/>
          <w:sz w:val="28"/>
          <w:szCs w:val="28"/>
        </w:rPr>
        <w:t>μπαρούτης</w:t>
      </w:r>
      <w:proofErr w:type="spellEnd"/>
      <w:r w:rsidRPr="00720B23">
        <w:rPr>
          <w:rFonts w:ascii="Times New Roman" w:hAnsi="Times New Roman" w:cs="Times New Roman"/>
          <w:bCs/>
          <w:color w:val="002060"/>
          <w:sz w:val="28"/>
          <w:szCs w:val="28"/>
        </w:rPr>
        <w:t xml:space="preserve">, η οποία αναπαρίσταται στο Μουσείο Δημητσάνας. </w:t>
      </w:r>
    </w:p>
    <w:p w:rsidR="00956531" w:rsidRPr="00B83C41" w:rsidRDefault="00956531" w:rsidP="00956531">
      <w:pPr>
        <w:pStyle w:val="Default"/>
        <w:numPr>
          <w:ilvl w:val="0"/>
          <w:numId w:val="3"/>
        </w:numPr>
        <w:spacing w:before="120" w:line="360" w:lineRule="auto"/>
        <w:jc w:val="both"/>
        <w:rPr>
          <w:rFonts w:ascii="Times New Roman" w:hAnsi="Times New Roman" w:cs="Times New Roman"/>
          <w:bCs/>
          <w:color w:val="002060"/>
          <w:sz w:val="28"/>
          <w:szCs w:val="28"/>
        </w:rPr>
      </w:pPr>
      <w:r w:rsidRPr="00720B23">
        <w:rPr>
          <w:rFonts w:ascii="Times New Roman" w:hAnsi="Times New Roman" w:cs="Times New Roman"/>
          <w:bCs/>
          <w:color w:val="002060"/>
          <w:sz w:val="28"/>
          <w:szCs w:val="28"/>
        </w:rPr>
        <w:t>Δημιουργία αναμνηστικού μεταλλίου από</w:t>
      </w:r>
      <w:r w:rsidRPr="00720B23">
        <w:rPr>
          <w:rFonts w:ascii="Times New Roman" w:hAnsi="Times New Roman" w:cs="Times New Roman"/>
          <w:color w:val="002060"/>
          <w:sz w:val="28"/>
          <w:szCs w:val="28"/>
        </w:rPr>
        <w:t xml:space="preserve"> τη διεθνούς κύρους Υδραία σχεδιάστρια Έλενα Βότση</w:t>
      </w:r>
      <w:r w:rsidRPr="00720B23">
        <w:rPr>
          <w:rFonts w:ascii="Times New Roman" w:hAnsi="Times New Roman" w:cs="Times New Roman"/>
          <w:bCs/>
          <w:color w:val="002060"/>
          <w:sz w:val="28"/>
          <w:szCs w:val="28"/>
        </w:rPr>
        <w:t>, με παράλληλη αξιοποίηση των πλούσιων συναφών συλλογών</w:t>
      </w:r>
      <w:r w:rsidRPr="00720B23">
        <w:rPr>
          <w:rFonts w:ascii="Times New Roman" w:hAnsi="Times New Roman" w:cs="Times New Roman"/>
          <w:color w:val="002060"/>
          <w:sz w:val="28"/>
          <w:szCs w:val="28"/>
        </w:rPr>
        <w:t xml:space="preserve"> του Μουσείου. Το μετάλλιο θα απονέμεται τιμητικά σε επιφανή πρόσωπα, ιδρύματα, πολιτειακούς θεσμούς και ακαδημαϊκούς φορείς που συμμετέχουν στον εορτασμό. </w:t>
      </w:r>
    </w:p>
    <w:p w:rsidR="00B83C41" w:rsidRPr="00720B23" w:rsidRDefault="00B83C41" w:rsidP="00B83C41">
      <w:pPr>
        <w:pStyle w:val="Default"/>
        <w:spacing w:before="120" w:line="360" w:lineRule="auto"/>
        <w:ind w:left="927"/>
        <w:jc w:val="both"/>
        <w:rPr>
          <w:rFonts w:ascii="Times New Roman" w:hAnsi="Times New Roman" w:cs="Times New Roman"/>
          <w:bCs/>
          <w:color w:val="002060"/>
          <w:sz w:val="28"/>
          <w:szCs w:val="28"/>
        </w:rPr>
      </w:pPr>
    </w:p>
    <w:p w:rsidR="00720B23" w:rsidRDefault="00720B23" w:rsidP="005E57CC">
      <w:pPr>
        <w:pStyle w:val="ListParagraph"/>
        <w:spacing w:after="0" w:line="360" w:lineRule="auto"/>
        <w:ind w:left="927"/>
        <w:jc w:val="center"/>
        <w:rPr>
          <w:rFonts w:ascii="Times New Roman" w:hAnsi="Times New Roman" w:cs="Times New Roman"/>
          <w:b/>
          <w:bCs/>
          <w:color w:val="002060"/>
          <w:sz w:val="28"/>
          <w:szCs w:val="28"/>
        </w:rPr>
      </w:pPr>
      <w:r w:rsidRPr="00720B23">
        <w:rPr>
          <w:rFonts w:ascii="Times New Roman" w:hAnsi="Times New Roman" w:cs="Times New Roman"/>
          <w:b/>
          <w:bCs/>
          <w:color w:val="002060"/>
          <w:sz w:val="28"/>
          <w:szCs w:val="28"/>
        </w:rPr>
        <w:t>Συνεργασία με την Εθνική Λυρική Σκηνή</w:t>
      </w:r>
    </w:p>
    <w:p w:rsidR="00B83C41" w:rsidRPr="00720B23" w:rsidRDefault="00B83C41" w:rsidP="00720B23">
      <w:pPr>
        <w:pStyle w:val="ListParagraph"/>
        <w:spacing w:after="0" w:line="360" w:lineRule="auto"/>
        <w:ind w:left="927"/>
        <w:jc w:val="center"/>
        <w:rPr>
          <w:rFonts w:ascii="Times New Roman" w:hAnsi="Times New Roman" w:cs="Times New Roman"/>
          <w:b/>
          <w:bCs/>
          <w:color w:val="002060"/>
          <w:sz w:val="28"/>
          <w:szCs w:val="28"/>
        </w:rPr>
      </w:pPr>
    </w:p>
    <w:p w:rsidR="00720B23" w:rsidRPr="00720B23" w:rsidRDefault="00720B23" w:rsidP="00720B23">
      <w:pPr>
        <w:pStyle w:val="ListParagraph"/>
        <w:spacing w:after="0" w:line="360" w:lineRule="auto"/>
        <w:ind w:left="927"/>
        <w:jc w:val="both"/>
        <w:rPr>
          <w:rFonts w:ascii="Times New Roman" w:hAnsi="Times New Roman" w:cs="Times New Roman"/>
          <w:color w:val="002060"/>
          <w:sz w:val="28"/>
          <w:szCs w:val="28"/>
        </w:rPr>
      </w:pPr>
      <w:r w:rsidRPr="00720B23">
        <w:rPr>
          <w:rFonts w:ascii="Times New Roman" w:hAnsi="Times New Roman" w:cs="Times New Roman"/>
          <w:bCs/>
          <w:color w:val="002060"/>
          <w:sz w:val="28"/>
          <w:szCs w:val="28"/>
        </w:rPr>
        <w:t>Με χορηγία της Τράπεζας Πειραιώς θα τυπωθούν τα καλλιτεχνικά προγράμματα για τις ειδικά διαμορφωμένες για την Τράπεζα παραστάσεις της Εθνικής Λυρικής Σκηνής με θέμα την Εθνική Μουσική Σχολή</w:t>
      </w:r>
      <w:r w:rsidRPr="00720B23">
        <w:rPr>
          <w:rFonts w:ascii="Times New Roman" w:hAnsi="Times New Roman" w:cs="Times New Roman"/>
          <w:bCs/>
          <w:i/>
          <w:color w:val="002060"/>
          <w:sz w:val="28"/>
          <w:szCs w:val="28"/>
        </w:rPr>
        <w:t xml:space="preserve">: </w:t>
      </w:r>
      <w:r w:rsidRPr="00720B23">
        <w:rPr>
          <w:rFonts w:ascii="Times New Roman" w:hAnsi="Times New Roman" w:cs="Times New Roman"/>
          <w:bCs/>
          <w:color w:val="002060"/>
          <w:sz w:val="28"/>
          <w:szCs w:val="28"/>
        </w:rPr>
        <w:t>πρόκειται για τα έργα</w:t>
      </w:r>
      <w:r w:rsidRPr="00720B23">
        <w:rPr>
          <w:rFonts w:ascii="Times New Roman" w:hAnsi="Times New Roman" w:cs="Times New Roman"/>
          <w:bCs/>
          <w:i/>
          <w:color w:val="002060"/>
          <w:sz w:val="28"/>
          <w:szCs w:val="28"/>
        </w:rPr>
        <w:t xml:space="preserve"> «</w:t>
      </w:r>
      <w:proofErr w:type="spellStart"/>
      <w:r w:rsidRPr="00720B23">
        <w:rPr>
          <w:rFonts w:ascii="Times New Roman" w:hAnsi="Times New Roman" w:cs="Times New Roman"/>
          <w:bCs/>
          <w:i/>
          <w:color w:val="002060"/>
          <w:sz w:val="28"/>
          <w:szCs w:val="28"/>
        </w:rPr>
        <w:t>Δέσπω</w:t>
      </w:r>
      <w:proofErr w:type="spellEnd"/>
      <w:r w:rsidRPr="00720B23">
        <w:rPr>
          <w:rFonts w:ascii="Times New Roman" w:hAnsi="Times New Roman" w:cs="Times New Roman"/>
          <w:bCs/>
          <w:i/>
          <w:color w:val="002060"/>
          <w:sz w:val="28"/>
          <w:szCs w:val="28"/>
        </w:rPr>
        <w:t>»</w:t>
      </w:r>
      <w:r w:rsidRPr="00720B23">
        <w:rPr>
          <w:rFonts w:ascii="Times New Roman" w:hAnsi="Times New Roman" w:cs="Times New Roman"/>
          <w:bCs/>
          <w:color w:val="002060"/>
          <w:sz w:val="28"/>
          <w:szCs w:val="28"/>
        </w:rPr>
        <w:t xml:space="preserve">, όπερα του Παύλου </w:t>
      </w:r>
      <w:proofErr w:type="spellStart"/>
      <w:r w:rsidRPr="00720B23">
        <w:rPr>
          <w:rFonts w:ascii="Times New Roman" w:hAnsi="Times New Roman" w:cs="Times New Roman"/>
          <w:bCs/>
          <w:color w:val="002060"/>
          <w:sz w:val="28"/>
          <w:szCs w:val="28"/>
        </w:rPr>
        <w:t>Καρρέρ</w:t>
      </w:r>
      <w:proofErr w:type="spellEnd"/>
      <w:r w:rsidRPr="00720B23">
        <w:rPr>
          <w:rFonts w:ascii="Times New Roman" w:hAnsi="Times New Roman" w:cs="Times New Roman"/>
          <w:bCs/>
          <w:color w:val="002060"/>
          <w:sz w:val="28"/>
          <w:szCs w:val="28"/>
        </w:rPr>
        <w:t xml:space="preserve"> και «</w:t>
      </w:r>
      <w:r w:rsidRPr="00720B23">
        <w:rPr>
          <w:rFonts w:ascii="Times New Roman" w:hAnsi="Times New Roman" w:cs="Times New Roman"/>
          <w:bCs/>
          <w:i/>
          <w:color w:val="002060"/>
          <w:sz w:val="28"/>
          <w:szCs w:val="28"/>
        </w:rPr>
        <w:t>Χορογραφία μπαλέτου»</w:t>
      </w:r>
      <w:r w:rsidRPr="00720B23">
        <w:rPr>
          <w:rFonts w:ascii="Times New Roman" w:hAnsi="Times New Roman" w:cs="Times New Roman"/>
          <w:bCs/>
          <w:color w:val="002060"/>
          <w:sz w:val="28"/>
          <w:szCs w:val="28"/>
        </w:rPr>
        <w:t xml:space="preserve"> του Νίκου </w:t>
      </w:r>
      <w:proofErr w:type="spellStart"/>
      <w:r w:rsidRPr="00720B23">
        <w:rPr>
          <w:rFonts w:ascii="Times New Roman" w:hAnsi="Times New Roman" w:cs="Times New Roman"/>
          <w:bCs/>
          <w:color w:val="002060"/>
          <w:sz w:val="28"/>
          <w:szCs w:val="28"/>
        </w:rPr>
        <w:t>Σκαλκώτα</w:t>
      </w:r>
      <w:proofErr w:type="spellEnd"/>
      <w:r w:rsidRPr="00720B23">
        <w:rPr>
          <w:rFonts w:ascii="Times New Roman" w:hAnsi="Times New Roman" w:cs="Times New Roman"/>
          <w:bCs/>
          <w:color w:val="002060"/>
          <w:sz w:val="28"/>
          <w:szCs w:val="28"/>
        </w:rPr>
        <w:t>-Ελληνικοί χοροί.</w:t>
      </w:r>
    </w:p>
    <w:p w:rsidR="00956531" w:rsidRPr="00720B23" w:rsidRDefault="00956531" w:rsidP="00956531">
      <w:pPr>
        <w:spacing w:after="0" w:line="360" w:lineRule="auto"/>
        <w:jc w:val="both"/>
        <w:rPr>
          <w:rFonts w:ascii="Times New Roman" w:eastAsia="Times New Roman" w:hAnsi="Times New Roman" w:cs="Times New Roman"/>
          <w:color w:val="002060"/>
          <w:sz w:val="28"/>
          <w:szCs w:val="28"/>
          <w:lang w:eastAsia="el-GR"/>
        </w:rPr>
      </w:pPr>
    </w:p>
    <w:p w:rsidR="00501957" w:rsidRPr="0068507F" w:rsidRDefault="00501957" w:rsidP="00501957">
      <w:pPr>
        <w:pStyle w:val="Default"/>
        <w:spacing w:before="120" w:line="360" w:lineRule="auto"/>
        <w:ind w:left="567"/>
        <w:jc w:val="center"/>
        <w:rPr>
          <w:rFonts w:ascii="Times New Roman" w:hAnsi="Times New Roman" w:cs="Times New Roman"/>
          <w:b/>
          <w:color w:val="002060"/>
          <w:sz w:val="28"/>
          <w:szCs w:val="28"/>
        </w:rPr>
      </w:pPr>
      <w:r w:rsidRPr="0068507F">
        <w:rPr>
          <w:rFonts w:ascii="Times New Roman" w:hAnsi="Times New Roman" w:cs="Times New Roman"/>
          <w:b/>
          <w:color w:val="002060"/>
          <w:sz w:val="28"/>
          <w:szCs w:val="28"/>
        </w:rPr>
        <w:t>Συνεργασία με τα Γενικά Αρχεία του Κράτους</w:t>
      </w:r>
    </w:p>
    <w:p w:rsidR="00501957" w:rsidRDefault="00501957" w:rsidP="00501957">
      <w:pPr>
        <w:pStyle w:val="Default"/>
        <w:spacing w:before="120" w:line="360" w:lineRule="auto"/>
        <w:ind w:left="927"/>
        <w:jc w:val="both"/>
        <w:rPr>
          <w:rFonts w:ascii="Times New Roman" w:hAnsi="Times New Roman" w:cs="Times New Roman"/>
          <w:color w:val="002060"/>
          <w:sz w:val="28"/>
          <w:szCs w:val="28"/>
        </w:rPr>
      </w:pPr>
      <w:r w:rsidRPr="0068507F">
        <w:rPr>
          <w:rFonts w:ascii="Times New Roman" w:hAnsi="Times New Roman" w:cs="Times New Roman"/>
          <w:color w:val="002060"/>
          <w:sz w:val="28"/>
          <w:szCs w:val="28"/>
        </w:rPr>
        <w:t xml:space="preserve">Ο Όμιλος θα υποστηρίξει επίσης μια σειρά από εκδόσεις με πρωτότυπο ερευνητικό περιεχόμενο που φιλοδοξούν να προσελκύσουν το ενδιαφέρον του γενικού κοινού. </w:t>
      </w:r>
      <w:r w:rsidRPr="0068507F">
        <w:rPr>
          <w:rFonts w:ascii="Times New Roman" w:hAnsi="Times New Roman" w:cs="Times New Roman"/>
          <w:bCs/>
          <w:color w:val="002060"/>
          <w:sz w:val="28"/>
          <w:szCs w:val="28"/>
        </w:rPr>
        <w:t>«</w:t>
      </w:r>
      <w:r w:rsidRPr="0068507F">
        <w:rPr>
          <w:rFonts w:ascii="Times New Roman" w:hAnsi="Times New Roman" w:cs="Times New Roman"/>
          <w:bCs/>
          <w:i/>
          <w:color w:val="002060"/>
          <w:sz w:val="28"/>
          <w:szCs w:val="28"/>
        </w:rPr>
        <w:t>Το 1821 και οι πρωταγωνιστές του»</w:t>
      </w:r>
      <w:r w:rsidRPr="0068507F">
        <w:rPr>
          <w:rFonts w:ascii="Times New Roman" w:hAnsi="Times New Roman" w:cs="Times New Roman"/>
          <w:bCs/>
          <w:color w:val="002060"/>
          <w:sz w:val="28"/>
          <w:szCs w:val="28"/>
        </w:rPr>
        <w:t>, θα είναι μια έκδοση τεκμηρίων από τις πλούσιες συλλογές του εθνικού αρχειακού μας φορέα, των Γενικών Αρχείων του Κράτους, και θα αποτελέσει αφιέρωμα</w:t>
      </w:r>
      <w:r w:rsidRPr="0068507F">
        <w:rPr>
          <w:rFonts w:ascii="Times New Roman" w:hAnsi="Times New Roman" w:cs="Times New Roman"/>
          <w:color w:val="002060"/>
          <w:sz w:val="28"/>
          <w:szCs w:val="28"/>
        </w:rPr>
        <w:t xml:space="preserve"> σε πρόσωπα που έδρασαν από την προεπαναστατική περίοδο μέχρι και τη διακυβέρνηση του Ιωάννη Καποδίστρια. Επιστολές και ιδιόχειρα σημειώματά τους θα αποτυπωθούν σε μια πρωτότυπη </w:t>
      </w:r>
      <w:proofErr w:type="spellStart"/>
      <w:r w:rsidRPr="0068507F">
        <w:rPr>
          <w:rFonts w:ascii="Times New Roman" w:hAnsi="Times New Roman" w:cs="Times New Roman"/>
          <w:color w:val="002060"/>
          <w:sz w:val="28"/>
          <w:szCs w:val="28"/>
        </w:rPr>
        <w:t>ομοιογραφική</w:t>
      </w:r>
      <w:proofErr w:type="spellEnd"/>
      <w:r w:rsidRPr="0068507F">
        <w:rPr>
          <w:rFonts w:ascii="Times New Roman" w:hAnsi="Times New Roman" w:cs="Times New Roman"/>
          <w:color w:val="002060"/>
          <w:sz w:val="28"/>
          <w:szCs w:val="28"/>
        </w:rPr>
        <w:t xml:space="preserve"> ή τρισδιάστατη αναπαραγωγή προσωπογραφικών </w:t>
      </w:r>
      <w:r w:rsidRPr="0068507F">
        <w:rPr>
          <w:rFonts w:ascii="Times New Roman" w:hAnsi="Times New Roman" w:cs="Times New Roman"/>
          <w:color w:val="002060"/>
          <w:sz w:val="28"/>
          <w:szCs w:val="28"/>
        </w:rPr>
        <w:lastRenderedPageBreak/>
        <w:t xml:space="preserve">τεκμηρίων. Η έκδοση θα αξιοποιηθεί εκθεσιακά καθώς και σε εκπαιδευτικές δράσεις που θα εξοικειώνουν τα παιδιά με τα πρόσωπα πίσω από τα γεγονότα και τις αποφάσεις του Αγώνα. </w:t>
      </w:r>
    </w:p>
    <w:p w:rsidR="00B83C41" w:rsidRPr="0068507F" w:rsidRDefault="00B83C41" w:rsidP="00501957">
      <w:pPr>
        <w:pStyle w:val="Default"/>
        <w:spacing w:before="120" w:line="360" w:lineRule="auto"/>
        <w:ind w:left="927"/>
        <w:jc w:val="both"/>
        <w:rPr>
          <w:rFonts w:ascii="Times New Roman" w:hAnsi="Times New Roman" w:cs="Times New Roman"/>
          <w:color w:val="002060"/>
          <w:sz w:val="28"/>
          <w:szCs w:val="28"/>
        </w:rPr>
      </w:pPr>
    </w:p>
    <w:p w:rsidR="0068507F" w:rsidRPr="0068507F" w:rsidRDefault="0068507F" w:rsidP="0068507F">
      <w:pPr>
        <w:pStyle w:val="Default"/>
        <w:spacing w:before="120" w:line="360" w:lineRule="auto"/>
        <w:ind w:left="927"/>
        <w:jc w:val="center"/>
        <w:rPr>
          <w:rFonts w:ascii="Times New Roman" w:hAnsi="Times New Roman" w:cs="Times New Roman"/>
          <w:b/>
          <w:color w:val="002060"/>
          <w:sz w:val="28"/>
          <w:szCs w:val="28"/>
        </w:rPr>
      </w:pPr>
      <w:r w:rsidRPr="0068507F">
        <w:rPr>
          <w:rFonts w:ascii="Times New Roman" w:hAnsi="Times New Roman" w:cs="Times New Roman"/>
          <w:b/>
          <w:color w:val="002060"/>
          <w:sz w:val="28"/>
          <w:szCs w:val="28"/>
        </w:rPr>
        <w:t>Έκδοση που θα περιλαμβάνει τα «</w:t>
      </w:r>
      <w:r w:rsidRPr="0068507F">
        <w:rPr>
          <w:rFonts w:ascii="Times New Roman" w:hAnsi="Times New Roman" w:cs="Times New Roman"/>
          <w:b/>
          <w:i/>
          <w:color w:val="002060"/>
          <w:sz w:val="28"/>
          <w:szCs w:val="28"/>
        </w:rPr>
        <w:t>Δελτία Ειδήσεων»</w:t>
      </w:r>
      <w:r w:rsidRPr="0068507F">
        <w:rPr>
          <w:rFonts w:ascii="Times New Roman" w:hAnsi="Times New Roman" w:cs="Times New Roman"/>
          <w:b/>
          <w:color w:val="002060"/>
          <w:sz w:val="28"/>
          <w:szCs w:val="28"/>
        </w:rPr>
        <w:t xml:space="preserve"> της περιόδου 1821-1822</w:t>
      </w:r>
    </w:p>
    <w:p w:rsidR="0068507F" w:rsidRPr="0068507F" w:rsidRDefault="0068507F" w:rsidP="0068507F">
      <w:pPr>
        <w:pStyle w:val="Default"/>
        <w:spacing w:before="120" w:line="360" w:lineRule="auto"/>
        <w:ind w:left="927"/>
        <w:rPr>
          <w:rFonts w:ascii="Times New Roman" w:hAnsi="Times New Roman" w:cs="Times New Roman"/>
          <w:b/>
          <w:color w:val="002060"/>
          <w:sz w:val="28"/>
          <w:szCs w:val="28"/>
        </w:rPr>
      </w:pPr>
      <w:r w:rsidRPr="0068507F">
        <w:rPr>
          <w:rFonts w:ascii="Times New Roman" w:hAnsi="Times New Roman" w:cs="Times New Roman"/>
          <w:color w:val="002060"/>
          <w:sz w:val="28"/>
          <w:szCs w:val="28"/>
        </w:rPr>
        <w:t>Τα «</w:t>
      </w:r>
      <w:r w:rsidRPr="0068507F">
        <w:rPr>
          <w:rFonts w:ascii="Times New Roman" w:hAnsi="Times New Roman" w:cs="Times New Roman"/>
          <w:i/>
          <w:color w:val="002060"/>
          <w:sz w:val="28"/>
          <w:szCs w:val="28"/>
        </w:rPr>
        <w:t>Δελτία Ειδήσεων»</w:t>
      </w:r>
      <w:r w:rsidRPr="0068507F">
        <w:rPr>
          <w:rFonts w:ascii="Times New Roman" w:hAnsi="Times New Roman" w:cs="Times New Roman"/>
          <w:color w:val="002060"/>
          <w:sz w:val="28"/>
          <w:szCs w:val="28"/>
        </w:rPr>
        <w:t xml:space="preserve"> της περιόδου 1821-1822 </w:t>
      </w:r>
      <w:r w:rsidRPr="0068507F">
        <w:rPr>
          <w:rFonts w:ascii="Times New Roman" w:hAnsi="Times New Roman" w:cs="Times New Roman"/>
          <w:b/>
          <w:color w:val="002060"/>
          <w:sz w:val="28"/>
          <w:szCs w:val="28"/>
        </w:rPr>
        <w:t>τ</w:t>
      </w:r>
      <w:r w:rsidRPr="0068507F">
        <w:rPr>
          <w:rFonts w:ascii="Times New Roman" w:hAnsi="Times New Roman" w:cs="Times New Roman"/>
          <w:color w:val="002060"/>
          <w:sz w:val="28"/>
          <w:szCs w:val="28"/>
        </w:rPr>
        <w:t xml:space="preserve">α οποία οι γαλλικές προξενικές και διπλωματικές αρχές απέστελλαν στο Υπουργείο Εξωτερικών Υποθέσεων της χώρας τους με σκοπό να ενημερώσουν για ό,τι συνέβαινε στην Κωνσταντινούπολη και τις επαρχίες της Οθωμανικής αυτοκρατορίας θα μεταγραφούν και θα μεταφραστούν για τις ανάγκες μιας μεγάλης έκδοσης που θα βοηθά τόσο να παρακολουθήσουμε τα γεγονότα αλλά κυρίως να ακολουθήσουμε τη ματιά των ξένων πάνω σ’ αυτά. </w:t>
      </w:r>
      <w:r w:rsidRPr="0068507F">
        <w:rPr>
          <w:rFonts w:ascii="Times New Roman" w:hAnsi="Times New Roman" w:cs="Times New Roman"/>
          <w:bCs/>
          <w:color w:val="002060"/>
          <w:sz w:val="28"/>
          <w:szCs w:val="28"/>
        </w:rPr>
        <w:t xml:space="preserve">Το περιεχόμενο της έκδοσης θα υποδειχθεί και θα σχολιασθεί από τους Άννα </w:t>
      </w:r>
      <w:proofErr w:type="spellStart"/>
      <w:r w:rsidRPr="0068507F">
        <w:rPr>
          <w:rFonts w:ascii="Times New Roman" w:hAnsi="Times New Roman" w:cs="Times New Roman"/>
          <w:bCs/>
          <w:color w:val="002060"/>
          <w:sz w:val="28"/>
          <w:szCs w:val="28"/>
        </w:rPr>
        <w:t>Πουραντιέ-Ντυτέιλ</w:t>
      </w:r>
      <w:proofErr w:type="spellEnd"/>
      <w:r w:rsidRPr="0068507F">
        <w:rPr>
          <w:rFonts w:ascii="Times New Roman" w:hAnsi="Times New Roman" w:cs="Times New Roman"/>
          <w:bCs/>
          <w:color w:val="002060"/>
          <w:sz w:val="28"/>
          <w:szCs w:val="28"/>
        </w:rPr>
        <w:t>–</w:t>
      </w:r>
      <w:proofErr w:type="spellStart"/>
      <w:r w:rsidRPr="0068507F">
        <w:rPr>
          <w:rFonts w:ascii="Times New Roman" w:hAnsi="Times New Roman" w:cs="Times New Roman"/>
          <w:bCs/>
          <w:color w:val="002060"/>
          <w:sz w:val="28"/>
          <w:szCs w:val="28"/>
        </w:rPr>
        <w:t>Λοϊζίδου</w:t>
      </w:r>
      <w:proofErr w:type="spellEnd"/>
      <w:r w:rsidRPr="0068507F">
        <w:rPr>
          <w:rFonts w:ascii="Times New Roman" w:hAnsi="Times New Roman" w:cs="Times New Roman"/>
          <w:bCs/>
          <w:color w:val="002060"/>
          <w:sz w:val="28"/>
          <w:szCs w:val="28"/>
        </w:rPr>
        <w:t xml:space="preserve">, τ. διευθύντρια του Κέντρου Επιστημονικών Ερευνών της Κυπριακής Δημοκρατίας και Νικόλαο </w:t>
      </w:r>
      <w:proofErr w:type="spellStart"/>
      <w:r w:rsidRPr="0068507F">
        <w:rPr>
          <w:rFonts w:ascii="Times New Roman" w:hAnsi="Times New Roman" w:cs="Times New Roman"/>
          <w:bCs/>
          <w:color w:val="002060"/>
          <w:sz w:val="28"/>
          <w:szCs w:val="28"/>
        </w:rPr>
        <w:t>Καραπιδάκη</w:t>
      </w:r>
      <w:proofErr w:type="spellEnd"/>
      <w:r w:rsidRPr="0068507F">
        <w:rPr>
          <w:rFonts w:ascii="Times New Roman" w:hAnsi="Times New Roman" w:cs="Times New Roman"/>
          <w:bCs/>
          <w:color w:val="002060"/>
          <w:sz w:val="28"/>
          <w:szCs w:val="28"/>
        </w:rPr>
        <w:t>, καθηγητή του Ιονίου Πανεπιστημίου και Πρόεδρο της Εφορείας των Γενικών Αρχείων του Κράτους.</w:t>
      </w:r>
      <w:r w:rsidRPr="0068507F">
        <w:rPr>
          <w:rFonts w:ascii="Times New Roman" w:hAnsi="Times New Roman" w:cs="Times New Roman"/>
          <w:color w:val="002060"/>
          <w:sz w:val="28"/>
          <w:szCs w:val="28"/>
        </w:rPr>
        <w:t xml:space="preserve"> Από το έργο θα προκύψει έκθεση βασισμένη στο υλικό και τα ιστορικά του συμπεράσματα σε </w:t>
      </w:r>
      <w:proofErr w:type="spellStart"/>
      <w:r w:rsidRPr="0068507F">
        <w:rPr>
          <w:rFonts w:ascii="Times New Roman" w:hAnsi="Times New Roman" w:cs="Times New Roman"/>
          <w:color w:val="002060"/>
          <w:sz w:val="28"/>
          <w:szCs w:val="28"/>
        </w:rPr>
        <w:t>συνδιοργάνωση</w:t>
      </w:r>
      <w:proofErr w:type="spellEnd"/>
      <w:r w:rsidRPr="0068507F">
        <w:rPr>
          <w:rFonts w:ascii="Times New Roman" w:hAnsi="Times New Roman" w:cs="Times New Roman"/>
          <w:color w:val="002060"/>
          <w:sz w:val="28"/>
          <w:szCs w:val="28"/>
        </w:rPr>
        <w:t xml:space="preserve"> των δύο φορέων.</w:t>
      </w:r>
    </w:p>
    <w:p w:rsidR="00956531" w:rsidRPr="0068507F" w:rsidRDefault="00956531" w:rsidP="00956531">
      <w:pPr>
        <w:spacing w:after="0" w:line="360" w:lineRule="auto"/>
        <w:jc w:val="both"/>
        <w:rPr>
          <w:rFonts w:ascii="Times New Roman" w:eastAsia="Times New Roman" w:hAnsi="Times New Roman" w:cs="Times New Roman"/>
          <w:color w:val="002060"/>
          <w:sz w:val="28"/>
          <w:szCs w:val="28"/>
          <w:lang w:eastAsia="el-GR"/>
        </w:rPr>
      </w:pPr>
    </w:p>
    <w:p w:rsidR="0068507F" w:rsidRPr="0068507F" w:rsidRDefault="0068507F" w:rsidP="0068507F">
      <w:pPr>
        <w:pStyle w:val="ListParagraph"/>
        <w:spacing w:after="0" w:line="360" w:lineRule="auto"/>
        <w:ind w:left="927"/>
        <w:jc w:val="center"/>
        <w:rPr>
          <w:rFonts w:ascii="Times New Roman" w:hAnsi="Times New Roman" w:cs="Times New Roman"/>
          <w:b/>
          <w:bCs/>
          <w:color w:val="002060"/>
          <w:sz w:val="28"/>
          <w:szCs w:val="28"/>
        </w:rPr>
      </w:pPr>
      <w:r w:rsidRPr="0068507F">
        <w:rPr>
          <w:rFonts w:ascii="Times New Roman" w:hAnsi="Times New Roman" w:cs="Times New Roman"/>
          <w:b/>
          <w:bCs/>
          <w:color w:val="002060"/>
          <w:sz w:val="28"/>
          <w:szCs w:val="28"/>
        </w:rPr>
        <w:t>Συνεργασία με το Ίδρυμα Τάκης Σινόπουλος</w:t>
      </w:r>
      <w:r w:rsidR="008F3E61">
        <w:rPr>
          <w:rFonts w:ascii="Times New Roman" w:hAnsi="Times New Roman" w:cs="Times New Roman"/>
          <w:b/>
          <w:bCs/>
          <w:color w:val="002060"/>
          <w:sz w:val="28"/>
          <w:szCs w:val="28"/>
        </w:rPr>
        <w:t xml:space="preserve"> </w:t>
      </w:r>
      <w:r w:rsidRPr="0068507F">
        <w:rPr>
          <w:rFonts w:ascii="Times New Roman" w:hAnsi="Times New Roman" w:cs="Times New Roman"/>
          <w:b/>
          <w:bCs/>
          <w:color w:val="002060"/>
          <w:sz w:val="28"/>
          <w:szCs w:val="28"/>
        </w:rPr>
        <w:t>-</w:t>
      </w:r>
      <w:r w:rsidR="00C03D8E">
        <w:rPr>
          <w:rFonts w:ascii="Times New Roman" w:hAnsi="Times New Roman" w:cs="Times New Roman"/>
          <w:b/>
          <w:bCs/>
          <w:color w:val="002060"/>
          <w:sz w:val="28"/>
          <w:szCs w:val="28"/>
        </w:rPr>
        <w:t xml:space="preserve"> </w:t>
      </w:r>
      <w:r w:rsidRPr="0068507F">
        <w:rPr>
          <w:rFonts w:ascii="Times New Roman" w:hAnsi="Times New Roman" w:cs="Times New Roman"/>
          <w:b/>
          <w:bCs/>
          <w:color w:val="002060"/>
          <w:sz w:val="28"/>
          <w:szCs w:val="28"/>
        </w:rPr>
        <w:t>Σπουδαστήριο Νεοελληνικής Ποίησης</w:t>
      </w:r>
    </w:p>
    <w:p w:rsidR="0068507F" w:rsidRPr="0068507F" w:rsidRDefault="0068507F" w:rsidP="0068507F">
      <w:pPr>
        <w:spacing w:after="0" w:line="360" w:lineRule="auto"/>
        <w:jc w:val="both"/>
        <w:rPr>
          <w:rFonts w:ascii="Times New Roman" w:hAnsi="Times New Roman" w:cs="Times New Roman"/>
          <w:bCs/>
          <w:color w:val="002060"/>
          <w:sz w:val="28"/>
          <w:szCs w:val="28"/>
        </w:rPr>
      </w:pPr>
    </w:p>
    <w:p w:rsidR="0068507F" w:rsidRPr="0068507F" w:rsidRDefault="0068507F" w:rsidP="0068507F">
      <w:pPr>
        <w:pStyle w:val="ListParagraph"/>
        <w:spacing w:after="0" w:line="360" w:lineRule="auto"/>
        <w:ind w:left="927"/>
        <w:jc w:val="both"/>
        <w:rPr>
          <w:rFonts w:ascii="Times New Roman" w:hAnsi="Times New Roman" w:cs="Times New Roman"/>
          <w:bCs/>
          <w:color w:val="002060"/>
          <w:sz w:val="28"/>
          <w:szCs w:val="28"/>
        </w:rPr>
      </w:pPr>
      <w:r w:rsidRPr="0068507F">
        <w:rPr>
          <w:rFonts w:ascii="Times New Roman" w:hAnsi="Times New Roman" w:cs="Times New Roman"/>
          <w:bCs/>
          <w:color w:val="002060"/>
          <w:sz w:val="28"/>
          <w:szCs w:val="28"/>
        </w:rPr>
        <w:t xml:space="preserve">Έκδοση με ποιητικά έργα της περιόδου της Επανάστασης και έργα της διεθνούς ποιητικής φιλελληνικής παραγωγής, με στόχο να αναδειχθεί ο φιλελληνισμός, μια βασική παράμετρος για την επιτυχή έκβαση της Εθνεγερσίας. </w:t>
      </w:r>
    </w:p>
    <w:p w:rsidR="008600DC" w:rsidRPr="00B83C41" w:rsidRDefault="008600DC" w:rsidP="00B83C41">
      <w:pPr>
        <w:pStyle w:val="ListParagraph"/>
        <w:spacing w:after="0" w:line="360" w:lineRule="auto"/>
        <w:ind w:left="927"/>
        <w:jc w:val="both"/>
        <w:rPr>
          <w:rFonts w:ascii="Times New Roman" w:hAnsi="Times New Roman" w:cs="Times New Roman"/>
          <w:bCs/>
          <w:color w:val="002060"/>
          <w:sz w:val="28"/>
          <w:szCs w:val="28"/>
        </w:rPr>
      </w:pPr>
    </w:p>
    <w:p w:rsidR="00D13666" w:rsidRPr="00B83C41" w:rsidRDefault="00D13666" w:rsidP="00052594">
      <w:pPr>
        <w:pStyle w:val="Default"/>
        <w:spacing w:before="120" w:line="360" w:lineRule="auto"/>
        <w:ind w:left="567"/>
        <w:jc w:val="both"/>
        <w:rPr>
          <w:rFonts w:ascii="Times New Roman" w:hAnsi="Times New Roman" w:cs="Times New Roman"/>
          <w:bCs/>
          <w:color w:val="002060"/>
          <w:sz w:val="28"/>
          <w:szCs w:val="28"/>
        </w:rPr>
      </w:pPr>
      <w:r w:rsidRPr="00B83C41">
        <w:rPr>
          <w:rFonts w:ascii="Times New Roman" w:hAnsi="Times New Roman" w:cs="Times New Roman"/>
          <w:bCs/>
          <w:color w:val="002060"/>
          <w:sz w:val="28"/>
          <w:szCs w:val="28"/>
        </w:rPr>
        <w:t>Επίσης το ΠΙΟΠ θα διοργανώσει:</w:t>
      </w:r>
    </w:p>
    <w:p w:rsidR="00D13666" w:rsidRPr="00B83C41" w:rsidRDefault="005E108F" w:rsidP="00D13666">
      <w:pPr>
        <w:pStyle w:val="Default"/>
        <w:numPr>
          <w:ilvl w:val="0"/>
          <w:numId w:val="3"/>
        </w:numPr>
        <w:spacing w:before="120" w:line="360" w:lineRule="auto"/>
        <w:jc w:val="both"/>
        <w:rPr>
          <w:rFonts w:ascii="Times New Roman" w:hAnsi="Times New Roman" w:cs="Times New Roman"/>
          <w:bCs/>
          <w:color w:val="002060"/>
          <w:sz w:val="28"/>
          <w:szCs w:val="28"/>
        </w:rPr>
      </w:pPr>
      <w:r w:rsidRPr="00B83C41">
        <w:rPr>
          <w:rFonts w:ascii="Times New Roman" w:hAnsi="Times New Roman" w:cs="Times New Roman"/>
          <w:bCs/>
          <w:color w:val="002060"/>
          <w:sz w:val="28"/>
          <w:szCs w:val="28"/>
        </w:rPr>
        <w:t xml:space="preserve"> εργαστήρια για νέους 18 έως 21 ετών στους τόπους δράσης του </w:t>
      </w:r>
      <w:r w:rsidR="00D13666" w:rsidRPr="00B83C41">
        <w:rPr>
          <w:rFonts w:ascii="Times New Roman" w:hAnsi="Times New Roman" w:cs="Times New Roman"/>
          <w:bCs/>
          <w:color w:val="002060"/>
          <w:sz w:val="28"/>
          <w:szCs w:val="28"/>
        </w:rPr>
        <w:t xml:space="preserve">Ιδρύματος (9+2 σημεία). Οι συμμετέχοντες </w:t>
      </w:r>
      <w:r w:rsidRPr="00B83C41">
        <w:rPr>
          <w:rFonts w:ascii="Times New Roman" w:hAnsi="Times New Roman" w:cs="Times New Roman"/>
          <w:bCs/>
          <w:color w:val="002060"/>
          <w:sz w:val="28"/>
          <w:szCs w:val="28"/>
        </w:rPr>
        <w:t>θα κληθούν να προβληματιστούν γύρω από τη «δική» τους επανάσταση με άξονες την πρόοδο, το δυναμ</w:t>
      </w:r>
      <w:r w:rsidR="00D13666" w:rsidRPr="00B83C41">
        <w:rPr>
          <w:rFonts w:ascii="Times New Roman" w:hAnsi="Times New Roman" w:cs="Times New Roman"/>
          <w:bCs/>
          <w:color w:val="002060"/>
          <w:sz w:val="28"/>
          <w:szCs w:val="28"/>
        </w:rPr>
        <w:t>ισμό και την καινοτόμο διάθεση,</w:t>
      </w:r>
    </w:p>
    <w:p w:rsidR="00E13922" w:rsidRPr="00B83C41" w:rsidRDefault="005E108F" w:rsidP="00D13666">
      <w:pPr>
        <w:pStyle w:val="Default"/>
        <w:numPr>
          <w:ilvl w:val="0"/>
          <w:numId w:val="3"/>
        </w:numPr>
        <w:spacing w:before="120" w:line="360" w:lineRule="auto"/>
        <w:jc w:val="both"/>
        <w:rPr>
          <w:rFonts w:ascii="Times New Roman" w:hAnsi="Times New Roman" w:cs="Times New Roman"/>
          <w:bCs/>
          <w:color w:val="002060"/>
          <w:sz w:val="28"/>
          <w:szCs w:val="28"/>
        </w:rPr>
      </w:pPr>
      <w:r w:rsidRPr="00B83C41">
        <w:rPr>
          <w:rFonts w:ascii="Times New Roman" w:hAnsi="Times New Roman" w:cs="Times New Roman"/>
          <w:bCs/>
          <w:color w:val="002060"/>
          <w:sz w:val="28"/>
          <w:szCs w:val="28"/>
        </w:rPr>
        <w:t xml:space="preserve">θεατρική παράσταση με αντικείμενο </w:t>
      </w:r>
      <w:r w:rsidR="00E13922" w:rsidRPr="00B83C41">
        <w:rPr>
          <w:rFonts w:ascii="Times New Roman" w:hAnsi="Times New Roman" w:cs="Times New Roman"/>
          <w:bCs/>
          <w:color w:val="002060"/>
          <w:sz w:val="28"/>
          <w:szCs w:val="28"/>
        </w:rPr>
        <w:t xml:space="preserve">τη δράση της Φιλικής Εταιρείας βασισμένο σε </w:t>
      </w:r>
      <w:r w:rsidRPr="00B83C41">
        <w:rPr>
          <w:rFonts w:ascii="Times New Roman" w:hAnsi="Times New Roman" w:cs="Times New Roman"/>
          <w:bCs/>
          <w:color w:val="002060"/>
          <w:sz w:val="28"/>
          <w:szCs w:val="28"/>
        </w:rPr>
        <w:t xml:space="preserve">ένα παραμύθι της Σοφίας </w:t>
      </w:r>
      <w:proofErr w:type="spellStart"/>
      <w:r w:rsidRPr="00B83C41">
        <w:rPr>
          <w:rFonts w:ascii="Times New Roman" w:hAnsi="Times New Roman" w:cs="Times New Roman"/>
          <w:bCs/>
          <w:color w:val="002060"/>
          <w:sz w:val="28"/>
          <w:szCs w:val="28"/>
        </w:rPr>
        <w:t>Καλαντζάκου</w:t>
      </w:r>
      <w:proofErr w:type="spellEnd"/>
      <w:r w:rsidRPr="00B83C41">
        <w:rPr>
          <w:rFonts w:ascii="Times New Roman" w:hAnsi="Times New Roman" w:cs="Times New Roman"/>
          <w:bCs/>
          <w:color w:val="002060"/>
          <w:sz w:val="28"/>
          <w:szCs w:val="28"/>
        </w:rPr>
        <w:t xml:space="preserve"> σχετικά μ</w:t>
      </w:r>
      <w:r w:rsidR="00052594" w:rsidRPr="00B83C41">
        <w:rPr>
          <w:rFonts w:ascii="Times New Roman" w:hAnsi="Times New Roman" w:cs="Times New Roman"/>
          <w:bCs/>
          <w:color w:val="002060"/>
          <w:sz w:val="28"/>
          <w:szCs w:val="28"/>
        </w:rPr>
        <w:t xml:space="preserve">ε τους θρυλικούς </w:t>
      </w:r>
      <w:proofErr w:type="spellStart"/>
      <w:r w:rsidR="00052594" w:rsidRPr="00B83C41">
        <w:rPr>
          <w:rFonts w:ascii="Times New Roman" w:hAnsi="Times New Roman" w:cs="Times New Roman"/>
          <w:bCs/>
          <w:color w:val="002060"/>
          <w:sz w:val="28"/>
          <w:szCs w:val="28"/>
        </w:rPr>
        <w:t>μπαρουτόμυλους</w:t>
      </w:r>
      <w:proofErr w:type="spellEnd"/>
      <w:r w:rsidR="00052594" w:rsidRPr="00B83C41">
        <w:rPr>
          <w:rFonts w:ascii="Times New Roman" w:hAnsi="Times New Roman" w:cs="Times New Roman"/>
          <w:bCs/>
          <w:color w:val="002060"/>
          <w:sz w:val="28"/>
          <w:szCs w:val="28"/>
        </w:rPr>
        <w:t xml:space="preserve"> </w:t>
      </w:r>
      <w:r w:rsidR="00E13922" w:rsidRPr="00B83C41">
        <w:rPr>
          <w:rFonts w:ascii="Times New Roman" w:hAnsi="Times New Roman" w:cs="Times New Roman"/>
          <w:bCs/>
          <w:color w:val="002060"/>
          <w:sz w:val="28"/>
          <w:szCs w:val="28"/>
        </w:rPr>
        <w:t>της Δημητσάνας.</w:t>
      </w:r>
    </w:p>
    <w:p w:rsidR="005E108F" w:rsidRPr="00B83C41" w:rsidRDefault="00E13922" w:rsidP="00D13666">
      <w:pPr>
        <w:pStyle w:val="Default"/>
        <w:numPr>
          <w:ilvl w:val="0"/>
          <w:numId w:val="3"/>
        </w:numPr>
        <w:spacing w:before="120" w:line="360" w:lineRule="auto"/>
        <w:jc w:val="both"/>
        <w:rPr>
          <w:rFonts w:ascii="Times New Roman" w:hAnsi="Times New Roman" w:cs="Times New Roman"/>
          <w:bCs/>
          <w:color w:val="002060"/>
          <w:sz w:val="28"/>
          <w:szCs w:val="28"/>
        </w:rPr>
      </w:pPr>
      <w:r w:rsidRPr="00B83C41">
        <w:rPr>
          <w:rFonts w:ascii="Times New Roman" w:hAnsi="Times New Roman" w:cs="Times New Roman"/>
          <w:bCs/>
          <w:color w:val="002060"/>
          <w:sz w:val="28"/>
          <w:szCs w:val="28"/>
        </w:rPr>
        <w:t xml:space="preserve">Διοργάνωση κινηματογραφικών αφιερωμάτων πλαισιωμένων από ομιλίες </w:t>
      </w:r>
      <w:r w:rsidR="005E108F" w:rsidRPr="00B83C41">
        <w:rPr>
          <w:rFonts w:ascii="Times New Roman" w:hAnsi="Times New Roman" w:cs="Times New Roman"/>
          <w:bCs/>
          <w:color w:val="002060"/>
          <w:sz w:val="28"/>
          <w:szCs w:val="28"/>
        </w:rPr>
        <w:t xml:space="preserve">καθώς και σειρά ημερίδων που συνδέονται με </w:t>
      </w:r>
      <w:r w:rsidRPr="00B83C41">
        <w:rPr>
          <w:rFonts w:ascii="Times New Roman" w:hAnsi="Times New Roman" w:cs="Times New Roman"/>
          <w:bCs/>
          <w:color w:val="002060"/>
          <w:sz w:val="28"/>
          <w:szCs w:val="28"/>
        </w:rPr>
        <w:t>εκδόσεις του ΠΙΟΠ, εκπαιδευτικές δράσεις</w:t>
      </w:r>
      <w:r w:rsidR="005E108F" w:rsidRPr="00B83C41">
        <w:rPr>
          <w:rFonts w:ascii="Times New Roman" w:hAnsi="Times New Roman" w:cs="Times New Roman"/>
          <w:bCs/>
          <w:color w:val="002060"/>
          <w:sz w:val="28"/>
          <w:szCs w:val="28"/>
        </w:rPr>
        <w:t xml:space="preserve"> και </w:t>
      </w:r>
      <w:r w:rsidRPr="00B83C41">
        <w:rPr>
          <w:rFonts w:ascii="Times New Roman" w:hAnsi="Times New Roman" w:cs="Times New Roman"/>
          <w:bCs/>
          <w:color w:val="002060"/>
          <w:sz w:val="28"/>
          <w:szCs w:val="28"/>
        </w:rPr>
        <w:t>εργαστήρια</w:t>
      </w:r>
      <w:r w:rsidR="005E108F" w:rsidRPr="00B83C41">
        <w:rPr>
          <w:rFonts w:ascii="Times New Roman" w:hAnsi="Times New Roman" w:cs="Times New Roman"/>
          <w:bCs/>
          <w:color w:val="002060"/>
          <w:sz w:val="28"/>
          <w:szCs w:val="28"/>
        </w:rPr>
        <w:t xml:space="preserve"> για ενήλικες.</w:t>
      </w:r>
    </w:p>
    <w:p w:rsidR="002F571B" w:rsidRPr="00B83C41" w:rsidRDefault="002F571B">
      <w:pPr>
        <w:rPr>
          <w:rFonts w:ascii="Times New Roman" w:hAnsi="Times New Roman" w:cs="Times New Roman"/>
          <w:color w:val="002060"/>
          <w:sz w:val="28"/>
          <w:szCs w:val="28"/>
        </w:rPr>
      </w:pPr>
    </w:p>
    <w:sectPr w:rsidR="002F571B" w:rsidRPr="00B83C41" w:rsidSect="008B5540">
      <w:headerReference w:type="default" r:id="rId8"/>
      <w:footerReference w:type="default" r:id="rId9"/>
      <w:pgSz w:w="11906" w:h="16838"/>
      <w:pgMar w:top="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21B" w:rsidRDefault="0006521B">
      <w:pPr>
        <w:spacing w:after="0" w:line="240" w:lineRule="auto"/>
      </w:pPr>
      <w:r>
        <w:separator/>
      </w:r>
    </w:p>
  </w:endnote>
  <w:endnote w:type="continuationSeparator" w:id="0">
    <w:p w:rsidR="0006521B" w:rsidRDefault="0006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287" w:usb1="00000003"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015356"/>
      <w:docPartObj>
        <w:docPartGallery w:val="Page Numbers (Bottom of Page)"/>
        <w:docPartUnique/>
      </w:docPartObj>
    </w:sdtPr>
    <w:sdtEndPr>
      <w:rPr>
        <w:rFonts w:ascii="Trebuchet MS" w:hAnsi="Trebuchet MS"/>
        <w:noProof/>
        <w:sz w:val="20"/>
        <w:szCs w:val="20"/>
      </w:rPr>
    </w:sdtEndPr>
    <w:sdtContent>
      <w:p w:rsidR="00862F61" w:rsidRPr="00CF7C93" w:rsidRDefault="00E671E8">
        <w:pPr>
          <w:pStyle w:val="Footer"/>
          <w:jc w:val="center"/>
          <w:rPr>
            <w:rFonts w:ascii="Trebuchet MS" w:hAnsi="Trebuchet MS"/>
            <w:sz w:val="20"/>
            <w:szCs w:val="20"/>
          </w:rPr>
        </w:pPr>
        <w:r w:rsidRPr="00CF7C93">
          <w:rPr>
            <w:rFonts w:ascii="Trebuchet MS" w:hAnsi="Trebuchet MS"/>
            <w:sz w:val="20"/>
            <w:szCs w:val="20"/>
          </w:rPr>
          <w:fldChar w:fldCharType="begin"/>
        </w:r>
        <w:r w:rsidRPr="00CF7C93">
          <w:rPr>
            <w:rFonts w:ascii="Trebuchet MS" w:hAnsi="Trebuchet MS"/>
            <w:sz w:val="20"/>
            <w:szCs w:val="20"/>
          </w:rPr>
          <w:instrText xml:space="preserve"> PAGE   \* MERGEFORMAT </w:instrText>
        </w:r>
        <w:r w:rsidRPr="00CF7C93">
          <w:rPr>
            <w:rFonts w:ascii="Trebuchet MS" w:hAnsi="Trebuchet MS"/>
            <w:sz w:val="20"/>
            <w:szCs w:val="20"/>
          </w:rPr>
          <w:fldChar w:fldCharType="separate"/>
        </w:r>
        <w:r w:rsidR="00BB7047">
          <w:rPr>
            <w:rFonts w:ascii="Trebuchet MS" w:hAnsi="Trebuchet MS"/>
            <w:noProof/>
            <w:sz w:val="20"/>
            <w:szCs w:val="20"/>
          </w:rPr>
          <w:t>6</w:t>
        </w:r>
        <w:r w:rsidRPr="00CF7C93">
          <w:rPr>
            <w:rFonts w:ascii="Trebuchet MS" w:hAnsi="Trebuchet MS"/>
            <w:noProof/>
            <w:sz w:val="20"/>
            <w:szCs w:val="20"/>
          </w:rPr>
          <w:fldChar w:fldCharType="end"/>
        </w:r>
      </w:p>
    </w:sdtContent>
  </w:sdt>
  <w:p w:rsidR="00862F61" w:rsidRDefault="00065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21B" w:rsidRDefault="0006521B">
      <w:pPr>
        <w:spacing w:after="0" w:line="240" w:lineRule="auto"/>
      </w:pPr>
      <w:r>
        <w:separator/>
      </w:r>
    </w:p>
  </w:footnote>
  <w:footnote w:type="continuationSeparator" w:id="0">
    <w:p w:rsidR="0006521B" w:rsidRDefault="00065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6C" w:rsidRDefault="001B0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A475A"/>
    <w:multiLevelType w:val="hybridMultilevel"/>
    <w:tmpl w:val="E146F926"/>
    <w:lvl w:ilvl="0" w:tplc="B20025A8">
      <w:numFmt w:val="bullet"/>
      <w:lvlText w:val="-"/>
      <w:lvlJc w:val="left"/>
      <w:pPr>
        <w:ind w:left="1287" w:hanging="360"/>
      </w:pPr>
      <w:rPr>
        <w:rFonts w:ascii="Times New Roman" w:eastAsiaTheme="minorHAnsi" w:hAnsi="Times New Roman" w:cs="Times New Roman"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1C797296"/>
    <w:multiLevelType w:val="hybridMultilevel"/>
    <w:tmpl w:val="F208D324"/>
    <w:lvl w:ilvl="0" w:tplc="FF5888EA">
      <w:numFmt w:val="bullet"/>
      <w:lvlText w:val=""/>
      <w:lvlJc w:val="left"/>
      <w:pPr>
        <w:ind w:left="927" w:hanging="360"/>
      </w:pPr>
      <w:rPr>
        <w:rFonts w:ascii="Symbol" w:eastAsiaTheme="minorHAnsi" w:hAnsi="Symbol" w:cs="Times New Roman" w:hint="default"/>
        <w:b/>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 w15:restartNumberingAfterBreak="0">
    <w:nsid w:val="3F8F1307"/>
    <w:multiLevelType w:val="hybridMultilevel"/>
    <w:tmpl w:val="8B0CF368"/>
    <w:lvl w:ilvl="0" w:tplc="437EC784">
      <w:numFmt w:val="bullet"/>
      <w:lvlText w:val=""/>
      <w:lvlJc w:val="left"/>
      <w:pPr>
        <w:ind w:left="927" w:hanging="360"/>
      </w:pPr>
      <w:rPr>
        <w:rFonts w:ascii="Symbol" w:eastAsiaTheme="minorHAnsi" w:hAnsi="Symbol" w:cs="Times New Roman"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 w15:restartNumberingAfterBreak="0">
    <w:nsid w:val="4A585EED"/>
    <w:multiLevelType w:val="hybridMultilevel"/>
    <w:tmpl w:val="C9FE8DA4"/>
    <w:lvl w:ilvl="0" w:tplc="437EC784">
      <w:numFmt w:val="bullet"/>
      <w:lvlText w:val=""/>
      <w:lvlJc w:val="left"/>
      <w:pPr>
        <w:ind w:left="1854" w:hanging="360"/>
      </w:pPr>
      <w:rPr>
        <w:rFonts w:ascii="Symbol" w:eastAsiaTheme="minorHAnsi" w:hAnsi="Symbol" w:cs="Times New Roman" w:hint="default"/>
      </w:rPr>
    </w:lvl>
    <w:lvl w:ilvl="1" w:tplc="04080003" w:tentative="1">
      <w:start w:val="1"/>
      <w:numFmt w:val="bullet"/>
      <w:lvlText w:val="o"/>
      <w:lvlJc w:val="left"/>
      <w:pPr>
        <w:ind w:left="2367" w:hanging="360"/>
      </w:pPr>
      <w:rPr>
        <w:rFonts w:ascii="Courier New" w:hAnsi="Courier New" w:cs="Courier New" w:hint="default"/>
      </w:rPr>
    </w:lvl>
    <w:lvl w:ilvl="2" w:tplc="04080005" w:tentative="1">
      <w:start w:val="1"/>
      <w:numFmt w:val="bullet"/>
      <w:lvlText w:val=""/>
      <w:lvlJc w:val="left"/>
      <w:pPr>
        <w:ind w:left="3087" w:hanging="360"/>
      </w:pPr>
      <w:rPr>
        <w:rFonts w:ascii="Wingdings" w:hAnsi="Wingdings" w:hint="default"/>
      </w:rPr>
    </w:lvl>
    <w:lvl w:ilvl="3" w:tplc="04080001" w:tentative="1">
      <w:start w:val="1"/>
      <w:numFmt w:val="bullet"/>
      <w:lvlText w:val=""/>
      <w:lvlJc w:val="left"/>
      <w:pPr>
        <w:ind w:left="3807" w:hanging="360"/>
      </w:pPr>
      <w:rPr>
        <w:rFonts w:ascii="Symbol" w:hAnsi="Symbol" w:hint="default"/>
      </w:rPr>
    </w:lvl>
    <w:lvl w:ilvl="4" w:tplc="04080003" w:tentative="1">
      <w:start w:val="1"/>
      <w:numFmt w:val="bullet"/>
      <w:lvlText w:val="o"/>
      <w:lvlJc w:val="left"/>
      <w:pPr>
        <w:ind w:left="4527" w:hanging="360"/>
      </w:pPr>
      <w:rPr>
        <w:rFonts w:ascii="Courier New" w:hAnsi="Courier New" w:cs="Courier New" w:hint="default"/>
      </w:rPr>
    </w:lvl>
    <w:lvl w:ilvl="5" w:tplc="04080005" w:tentative="1">
      <w:start w:val="1"/>
      <w:numFmt w:val="bullet"/>
      <w:lvlText w:val=""/>
      <w:lvlJc w:val="left"/>
      <w:pPr>
        <w:ind w:left="5247" w:hanging="360"/>
      </w:pPr>
      <w:rPr>
        <w:rFonts w:ascii="Wingdings" w:hAnsi="Wingdings" w:hint="default"/>
      </w:rPr>
    </w:lvl>
    <w:lvl w:ilvl="6" w:tplc="04080001" w:tentative="1">
      <w:start w:val="1"/>
      <w:numFmt w:val="bullet"/>
      <w:lvlText w:val=""/>
      <w:lvlJc w:val="left"/>
      <w:pPr>
        <w:ind w:left="5967" w:hanging="360"/>
      </w:pPr>
      <w:rPr>
        <w:rFonts w:ascii="Symbol" w:hAnsi="Symbol" w:hint="default"/>
      </w:rPr>
    </w:lvl>
    <w:lvl w:ilvl="7" w:tplc="04080003" w:tentative="1">
      <w:start w:val="1"/>
      <w:numFmt w:val="bullet"/>
      <w:lvlText w:val="o"/>
      <w:lvlJc w:val="left"/>
      <w:pPr>
        <w:ind w:left="6687" w:hanging="360"/>
      </w:pPr>
      <w:rPr>
        <w:rFonts w:ascii="Courier New" w:hAnsi="Courier New" w:cs="Courier New" w:hint="default"/>
      </w:rPr>
    </w:lvl>
    <w:lvl w:ilvl="8" w:tplc="04080005" w:tentative="1">
      <w:start w:val="1"/>
      <w:numFmt w:val="bullet"/>
      <w:lvlText w:val=""/>
      <w:lvlJc w:val="left"/>
      <w:pPr>
        <w:ind w:left="740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8F"/>
    <w:rsid w:val="00030935"/>
    <w:rsid w:val="00052594"/>
    <w:rsid w:val="0006521B"/>
    <w:rsid w:val="00072FE2"/>
    <w:rsid w:val="000E3701"/>
    <w:rsid w:val="001B026C"/>
    <w:rsid w:val="001E6F76"/>
    <w:rsid w:val="001F633F"/>
    <w:rsid w:val="002F571B"/>
    <w:rsid w:val="0031496B"/>
    <w:rsid w:val="00346279"/>
    <w:rsid w:val="00354D0B"/>
    <w:rsid w:val="003741B5"/>
    <w:rsid w:val="00395EA8"/>
    <w:rsid w:val="00470052"/>
    <w:rsid w:val="004E79B1"/>
    <w:rsid w:val="00501957"/>
    <w:rsid w:val="00594A70"/>
    <w:rsid w:val="005E108F"/>
    <w:rsid w:val="005E57CC"/>
    <w:rsid w:val="00636452"/>
    <w:rsid w:val="00666E85"/>
    <w:rsid w:val="0068507F"/>
    <w:rsid w:val="00720B23"/>
    <w:rsid w:val="00741F1E"/>
    <w:rsid w:val="007E0357"/>
    <w:rsid w:val="00853A01"/>
    <w:rsid w:val="008600DC"/>
    <w:rsid w:val="00864004"/>
    <w:rsid w:val="008B2DBF"/>
    <w:rsid w:val="008B5540"/>
    <w:rsid w:val="008C6CCA"/>
    <w:rsid w:val="008F3E61"/>
    <w:rsid w:val="009552EE"/>
    <w:rsid w:val="00956531"/>
    <w:rsid w:val="009D1171"/>
    <w:rsid w:val="009E4F5F"/>
    <w:rsid w:val="00A119A5"/>
    <w:rsid w:val="00A16129"/>
    <w:rsid w:val="00B26A98"/>
    <w:rsid w:val="00B41308"/>
    <w:rsid w:val="00B83C41"/>
    <w:rsid w:val="00BB7047"/>
    <w:rsid w:val="00BF74C4"/>
    <w:rsid w:val="00C03D8E"/>
    <w:rsid w:val="00C96A11"/>
    <w:rsid w:val="00D13666"/>
    <w:rsid w:val="00DF52C2"/>
    <w:rsid w:val="00DF73AD"/>
    <w:rsid w:val="00E13922"/>
    <w:rsid w:val="00E671E8"/>
    <w:rsid w:val="00E67FAA"/>
    <w:rsid w:val="00EC342C"/>
    <w:rsid w:val="00ED07DD"/>
    <w:rsid w:val="00FC3349"/>
    <w:rsid w:val="00FC73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38B"/>
  <w15:chartTrackingRefBased/>
  <w15:docId w15:val="{D999CF82-C129-41C5-AF1F-94B960E7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08F"/>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5E10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108F"/>
  </w:style>
  <w:style w:type="paragraph" w:styleId="ListParagraph">
    <w:name w:val="List Paragraph"/>
    <w:basedOn w:val="Normal"/>
    <w:uiPriority w:val="34"/>
    <w:qFormat/>
    <w:rsid w:val="007E0357"/>
    <w:pPr>
      <w:ind w:left="720"/>
      <w:contextualSpacing/>
    </w:pPr>
  </w:style>
  <w:style w:type="paragraph" w:styleId="BalloonText">
    <w:name w:val="Balloon Text"/>
    <w:basedOn w:val="Normal"/>
    <w:link w:val="BalloonTextChar"/>
    <w:uiPriority w:val="99"/>
    <w:semiHidden/>
    <w:unhideWhenUsed/>
    <w:rsid w:val="00072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FE2"/>
    <w:rPr>
      <w:rFonts w:ascii="Segoe UI" w:hAnsi="Segoe UI" w:cs="Segoe UI"/>
      <w:sz w:val="18"/>
      <w:szCs w:val="18"/>
    </w:rPr>
  </w:style>
  <w:style w:type="paragraph" w:styleId="Header">
    <w:name w:val="header"/>
    <w:basedOn w:val="Normal"/>
    <w:link w:val="HeaderChar"/>
    <w:uiPriority w:val="99"/>
    <w:unhideWhenUsed/>
    <w:rsid w:val="001B02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0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1154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Piraeus Bank</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Μαυρομάτη Δώρα</dc:creator>
  <cp:keywords/>
  <dc:description/>
  <cp:lastModifiedBy>Τσόμπου Παγώνα</cp:lastModifiedBy>
  <cp:revision>8</cp:revision>
  <cp:lastPrinted>2019-11-19T08:01:00Z</cp:lastPrinted>
  <dcterms:created xsi:type="dcterms:W3CDTF">2019-11-19T08:46:00Z</dcterms:created>
  <dcterms:modified xsi:type="dcterms:W3CDTF">2019-11-19T10:21:00Z</dcterms:modified>
</cp:coreProperties>
</file>