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AC0" w:rsidRDefault="00A96AC0" w:rsidP="00A96AC0">
      <w:pPr>
        <w:spacing w:after="0" w:line="360" w:lineRule="auto"/>
        <w:rPr>
          <w:rFonts w:ascii="Book Antiqua" w:hAnsi="Book Antiqua" w:cstheme="minorHAnsi"/>
          <w:b/>
          <w:sz w:val="24"/>
          <w:szCs w:val="24"/>
          <w:lang w:val="el-GR"/>
        </w:rPr>
      </w:pPr>
      <w:r>
        <w:rPr>
          <w:noProof/>
        </w:rPr>
        <w:drawing>
          <wp:inline distT="0" distB="0" distL="0" distR="0">
            <wp:extent cx="1752600" cy="1047750"/>
            <wp:effectExtent l="0" t="0" r="0" b="0"/>
            <wp:docPr id="6151" name="Εικόνα 2">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id="{A9F57ED6-044B-4C7A-9D9A-18079C9838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1" name="Εικόνα 2">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id="{A9F57ED6-044B-4C7A-9D9A-18079C9838DB}"/>
                        </a:ext>
                      </a:extLst>
                    </pic:cNvPr>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52600" cy="1047750"/>
                    </a:xfrm>
                    <a:prstGeom prst="rect">
                      <a:avLst/>
                    </a:prstGeom>
                    <a:noFill/>
                    <a:ln>
                      <a:noFill/>
                    </a:ln>
                    <a:extLst/>
                  </pic:spPr>
                </pic:pic>
              </a:graphicData>
            </a:graphic>
          </wp:inline>
        </w:drawing>
      </w:r>
    </w:p>
    <w:p w:rsidR="00A96AC0" w:rsidRDefault="00A96AC0" w:rsidP="00EA07C3">
      <w:pPr>
        <w:spacing w:after="0" w:line="360" w:lineRule="auto"/>
        <w:jc w:val="center"/>
        <w:rPr>
          <w:rFonts w:ascii="Book Antiqua" w:hAnsi="Book Antiqua" w:cstheme="minorHAnsi"/>
          <w:b/>
          <w:sz w:val="24"/>
          <w:szCs w:val="24"/>
          <w:lang w:val="el-GR"/>
        </w:rPr>
      </w:pPr>
    </w:p>
    <w:p w:rsidR="00A96AC0" w:rsidRDefault="00A96AC0" w:rsidP="00EA07C3">
      <w:pPr>
        <w:spacing w:after="0" w:line="360" w:lineRule="auto"/>
        <w:jc w:val="center"/>
        <w:rPr>
          <w:rFonts w:ascii="Book Antiqua" w:hAnsi="Book Antiqua" w:cstheme="minorHAnsi"/>
          <w:b/>
          <w:sz w:val="24"/>
          <w:szCs w:val="24"/>
          <w:lang w:val="el-GR"/>
        </w:rPr>
      </w:pPr>
    </w:p>
    <w:p w:rsidR="00EA07C3" w:rsidRDefault="00EA07C3" w:rsidP="00EA07C3">
      <w:pPr>
        <w:spacing w:after="0" w:line="360" w:lineRule="auto"/>
        <w:jc w:val="center"/>
        <w:rPr>
          <w:rFonts w:ascii="Book Antiqua" w:hAnsi="Book Antiqua" w:cstheme="minorHAnsi"/>
          <w:b/>
          <w:sz w:val="24"/>
          <w:szCs w:val="24"/>
          <w:lang w:val="el-GR"/>
        </w:rPr>
      </w:pPr>
      <w:r>
        <w:rPr>
          <w:rFonts w:ascii="Book Antiqua" w:hAnsi="Book Antiqua" w:cstheme="minorHAnsi"/>
          <w:b/>
          <w:sz w:val="24"/>
          <w:szCs w:val="24"/>
          <w:lang w:val="el-GR"/>
        </w:rPr>
        <w:t>ΠΡΟΣ ΤΗ ΒΟΥΛΗ ΤΩΝ ΕΛΛΗΝΩΝ</w:t>
      </w:r>
    </w:p>
    <w:p w:rsidR="00EA07C3" w:rsidRDefault="00EA07C3" w:rsidP="00EA07C3">
      <w:pPr>
        <w:spacing w:after="0" w:line="360" w:lineRule="auto"/>
        <w:jc w:val="center"/>
        <w:rPr>
          <w:rFonts w:ascii="Book Antiqua" w:hAnsi="Book Antiqua" w:cstheme="minorHAnsi"/>
          <w:b/>
          <w:sz w:val="24"/>
          <w:szCs w:val="24"/>
          <w:lang w:val="el-GR"/>
        </w:rPr>
      </w:pPr>
      <w:r>
        <w:rPr>
          <w:rFonts w:ascii="Book Antiqua" w:hAnsi="Book Antiqua" w:cstheme="minorHAnsi"/>
          <w:b/>
          <w:sz w:val="24"/>
          <w:szCs w:val="24"/>
          <w:lang w:val="el-GR"/>
        </w:rPr>
        <w:t>ΑΙΤΙΟΛΟΓΙΚΗ</w:t>
      </w:r>
      <w:r w:rsidR="00F8412D" w:rsidRPr="00EA07C3">
        <w:rPr>
          <w:rFonts w:ascii="Book Antiqua" w:hAnsi="Book Antiqua" w:cstheme="minorHAnsi"/>
          <w:b/>
          <w:sz w:val="24"/>
          <w:szCs w:val="24"/>
          <w:lang w:val="el-GR"/>
        </w:rPr>
        <w:t xml:space="preserve"> ΕΚΘΕΣΗ </w:t>
      </w:r>
    </w:p>
    <w:p w:rsidR="00EA07C3" w:rsidRDefault="00EA07C3" w:rsidP="00EA07C3">
      <w:pPr>
        <w:spacing w:after="0" w:line="360" w:lineRule="auto"/>
        <w:jc w:val="center"/>
        <w:rPr>
          <w:rFonts w:ascii="Book Antiqua" w:hAnsi="Book Antiqua" w:cstheme="minorHAnsi"/>
          <w:b/>
          <w:sz w:val="24"/>
          <w:szCs w:val="24"/>
          <w:lang w:val="el-GR"/>
        </w:rPr>
      </w:pPr>
    </w:p>
    <w:p w:rsidR="00F8412D" w:rsidRDefault="00EA07C3" w:rsidP="00EA07C3">
      <w:pPr>
        <w:spacing w:after="0" w:line="360" w:lineRule="auto"/>
        <w:jc w:val="center"/>
        <w:rPr>
          <w:rFonts w:ascii="Book Antiqua" w:hAnsi="Book Antiqua" w:cstheme="minorHAnsi"/>
          <w:b/>
          <w:sz w:val="24"/>
          <w:szCs w:val="24"/>
          <w:lang w:val="el-GR"/>
        </w:rPr>
      </w:pPr>
      <w:r>
        <w:rPr>
          <w:rFonts w:ascii="Book Antiqua" w:hAnsi="Book Antiqua" w:cstheme="minorHAnsi"/>
          <w:b/>
          <w:sz w:val="24"/>
          <w:szCs w:val="24"/>
          <w:lang w:val="el-GR"/>
        </w:rPr>
        <w:t xml:space="preserve">Επί της πρότασης </w:t>
      </w:r>
      <w:r w:rsidR="00A96AC0">
        <w:rPr>
          <w:rFonts w:ascii="Book Antiqua" w:hAnsi="Book Antiqua" w:cstheme="minorHAnsi"/>
          <w:b/>
          <w:sz w:val="24"/>
          <w:szCs w:val="24"/>
          <w:lang w:val="el-GR"/>
        </w:rPr>
        <w:t>του Προέδρου</w:t>
      </w:r>
      <w:r w:rsidR="00C4275A">
        <w:rPr>
          <w:rFonts w:ascii="Book Antiqua" w:hAnsi="Book Antiqua" w:cstheme="minorHAnsi"/>
          <w:b/>
          <w:sz w:val="24"/>
          <w:szCs w:val="24"/>
          <w:lang w:val="el-GR"/>
        </w:rPr>
        <w:t xml:space="preserve"> και </w:t>
      </w:r>
      <w:r>
        <w:rPr>
          <w:rFonts w:ascii="Book Antiqua" w:hAnsi="Book Antiqua" w:cstheme="minorHAnsi"/>
          <w:b/>
          <w:sz w:val="24"/>
          <w:szCs w:val="24"/>
          <w:lang w:val="el-GR"/>
        </w:rPr>
        <w:t xml:space="preserve">των βουλευτών της </w:t>
      </w:r>
      <w:r w:rsidR="00C4275A">
        <w:rPr>
          <w:rFonts w:ascii="Book Antiqua" w:hAnsi="Book Antiqua" w:cstheme="minorHAnsi"/>
          <w:b/>
          <w:sz w:val="24"/>
          <w:szCs w:val="24"/>
          <w:lang w:val="el-GR"/>
        </w:rPr>
        <w:t xml:space="preserve">Κ.Ο. της </w:t>
      </w:r>
      <w:r>
        <w:rPr>
          <w:rFonts w:ascii="Book Antiqua" w:hAnsi="Book Antiqua" w:cstheme="minorHAnsi"/>
          <w:b/>
          <w:sz w:val="24"/>
          <w:szCs w:val="24"/>
          <w:lang w:val="el-GR"/>
        </w:rPr>
        <w:t>Νέας Δημοκρατίας για την αναθεώρηση διατάξεων του Συντάγματος σύμφωνα με τα άρθρα 1</w:t>
      </w:r>
      <w:r w:rsidR="00A96AC0">
        <w:rPr>
          <w:rFonts w:ascii="Book Antiqua" w:hAnsi="Book Antiqua" w:cstheme="minorHAnsi"/>
          <w:b/>
          <w:sz w:val="24"/>
          <w:szCs w:val="24"/>
          <w:lang w:val="el-GR"/>
        </w:rPr>
        <w:t xml:space="preserve">10 του Συντάγματος και 119 του </w:t>
      </w:r>
      <w:r w:rsidR="00C4275A" w:rsidRPr="00C4275A">
        <w:rPr>
          <w:rFonts w:ascii="Book Antiqua" w:hAnsi="Book Antiqua" w:cstheme="minorHAnsi"/>
          <w:b/>
          <w:sz w:val="24"/>
          <w:szCs w:val="24"/>
          <w:lang w:val="el-GR"/>
        </w:rPr>
        <w:t>Κ</w:t>
      </w:r>
      <w:r>
        <w:rPr>
          <w:rFonts w:ascii="Book Antiqua" w:hAnsi="Book Antiqua" w:cstheme="minorHAnsi"/>
          <w:b/>
          <w:sz w:val="24"/>
          <w:szCs w:val="24"/>
          <w:lang w:val="el-GR"/>
        </w:rPr>
        <w:t>ανονισμού της Βουλής</w:t>
      </w:r>
    </w:p>
    <w:p w:rsidR="0090686C" w:rsidRPr="00EA07C3" w:rsidRDefault="0090686C" w:rsidP="00EA07C3">
      <w:pPr>
        <w:pBdr>
          <w:bottom w:val="single" w:sz="12" w:space="1" w:color="auto"/>
        </w:pBdr>
        <w:spacing w:after="0" w:line="360" w:lineRule="auto"/>
        <w:jc w:val="both"/>
        <w:rPr>
          <w:rFonts w:ascii="Book Antiqua" w:hAnsi="Book Antiqua" w:cstheme="minorHAnsi"/>
          <w:b/>
          <w:sz w:val="24"/>
          <w:szCs w:val="24"/>
          <w:lang w:val="el-GR"/>
        </w:rPr>
      </w:pPr>
    </w:p>
    <w:p w:rsidR="008D43BD" w:rsidRPr="00EA07C3" w:rsidRDefault="008D43BD" w:rsidP="00EA07C3">
      <w:pPr>
        <w:spacing w:after="0" w:line="360" w:lineRule="auto"/>
        <w:jc w:val="both"/>
        <w:rPr>
          <w:rFonts w:ascii="Book Antiqua" w:hAnsi="Book Antiqua" w:cstheme="minorHAnsi"/>
          <w:b/>
          <w:sz w:val="24"/>
          <w:szCs w:val="24"/>
          <w:lang w:val="el-GR"/>
        </w:rPr>
      </w:pPr>
    </w:p>
    <w:p w:rsidR="00BD2A86" w:rsidRDefault="00BD2A86" w:rsidP="00BD2A86">
      <w:pPr>
        <w:spacing w:after="240" w:line="360" w:lineRule="auto"/>
        <w:jc w:val="both"/>
        <w:rPr>
          <w:rFonts w:ascii="Book Antiqua" w:hAnsi="Book Antiqua" w:cstheme="minorHAnsi"/>
          <w:b/>
          <w:sz w:val="24"/>
          <w:szCs w:val="24"/>
          <w:lang w:val="el-GR"/>
        </w:rPr>
      </w:pPr>
    </w:p>
    <w:p w:rsidR="00F8412D" w:rsidRPr="00EA07C3" w:rsidRDefault="00F8412D" w:rsidP="00BD2A86">
      <w:pPr>
        <w:spacing w:after="240" w:line="360" w:lineRule="auto"/>
        <w:jc w:val="both"/>
        <w:rPr>
          <w:rFonts w:ascii="Book Antiqua" w:hAnsi="Book Antiqua" w:cstheme="minorHAnsi"/>
          <w:b/>
          <w:sz w:val="24"/>
          <w:szCs w:val="24"/>
          <w:lang w:val="el-GR"/>
        </w:rPr>
      </w:pPr>
      <w:r w:rsidRPr="00EA07C3">
        <w:rPr>
          <w:rFonts w:ascii="Book Antiqua" w:hAnsi="Book Antiqua" w:cstheme="minorHAnsi"/>
          <w:b/>
          <w:sz w:val="24"/>
          <w:szCs w:val="24"/>
          <w:lang w:val="el-GR"/>
        </w:rPr>
        <w:t xml:space="preserve">Α. </w:t>
      </w:r>
      <w:r w:rsidR="0090686C" w:rsidRPr="00EA07C3">
        <w:rPr>
          <w:rFonts w:ascii="Book Antiqua" w:hAnsi="Book Antiqua" w:cstheme="minorHAnsi"/>
          <w:b/>
          <w:sz w:val="24"/>
          <w:szCs w:val="24"/>
          <w:lang w:val="el-GR"/>
        </w:rPr>
        <w:t xml:space="preserve">ΓΕΝΙΚΟ ΜΕΡΟΣ: Η </w:t>
      </w:r>
      <w:r w:rsidRPr="00EA07C3">
        <w:rPr>
          <w:rFonts w:ascii="Book Antiqua" w:hAnsi="Book Antiqua" w:cstheme="minorHAnsi"/>
          <w:b/>
          <w:sz w:val="24"/>
          <w:szCs w:val="24"/>
          <w:lang w:val="el-GR"/>
        </w:rPr>
        <w:t>ΤΑΥΤΟΤΗΤΑ ΤΗΣ ΑΝΑΘΕΩΡΗΤΙΚΗΣ ΠΡΟΤΑΣΗΣ</w:t>
      </w:r>
    </w:p>
    <w:p w:rsidR="0090686C" w:rsidRPr="00EA07C3" w:rsidRDefault="0090686C" w:rsidP="00BD2A86">
      <w:pPr>
        <w:spacing w:after="240" w:line="360" w:lineRule="auto"/>
        <w:jc w:val="both"/>
        <w:rPr>
          <w:rFonts w:ascii="Book Antiqua" w:hAnsi="Book Antiqua" w:cstheme="minorHAnsi"/>
          <w:bCs/>
          <w:sz w:val="24"/>
          <w:szCs w:val="24"/>
          <w:lang w:val="el-GR"/>
        </w:rPr>
      </w:pPr>
    </w:p>
    <w:p w:rsidR="00AA4CC5" w:rsidRPr="00EA07C3" w:rsidRDefault="00CB6CE5" w:rsidP="00BD2A86">
      <w:pPr>
        <w:spacing w:after="240" w:line="360" w:lineRule="auto"/>
        <w:jc w:val="both"/>
        <w:rPr>
          <w:rFonts w:ascii="Book Antiqua" w:hAnsi="Book Antiqua" w:cstheme="minorHAnsi"/>
          <w:bCs/>
          <w:sz w:val="24"/>
          <w:szCs w:val="24"/>
          <w:lang w:val="el-GR"/>
        </w:rPr>
      </w:pPr>
      <w:r w:rsidRPr="00EA07C3">
        <w:rPr>
          <w:rFonts w:ascii="Book Antiqua" w:hAnsi="Book Antiqua" w:cstheme="minorHAnsi"/>
          <w:bCs/>
          <w:sz w:val="24"/>
          <w:szCs w:val="24"/>
          <w:lang w:val="el-GR"/>
        </w:rPr>
        <w:t xml:space="preserve">Η μεταπολίτευση εισέφερε στην Ελλάδα μια μακρά περίοδο συνταγματικής ομαλότητας </w:t>
      </w:r>
      <w:r w:rsidR="00BB05EA" w:rsidRPr="00EA07C3">
        <w:rPr>
          <w:rFonts w:ascii="Book Antiqua" w:hAnsi="Book Antiqua" w:cstheme="minorHAnsi"/>
          <w:bCs/>
          <w:sz w:val="24"/>
          <w:szCs w:val="24"/>
          <w:lang w:val="el-GR"/>
        </w:rPr>
        <w:t>με</w:t>
      </w:r>
      <w:r w:rsidRPr="00EA07C3">
        <w:rPr>
          <w:rFonts w:ascii="Book Antiqua" w:hAnsi="Book Antiqua" w:cstheme="minorHAnsi"/>
          <w:bCs/>
          <w:sz w:val="24"/>
          <w:szCs w:val="24"/>
          <w:lang w:val="el-GR"/>
        </w:rPr>
        <w:t xml:space="preserve"> ενίσ</w:t>
      </w:r>
      <w:r w:rsidR="00BB05EA" w:rsidRPr="00EA07C3">
        <w:rPr>
          <w:rFonts w:ascii="Book Antiqua" w:hAnsi="Book Antiqua" w:cstheme="minorHAnsi"/>
          <w:bCs/>
          <w:sz w:val="24"/>
          <w:szCs w:val="24"/>
          <w:lang w:val="el-GR"/>
        </w:rPr>
        <w:t xml:space="preserve">χυση του κράτους δικαίου και </w:t>
      </w:r>
      <w:r w:rsidRPr="00EA07C3">
        <w:rPr>
          <w:rFonts w:ascii="Book Antiqua" w:hAnsi="Book Antiqua" w:cstheme="minorHAnsi"/>
          <w:bCs/>
          <w:sz w:val="24"/>
          <w:szCs w:val="24"/>
          <w:lang w:val="el-GR"/>
        </w:rPr>
        <w:t>εδραίωση πολιτικών, ατομικών και κοινωνικών δικαιωμάτων</w:t>
      </w:r>
      <w:r w:rsidR="00BB05EA" w:rsidRPr="00EA07C3">
        <w:rPr>
          <w:rFonts w:ascii="Book Antiqua" w:hAnsi="Book Antiqua" w:cstheme="minorHAnsi"/>
          <w:bCs/>
          <w:sz w:val="24"/>
          <w:szCs w:val="24"/>
          <w:lang w:val="el-GR"/>
        </w:rPr>
        <w:t xml:space="preserve">. Το </w:t>
      </w:r>
      <w:r w:rsidRPr="00EA07C3">
        <w:rPr>
          <w:rFonts w:ascii="Book Antiqua" w:hAnsi="Book Antiqua" w:cstheme="minorHAnsi"/>
          <w:bCs/>
          <w:sz w:val="24"/>
          <w:szCs w:val="24"/>
          <w:lang w:val="el-GR"/>
        </w:rPr>
        <w:t xml:space="preserve">μείζον </w:t>
      </w:r>
      <w:r w:rsidR="00BB05EA" w:rsidRPr="00EA07C3">
        <w:rPr>
          <w:rFonts w:ascii="Book Antiqua" w:hAnsi="Book Antiqua" w:cstheme="minorHAnsi"/>
          <w:bCs/>
          <w:sz w:val="24"/>
          <w:szCs w:val="24"/>
          <w:lang w:val="el-GR"/>
        </w:rPr>
        <w:t xml:space="preserve">αυτό </w:t>
      </w:r>
      <w:r w:rsidR="00AA4CC5" w:rsidRPr="00EA07C3">
        <w:rPr>
          <w:rFonts w:ascii="Book Antiqua" w:hAnsi="Book Antiqua" w:cstheme="minorHAnsi"/>
          <w:bCs/>
          <w:sz w:val="24"/>
          <w:szCs w:val="24"/>
          <w:lang w:val="el-GR"/>
        </w:rPr>
        <w:t xml:space="preserve">θεσμικό </w:t>
      </w:r>
      <w:r w:rsidRPr="00EA07C3">
        <w:rPr>
          <w:rFonts w:ascii="Book Antiqua" w:hAnsi="Book Antiqua" w:cstheme="minorHAnsi"/>
          <w:bCs/>
          <w:sz w:val="24"/>
          <w:szCs w:val="24"/>
          <w:lang w:val="el-GR"/>
        </w:rPr>
        <w:t xml:space="preserve">κεκτημένο </w:t>
      </w:r>
      <w:r w:rsidR="00AA4CC5" w:rsidRPr="00EA07C3">
        <w:rPr>
          <w:rFonts w:ascii="Book Antiqua" w:hAnsi="Book Antiqua" w:cstheme="minorHAnsi"/>
          <w:bCs/>
          <w:sz w:val="24"/>
          <w:szCs w:val="24"/>
          <w:lang w:val="el-GR"/>
        </w:rPr>
        <w:t xml:space="preserve">έθεσε τις βάσεις της σταθερής δημοκρατικής πορείας της χώρας, με σεβασμό στη λαϊκή πλειοψηφία αλλά και διασφάλιση των εγγυήσεων κάθε ατόμου και κάθε ομάδας. </w:t>
      </w:r>
      <w:r w:rsidRPr="00EA07C3">
        <w:rPr>
          <w:rFonts w:ascii="Book Antiqua" w:hAnsi="Book Antiqua" w:cstheme="minorHAnsi"/>
          <w:bCs/>
          <w:sz w:val="24"/>
          <w:szCs w:val="24"/>
          <w:lang w:val="el-GR"/>
        </w:rPr>
        <w:t xml:space="preserve">Εντούτοις,  η ομαλότητα αυτή </w:t>
      </w:r>
      <w:r w:rsidR="003E637D">
        <w:rPr>
          <w:rFonts w:ascii="Book Antiqua" w:hAnsi="Book Antiqua" w:cstheme="minorHAnsi"/>
          <w:bCs/>
          <w:sz w:val="24"/>
          <w:szCs w:val="24"/>
          <w:lang w:val="el-GR"/>
        </w:rPr>
        <w:t>συνέβαλλε εν μέρει σε</w:t>
      </w:r>
      <w:r w:rsidRPr="00EA07C3">
        <w:rPr>
          <w:rFonts w:ascii="Book Antiqua" w:hAnsi="Book Antiqua" w:cstheme="minorHAnsi"/>
          <w:bCs/>
          <w:sz w:val="24"/>
          <w:szCs w:val="24"/>
          <w:lang w:val="el-GR"/>
        </w:rPr>
        <w:t xml:space="preserve"> μια θεσμική αδράνεια </w:t>
      </w:r>
      <w:r w:rsidR="003E637D">
        <w:rPr>
          <w:rFonts w:ascii="Book Antiqua" w:hAnsi="Book Antiqua" w:cstheme="minorHAnsi"/>
          <w:bCs/>
          <w:sz w:val="24"/>
          <w:szCs w:val="24"/>
          <w:lang w:val="el-GR"/>
        </w:rPr>
        <w:t>η οποία</w:t>
      </w:r>
      <w:r w:rsidRPr="00EA07C3">
        <w:rPr>
          <w:rFonts w:ascii="Book Antiqua" w:hAnsi="Book Antiqua" w:cstheme="minorHAnsi"/>
          <w:bCs/>
          <w:sz w:val="24"/>
          <w:szCs w:val="24"/>
          <w:lang w:val="el-GR"/>
        </w:rPr>
        <w:t xml:space="preserve"> συντήρησε και δομές οι οποίες αποτελούν σοβαρή ανάσχεση σε μια ουσιαστική εξέλιξη του κράτους, όπως είναι ο</w:t>
      </w:r>
      <w:r w:rsidR="00753B86" w:rsidRPr="00EA07C3">
        <w:rPr>
          <w:rFonts w:ascii="Book Antiqua" w:hAnsi="Book Antiqua" w:cstheme="minorHAnsi"/>
          <w:bCs/>
          <w:sz w:val="24"/>
          <w:szCs w:val="24"/>
          <w:lang w:val="el-GR"/>
        </w:rPr>
        <w:t>ι παραδοσιακές πελατειακές σχέσεις</w:t>
      </w:r>
      <w:r w:rsidRPr="00EA07C3">
        <w:rPr>
          <w:rFonts w:ascii="Book Antiqua" w:hAnsi="Book Antiqua" w:cstheme="minorHAnsi"/>
          <w:bCs/>
          <w:sz w:val="24"/>
          <w:szCs w:val="24"/>
          <w:lang w:val="el-GR"/>
        </w:rPr>
        <w:t xml:space="preserve">, η στατική και γραφειοκρατική διοίκηση, η κρατικιστική αντίληψη περί ανάπτυξης και η ευμετάβολη νομοθεσία. </w:t>
      </w:r>
      <w:r w:rsidR="00AA4CC5" w:rsidRPr="00EA07C3">
        <w:rPr>
          <w:rFonts w:ascii="Book Antiqua" w:hAnsi="Book Antiqua" w:cstheme="minorHAnsi"/>
          <w:bCs/>
          <w:sz w:val="24"/>
          <w:szCs w:val="24"/>
          <w:lang w:val="el-GR"/>
        </w:rPr>
        <w:t xml:space="preserve">Οι ιστορικές αναταράξεις που </w:t>
      </w:r>
      <w:r w:rsidR="00AA4CC5" w:rsidRPr="00EA07C3">
        <w:rPr>
          <w:rFonts w:ascii="Book Antiqua" w:hAnsi="Book Antiqua" w:cstheme="minorHAnsi"/>
          <w:bCs/>
          <w:sz w:val="24"/>
          <w:szCs w:val="24"/>
          <w:lang w:val="el-GR"/>
        </w:rPr>
        <w:lastRenderedPageBreak/>
        <w:t xml:space="preserve">μεσολάβησαν από τη θέση σε ισχύ του Συντάγματος του 1975 </w:t>
      </w:r>
      <w:r w:rsidR="00E54D1F" w:rsidRPr="00EA07C3">
        <w:rPr>
          <w:rFonts w:ascii="Book Antiqua" w:hAnsi="Book Antiqua" w:cstheme="minorHAnsi"/>
          <w:bCs/>
          <w:sz w:val="24"/>
          <w:szCs w:val="24"/>
          <w:lang w:val="el-GR"/>
        </w:rPr>
        <w:t>δημιούργησαν</w:t>
      </w:r>
      <w:r w:rsidR="00AA4CC5" w:rsidRPr="00EA07C3">
        <w:rPr>
          <w:rFonts w:ascii="Book Antiqua" w:hAnsi="Book Antiqua" w:cstheme="minorHAnsi"/>
          <w:bCs/>
          <w:sz w:val="24"/>
          <w:szCs w:val="24"/>
          <w:lang w:val="el-GR"/>
        </w:rPr>
        <w:t xml:space="preserve"> νέα δεδομένα σε εθνικό και υπερεθνικό επίπεδο έναντι των οποίων η ανταπόκριση των θεσμών δεν ήταν πάντοτε επιτυχή</w:t>
      </w:r>
      <w:r w:rsidR="00753B86" w:rsidRPr="00EA07C3">
        <w:rPr>
          <w:rFonts w:ascii="Book Antiqua" w:hAnsi="Book Antiqua" w:cstheme="minorHAnsi"/>
          <w:bCs/>
          <w:sz w:val="24"/>
          <w:szCs w:val="24"/>
          <w:lang w:val="el-GR"/>
        </w:rPr>
        <w:t>ς.</w:t>
      </w:r>
      <w:r w:rsidR="00BB05EA" w:rsidRPr="00EA07C3">
        <w:rPr>
          <w:rFonts w:ascii="Book Antiqua" w:hAnsi="Book Antiqua" w:cstheme="minorHAnsi"/>
          <w:bCs/>
          <w:sz w:val="24"/>
          <w:szCs w:val="24"/>
          <w:lang w:val="el-GR"/>
        </w:rPr>
        <w:t xml:space="preserve"> Η ένταξη της χώρας μας στην ευρωπαϊκή οικογένεια</w:t>
      </w:r>
      <w:r w:rsidR="00AA4CC5" w:rsidRPr="00EA07C3">
        <w:rPr>
          <w:rFonts w:ascii="Book Antiqua" w:hAnsi="Book Antiqua" w:cstheme="minorHAnsi"/>
          <w:bCs/>
          <w:sz w:val="24"/>
          <w:szCs w:val="24"/>
          <w:lang w:val="el-GR"/>
        </w:rPr>
        <w:t xml:space="preserve">, η διεύρυνση και εμβάθυνση της Ευρωπαϊκής Ένωσης, οι </w:t>
      </w:r>
      <w:r w:rsidR="00F006F3" w:rsidRPr="00EA07C3">
        <w:rPr>
          <w:rFonts w:ascii="Book Antiqua" w:hAnsi="Book Antiqua" w:cstheme="minorHAnsi"/>
          <w:bCs/>
          <w:sz w:val="24"/>
          <w:szCs w:val="24"/>
          <w:lang w:val="el-GR"/>
        </w:rPr>
        <w:t>θρησκευτικές</w:t>
      </w:r>
      <w:r w:rsidR="00AA4CC5" w:rsidRPr="00EA07C3">
        <w:rPr>
          <w:rFonts w:ascii="Book Antiqua" w:hAnsi="Book Antiqua" w:cstheme="minorHAnsi"/>
          <w:bCs/>
          <w:sz w:val="24"/>
          <w:szCs w:val="24"/>
          <w:lang w:val="el-GR"/>
        </w:rPr>
        <w:t xml:space="preserve"> και πολιτισμικές εντάσεις, η αλληλεπίδραση του οικονομικού φαινομένου σε παγκόσμια κλίμακα, η ραγδαία </w:t>
      </w:r>
      <w:r w:rsidR="00F006F3" w:rsidRPr="00EA07C3">
        <w:rPr>
          <w:rFonts w:ascii="Book Antiqua" w:hAnsi="Book Antiqua" w:cstheme="minorHAnsi"/>
          <w:bCs/>
          <w:sz w:val="24"/>
          <w:szCs w:val="24"/>
          <w:lang w:val="el-GR"/>
        </w:rPr>
        <w:t>ανάπτυξη της τεχνολογίας</w:t>
      </w:r>
      <w:r w:rsidR="00BB05EA" w:rsidRPr="00EA07C3">
        <w:rPr>
          <w:rFonts w:ascii="Book Antiqua" w:hAnsi="Book Antiqua" w:cstheme="minorHAnsi"/>
          <w:bCs/>
          <w:sz w:val="24"/>
          <w:szCs w:val="24"/>
          <w:lang w:val="el-GR"/>
        </w:rPr>
        <w:t>,</w:t>
      </w:r>
      <w:r w:rsidR="00F006F3" w:rsidRPr="00EA07C3">
        <w:rPr>
          <w:rFonts w:ascii="Book Antiqua" w:hAnsi="Book Antiqua" w:cstheme="minorHAnsi"/>
          <w:bCs/>
          <w:sz w:val="24"/>
          <w:szCs w:val="24"/>
          <w:lang w:val="el-GR"/>
        </w:rPr>
        <w:t xml:space="preserve"> ιδίως σε επίπεδο μεταφοράς μεγάλων δεδομένων και </w:t>
      </w:r>
      <w:r w:rsidR="00AA4CC5" w:rsidRPr="00EA07C3">
        <w:rPr>
          <w:rFonts w:ascii="Book Antiqua" w:hAnsi="Book Antiqua" w:cstheme="minorHAnsi"/>
          <w:bCs/>
          <w:sz w:val="24"/>
          <w:szCs w:val="24"/>
          <w:lang w:val="el-GR"/>
        </w:rPr>
        <w:t>μετάδο</w:t>
      </w:r>
      <w:r w:rsidR="00F006F3" w:rsidRPr="00EA07C3">
        <w:rPr>
          <w:rFonts w:ascii="Book Antiqua" w:hAnsi="Book Antiqua" w:cstheme="minorHAnsi"/>
          <w:bCs/>
          <w:sz w:val="24"/>
          <w:szCs w:val="24"/>
          <w:lang w:val="el-GR"/>
        </w:rPr>
        <w:t>σης</w:t>
      </w:r>
      <w:r w:rsidR="00AA4CC5" w:rsidRPr="00EA07C3">
        <w:rPr>
          <w:rFonts w:ascii="Book Antiqua" w:hAnsi="Book Antiqua" w:cstheme="minorHAnsi"/>
          <w:bCs/>
          <w:sz w:val="24"/>
          <w:szCs w:val="24"/>
          <w:lang w:val="el-GR"/>
        </w:rPr>
        <w:t xml:space="preserve"> πληροφοριών</w:t>
      </w:r>
      <w:r w:rsidR="00E54D1F" w:rsidRPr="00EA07C3">
        <w:rPr>
          <w:rFonts w:ascii="Book Antiqua" w:hAnsi="Book Antiqua" w:cstheme="minorHAnsi"/>
          <w:bCs/>
          <w:sz w:val="24"/>
          <w:szCs w:val="24"/>
          <w:lang w:val="el-GR"/>
        </w:rPr>
        <w:t xml:space="preserve"> κάθε είδους</w:t>
      </w:r>
      <w:r w:rsidR="00AA4CC5" w:rsidRPr="00EA07C3">
        <w:rPr>
          <w:rFonts w:ascii="Book Antiqua" w:hAnsi="Book Antiqua" w:cstheme="minorHAnsi"/>
          <w:bCs/>
          <w:sz w:val="24"/>
          <w:szCs w:val="24"/>
          <w:lang w:val="el-GR"/>
        </w:rPr>
        <w:t>, η μετακίνηση πληθυσμών και η</w:t>
      </w:r>
      <w:r w:rsidRPr="00EA07C3">
        <w:rPr>
          <w:rFonts w:ascii="Book Antiqua" w:hAnsi="Book Antiqua" w:cstheme="minorHAnsi"/>
          <w:bCs/>
          <w:sz w:val="24"/>
          <w:szCs w:val="24"/>
          <w:lang w:val="el-GR"/>
        </w:rPr>
        <w:t xml:space="preserve"> έκρηξη της σοβούσας οικονομικής κρίσης</w:t>
      </w:r>
      <w:r w:rsidR="00AA4CC5" w:rsidRPr="00EA07C3">
        <w:rPr>
          <w:rFonts w:ascii="Book Antiqua" w:hAnsi="Book Antiqua" w:cstheme="minorHAnsi"/>
          <w:bCs/>
          <w:sz w:val="24"/>
          <w:szCs w:val="24"/>
          <w:lang w:val="el-GR"/>
        </w:rPr>
        <w:t xml:space="preserve">, η οποία έπληξε </w:t>
      </w:r>
      <w:r w:rsidR="003E637D">
        <w:rPr>
          <w:rFonts w:ascii="Book Antiqua" w:hAnsi="Book Antiqua" w:cstheme="minorHAnsi"/>
          <w:bCs/>
          <w:sz w:val="24"/>
          <w:szCs w:val="24"/>
          <w:lang w:val="el-GR"/>
        </w:rPr>
        <w:t xml:space="preserve">με ιδιαίτερη ένταση και διάρκεια </w:t>
      </w:r>
      <w:r w:rsidR="00AA4CC5" w:rsidRPr="00EA07C3">
        <w:rPr>
          <w:rFonts w:ascii="Book Antiqua" w:hAnsi="Book Antiqua" w:cstheme="minorHAnsi"/>
          <w:bCs/>
          <w:sz w:val="24"/>
          <w:szCs w:val="24"/>
          <w:lang w:val="el-GR"/>
        </w:rPr>
        <w:t>τη χώρα μας, μεγιστοποίησαν</w:t>
      </w:r>
      <w:r w:rsidRPr="00EA07C3">
        <w:rPr>
          <w:rFonts w:ascii="Book Antiqua" w:hAnsi="Book Antiqua" w:cstheme="minorHAnsi"/>
          <w:bCs/>
          <w:sz w:val="24"/>
          <w:szCs w:val="24"/>
          <w:lang w:val="el-GR"/>
        </w:rPr>
        <w:t xml:space="preserve"> τα</w:t>
      </w:r>
      <w:r w:rsidR="00AA4CC5" w:rsidRPr="00EA07C3">
        <w:rPr>
          <w:rFonts w:ascii="Book Antiqua" w:hAnsi="Book Antiqua" w:cstheme="minorHAnsi"/>
          <w:bCs/>
          <w:sz w:val="24"/>
          <w:szCs w:val="24"/>
          <w:lang w:val="el-GR"/>
        </w:rPr>
        <w:t xml:space="preserve"> θεσμικά προβλήματα και ανέδειξαν</w:t>
      </w:r>
      <w:r w:rsidR="00323FB4">
        <w:rPr>
          <w:rFonts w:ascii="Book Antiqua" w:hAnsi="Book Antiqua" w:cstheme="minorHAnsi"/>
          <w:bCs/>
          <w:sz w:val="24"/>
          <w:szCs w:val="24"/>
          <w:lang w:val="el-GR"/>
        </w:rPr>
        <w:t xml:space="preserve">στοιχεία </w:t>
      </w:r>
      <w:r w:rsidRPr="00EA07C3">
        <w:rPr>
          <w:rFonts w:ascii="Book Antiqua" w:hAnsi="Book Antiqua" w:cstheme="minorHAnsi"/>
          <w:bCs/>
          <w:sz w:val="24"/>
          <w:szCs w:val="24"/>
          <w:lang w:val="el-GR"/>
        </w:rPr>
        <w:t>ανελαστικότητα</w:t>
      </w:r>
      <w:r w:rsidR="00323FB4">
        <w:rPr>
          <w:rFonts w:ascii="Book Antiqua" w:hAnsi="Book Antiqua" w:cstheme="minorHAnsi"/>
          <w:bCs/>
          <w:sz w:val="24"/>
          <w:szCs w:val="24"/>
          <w:lang w:val="el-GR"/>
        </w:rPr>
        <w:t>ς</w:t>
      </w:r>
      <w:r w:rsidRPr="00EA07C3">
        <w:rPr>
          <w:rFonts w:ascii="Book Antiqua" w:hAnsi="Book Antiqua" w:cstheme="minorHAnsi"/>
          <w:bCs/>
          <w:sz w:val="24"/>
          <w:szCs w:val="24"/>
          <w:lang w:val="el-GR"/>
        </w:rPr>
        <w:t xml:space="preserve"> του </w:t>
      </w:r>
      <w:r w:rsidR="00BB05EA" w:rsidRPr="00EA07C3">
        <w:rPr>
          <w:rFonts w:ascii="Book Antiqua" w:hAnsi="Book Antiqua" w:cstheme="minorHAnsi"/>
          <w:bCs/>
          <w:sz w:val="24"/>
          <w:szCs w:val="24"/>
          <w:lang w:val="el-GR"/>
        </w:rPr>
        <w:t>καταστατικού μας χάρτη</w:t>
      </w:r>
      <w:r w:rsidRPr="00EA07C3">
        <w:rPr>
          <w:rFonts w:ascii="Book Antiqua" w:hAnsi="Book Antiqua" w:cstheme="minorHAnsi"/>
          <w:bCs/>
          <w:sz w:val="24"/>
          <w:szCs w:val="24"/>
          <w:lang w:val="el-GR"/>
        </w:rPr>
        <w:t xml:space="preserve"> να αντιμετωπίσει αποτελεσματικά τις δυσμενείς προκλήσεις. </w:t>
      </w:r>
    </w:p>
    <w:p w:rsidR="00F8412D" w:rsidRPr="00EA07C3" w:rsidRDefault="001F6793" w:rsidP="00BD2A86">
      <w:pPr>
        <w:spacing w:after="240" w:line="360" w:lineRule="auto"/>
        <w:jc w:val="both"/>
        <w:rPr>
          <w:rFonts w:ascii="Book Antiqua" w:hAnsi="Book Antiqua" w:cstheme="minorHAnsi"/>
          <w:b/>
          <w:sz w:val="24"/>
          <w:szCs w:val="24"/>
          <w:lang w:val="el-GR"/>
        </w:rPr>
      </w:pPr>
      <w:r w:rsidRPr="00EA07C3">
        <w:rPr>
          <w:rFonts w:ascii="Book Antiqua" w:hAnsi="Book Antiqua" w:cstheme="minorHAnsi"/>
          <w:bCs/>
          <w:sz w:val="24"/>
          <w:szCs w:val="24"/>
          <w:lang w:val="el-GR"/>
        </w:rPr>
        <w:t xml:space="preserve">Τα αναθεωρητικά εγχειρήματα της μεταπολίτευσης </w:t>
      </w:r>
      <w:r w:rsidR="00323FB4">
        <w:rPr>
          <w:rFonts w:ascii="Book Antiqua" w:hAnsi="Book Antiqua" w:cstheme="minorHAnsi"/>
          <w:bCs/>
          <w:sz w:val="24"/>
          <w:szCs w:val="24"/>
          <w:lang w:val="el-GR"/>
        </w:rPr>
        <w:t xml:space="preserve">βρίσκονται αντιμέτωπα με νέες σοβαρές προκλήσεις που επιβάλλουν αλλαγές. </w:t>
      </w:r>
      <w:r w:rsidR="006504F7" w:rsidRPr="00EA07C3">
        <w:rPr>
          <w:rFonts w:ascii="Book Antiqua" w:hAnsi="Book Antiqua" w:cstheme="minorHAnsi"/>
          <w:bCs/>
          <w:sz w:val="24"/>
          <w:szCs w:val="24"/>
          <w:lang w:val="el-GR"/>
        </w:rPr>
        <w:t xml:space="preserve">Η αναθεώρηση του 1986 επιβλήθηκε </w:t>
      </w:r>
      <w:r w:rsidR="00F8412D" w:rsidRPr="00EA07C3">
        <w:rPr>
          <w:rFonts w:ascii="Book Antiqua" w:hAnsi="Book Antiqua" w:cstheme="minorHAnsi"/>
          <w:bCs/>
          <w:sz w:val="24"/>
          <w:szCs w:val="24"/>
          <w:lang w:val="el-GR"/>
        </w:rPr>
        <w:t xml:space="preserve">μονομερώς από την κρατούσα πολιτική δύναμη με παραγωγικά αίτια </w:t>
      </w:r>
      <w:r w:rsidR="006000F8" w:rsidRPr="00EA07C3">
        <w:rPr>
          <w:rFonts w:ascii="Book Antiqua" w:hAnsi="Book Antiqua" w:cstheme="minorHAnsi"/>
          <w:bCs/>
          <w:sz w:val="24"/>
          <w:szCs w:val="24"/>
          <w:lang w:val="el-GR"/>
        </w:rPr>
        <w:t xml:space="preserve">συγκυριακής </w:t>
      </w:r>
      <w:r w:rsidR="00F8412D" w:rsidRPr="00EA07C3">
        <w:rPr>
          <w:rFonts w:ascii="Book Antiqua" w:hAnsi="Book Antiqua" w:cstheme="minorHAnsi"/>
          <w:bCs/>
          <w:sz w:val="24"/>
          <w:szCs w:val="24"/>
          <w:lang w:val="el-GR"/>
        </w:rPr>
        <w:t>πολιτικής φύσεως και κεντρικό πυρήνα διατάξεων</w:t>
      </w:r>
      <w:r w:rsidR="006000F8" w:rsidRPr="00EA07C3">
        <w:rPr>
          <w:rFonts w:ascii="Book Antiqua" w:hAnsi="Book Antiqua" w:cstheme="minorHAnsi"/>
          <w:bCs/>
          <w:sz w:val="24"/>
          <w:szCs w:val="24"/>
          <w:lang w:val="el-GR"/>
        </w:rPr>
        <w:t xml:space="preserve"> που αφορούσε την απομείωση των προεδρικών </w:t>
      </w:r>
      <w:r w:rsidR="005A3709" w:rsidRPr="00EA07C3">
        <w:rPr>
          <w:rFonts w:ascii="Book Antiqua" w:hAnsi="Book Antiqua" w:cstheme="minorHAnsi"/>
          <w:bCs/>
          <w:sz w:val="24"/>
          <w:szCs w:val="24"/>
          <w:lang w:val="el-GR"/>
        </w:rPr>
        <w:t>αρμοδιοτήτων</w:t>
      </w:r>
      <w:r w:rsidR="006000F8" w:rsidRPr="00EA07C3">
        <w:rPr>
          <w:rFonts w:ascii="Book Antiqua" w:hAnsi="Book Antiqua" w:cstheme="minorHAnsi"/>
          <w:bCs/>
          <w:sz w:val="24"/>
          <w:szCs w:val="24"/>
          <w:lang w:val="el-GR"/>
        </w:rPr>
        <w:t xml:space="preserve">, που όμως αποδείχθηκε ότι δημιούργησε κυβερνητικό πόλο συγκεντρωμένης πολιτικής </w:t>
      </w:r>
      <w:r w:rsidR="005A3709" w:rsidRPr="00EA07C3">
        <w:rPr>
          <w:rFonts w:ascii="Book Antiqua" w:hAnsi="Book Antiqua" w:cstheme="minorHAnsi"/>
          <w:bCs/>
          <w:sz w:val="24"/>
          <w:szCs w:val="24"/>
          <w:lang w:val="el-GR"/>
        </w:rPr>
        <w:t>εξουσίας</w:t>
      </w:r>
      <w:r w:rsidR="006000F8" w:rsidRPr="00EA07C3">
        <w:rPr>
          <w:rFonts w:ascii="Book Antiqua" w:hAnsi="Book Antiqua" w:cstheme="minorHAnsi"/>
          <w:bCs/>
          <w:sz w:val="24"/>
          <w:szCs w:val="24"/>
          <w:lang w:val="el-GR"/>
        </w:rPr>
        <w:t xml:space="preserve"> χωρίς ουσιαστικά αντίβαρα. Η αναθεώρηση του 2001</w:t>
      </w:r>
      <w:r w:rsidR="00BB05EA" w:rsidRPr="00EA07C3">
        <w:rPr>
          <w:rFonts w:ascii="Book Antiqua" w:hAnsi="Book Antiqua" w:cstheme="minorHAnsi"/>
          <w:bCs/>
          <w:sz w:val="24"/>
          <w:szCs w:val="24"/>
          <w:lang w:val="el-GR"/>
        </w:rPr>
        <w:t>,</w:t>
      </w:r>
      <w:r w:rsidR="006000F8" w:rsidRPr="00EA07C3">
        <w:rPr>
          <w:rFonts w:ascii="Book Antiqua" w:hAnsi="Book Antiqua" w:cstheme="minorHAnsi"/>
          <w:bCs/>
          <w:sz w:val="24"/>
          <w:szCs w:val="24"/>
          <w:lang w:val="el-GR"/>
        </w:rPr>
        <w:t xml:space="preserve"> μέσα</w:t>
      </w:r>
      <w:r w:rsidR="00F8412D" w:rsidRPr="00EA07C3">
        <w:rPr>
          <w:rFonts w:ascii="Book Antiqua" w:hAnsi="Book Antiqua" w:cstheme="minorHAnsi"/>
          <w:bCs/>
          <w:sz w:val="24"/>
          <w:szCs w:val="24"/>
          <w:lang w:val="el-GR"/>
        </w:rPr>
        <w:t xml:space="preserve"> σε ένα πνεύμα εξαιρετικά συναινετικό</w:t>
      </w:r>
      <w:r w:rsidR="00BB05EA" w:rsidRPr="00EA07C3">
        <w:rPr>
          <w:rFonts w:ascii="Book Antiqua" w:hAnsi="Book Antiqua" w:cstheme="minorHAnsi"/>
          <w:bCs/>
          <w:sz w:val="24"/>
          <w:szCs w:val="24"/>
          <w:lang w:val="el-GR"/>
        </w:rPr>
        <w:t>,</w:t>
      </w:r>
      <w:r w:rsidR="006000F8" w:rsidRPr="00EA07C3">
        <w:rPr>
          <w:rFonts w:ascii="Book Antiqua" w:hAnsi="Book Antiqua" w:cstheme="minorHAnsi"/>
          <w:bCs/>
          <w:sz w:val="24"/>
          <w:szCs w:val="24"/>
          <w:lang w:val="el-GR"/>
        </w:rPr>
        <w:t>είχε</w:t>
      </w:r>
      <w:r w:rsidR="00F8412D" w:rsidRPr="00EA07C3">
        <w:rPr>
          <w:rFonts w:ascii="Book Antiqua" w:hAnsi="Book Antiqua" w:cstheme="minorHAnsi"/>
          <w:bCs/>
          <w:sz w:val="24"/>
          <w:szCs w:val="24"/>
          <w:lang w:val="el-GR"/>
        </w:rPr>
        <w:t xml:space="preserve"> χαρακτήρα διάχυτο </w:t>
      </w:r>
      <w:r w:rsidR="006000F8" w:rsidRPr="00EA07C3">
        <w:rPr>
          <w:rFonts w:ascii="Book Antiqua" w:hAnsi="Book Antiqua" w:cstheme="minorHAnsi"/>
          <w:bCs/>
          <w:sz w:val="24"/>
          <w:szCs w:val="24"/>
          <w:lang w:val="el-GR"/>
        </w:rPr>
        <w:t xml:space="preserve">καταλαμβάνοντας την πλειονότητα των </w:t>
      </w:r>
      <w:r w:rsidR="005A3709" w:rsidRPr="00EA07C3">
        <w:rPr>
          <w:rFonts w:ascii="Book Antiqua" w:hAnsi="Book Antiqua" w:cstheme="minorHAnsi"/>
          <w:bCs/>
          <w:sz w:val="24"/>
          <w:szCs w:val="24"/>
          <w:lang w:val="el-GR"/>
        </w:rPr>
        <w:t>άρθρων</w:t>
      </w:r>
      <w:r w:rsidR="006000F8" w:rsidRPr="00EA07C3">
        <w:rPr>
          <w:rFonts w:ascii="Book Antiqua" w:hAnsi="Book Antiqua" w:cstheme="minorHAnsi"/>
          <w:bCs/>
          <w:sz w:val="24"/>
          <w:szCs w:val="24"/>
          <w:lang w:val="el-GR"/>
        </w:rPr>
        <w:t xml:space="preserve"> του Συντάγματος, χωρίς όμως να αγγίζει τα δομικά ζητήματα θεσμών και ως εκ τούτου δεν άφησε κάποιο ουσιαστικό και θεσμικά μακρόπνοο αποτύπωμα.  Η αναθεώρηση του 2008 </w:t>
      </w:r>
      <w:r w:rsidR="00BB05EA" w:rsidRPr="00EA07C3">
        <w:rPr>
          <w:rFonts w:ascii="Book Antiqua" w:hAnsi="Book Antiqua" w:cstheme="minorHAnsi"/>
          <w:bCs/>
          <w:sz w:val="24"/>
          <w:szCs w:val="24"/>
          <w:lang w:val="el-GR"/>
        </w:rPr>
        <w:t xml:space="preserve">λόγω της έλλειψης διαβουλευτικού πνεύματος στα βασικά αναθεωρητικά κεφάλαια κατέστη άνευρη. </w:t>
      </w:r>
      <w:r w:rsidR="00D3010B">
        <w:rPr>
          <w:rFonts w:ascii="Book Antiqua" w:hAnsi="Book Antiqua" w:cstheme="minorHAnsi"/>
          <w:bCs/>
          <w:sz w:val="24"/>
          <w:szCs w:val="24"/>
          <w:lang w:val="el-GR"/>
        </w:rPr>
        <w:t>Έ</w:t>
      </w:r>
      <w:r w:rsidR="00D3010B" w:rsidRPr="00EA07C3">
        <w:rPr>
          <w:rFonts w:ascii="Book Antiqua" w:hAnsi="Book Antiqua" w:cstheme="minorHAnsi"/>
          <w:bCs/>
          <w:sz w:val="24"/>
          <w:szCs w:val="24"/>
          <w:lang w:val="el-GR"/>
        </w:rPr>
        <w:t>τσι</w:t>
      </w:r>
      <w:r w:rsidR="00D3010B">
        <w:rPr>
          <w:rFonts w:ascii="Book Antiqua" w:hAnsi="Book Antiqua" w:cstheme="minorHAnsi"/>
          <w:bCs/>
          <w:sz w:val="24"/>
          <w:szCs w:val="24"/>
          <w:lang w:val="el-GR"/>
        </w:rPr>
        <w:t>, ο</w:t>
      </w:r>
      <w:r w:rsidR="00BB05EA" w:rsidRPr="00EA07C3">
        <w:rPr>
          <w:rFonts w:ascii="Book Antiqua" w:hAnsi="Book Antiqua" w:cstheme="minorHAnsi"/>
          <w:bCs/>
          <w:sz w:val="24"/>
          <w:szCs w:val="24"/>
          <w:lang w:val="el-GR"/>
        </w:rPr>
        <w:t xml:space="preserve">ι αναθεωρήσεις είτε υποτάχθηκαν </w:t>
      </w:r>
      <w:r w:rsidR="00F8412D" w:rsidRPr="00EA07C3">
        <w:rPr>
          <w:rFonts w:ascii="Book Antiqua" w:hAnsi="Book Antiqua" w:cstheme="minorHAnsi"/>
          <w:bCs/>
          <w:sz w:val="24"/>
          <w:szCs w:val="24"/>
          <w:lang w:val="el-GR"/>
        </w:rPr>
        <w:t xml:space="preserve">σε ένα κλίμα αμήχανης πολιτικής αντιπαράθεσης </w:t>
      </w:r>
      <w:r w:rsidR="00BB05EA" w:rsidRPr="00EA07C3">
        <w:rPr>
          <w:rFonts w:ascii="Book Antiqua" w:hAnsi="Book Antiqua" w:cstheme="minorHAnsi"/>
          <w:bCs/>
          <w:sz w:val="24"/>
          <w:szCs w:val="24"/>
          <w:lang w:val="el-GR"/>
        </w:rPr>
        <w:t>είτε περιορίστηκαν σε ήσσονα ζητήματα</w:t>
      </w:r>
      <w:r w:rsidR="00753B86" w:rsidRPr="00EA07C3">
        <w:rPr>
          <w:rFonts w:ascii="Book Antiqua" w:hAnsi="Book Antiqua" w:cstheme="minorHAnsi"/>
          <w:bCs/>
          <w:sz w:val="24"/>
          <w:szCs w:val="24"/>
          <w:lang w:val="el-GR"/>
        </w:rPr>
        <w:t>,</w:t>
      </w:r>
      <w:r w:rsidR="00BB05EA" w:rsidRPr="00EA07C3">
        <w:rPr>
          <w:rFonts w:ascii="Book Antiqua" w:hAnsi="Book Antiqua" w:cstheme="minorHAnsi"/>
          <w:bCs/>
          <w:sz w:val="24"/>
          <w:szCs w:val="24"/>
          <w:lang w:val="el-GR"/>
        </w:rPr>
        <w:t xml:space="preserve"> χωρίς για τον λόγο αυτό να παράγουν </w:t>
      </w:r>
      <w:r w:rsidR="00753B86" w:rsidRPr="00EA07C3">
        <w:rPr>
          <w:rFonts w:ascii="Book Antiqua" w:hAnsi="Book Antiqua" w:cstheme="minorHAnsi"/>
          <w:bCs/>
          <w:sz w:val="24"/>
          <w:szCs w:val="24"/>
          <w:lang w:val="el-GR"/>
        </w:rPr>
        <w:t>ιδιαιτέρως ωφέλιμα</w:t>
      </w:r>
      <w:r w:rsidR="00F8412D" w:rsidRPr="00EA07C3">
        <w:rPr>
          <w:rFonts w:ascii="Book Antiqua" w:hAnsi="Book Antiqua" w:cstheme="minorHAnsi"/>
          <w:bCs/>
          <w:sz w:val="24"/>
          <w:szCs w:val="24"/>
          <w:lang w:val="el-GR"/>
        </w:rPr>
        <w:t xml:space="preserve"> αποτελέσματα.</w:t>
      </w:r>
    </w:p>
    <w:p w:rsidR="005A3709" w:rsidRPr="00EA07C3" w:rsidRDefault="005A3709" w:rsidP="00BD2A86">
      <w:pPr>
        <w:spacing w:after="240" w:line="360" w:lineRule="auto"/>
        <w:jc w:val="both"/>
        <w:rPr>
          <w:rFonts w:ascii="Book Antiqua" w:hAnsi="Book Antiqua" w:cstheme="minorHAnsi"/>
          <w:bCs/>
          <w:sz w:val="24"/>
          <w:szCs w:val="24"/>
          <w:lang w:val="el-GR"/>
        </w:rPr>
      </w:pPr>
    </w:p>
    <w:p w:rsidR="00F8412D" w:rsidRPr="00EA07C3" w:rsidRDefault="007B28DF" w:rsidP="00BD2A86">
      <w:pPr>
        <w:spacing w:after="240" w:line="360" w:lineRule="auto"/>
        <w:jc w:val="both"/>
        <w:rPr>
          <w:rFonts w:ascii="Book Antiqua" w:hAnsi="Book Antiqua" w:cstheme="minorHAnsi"/>
          <w:bCs/>
          <w:sz w:val="24"/>
          <w:szCs w:val="24"/>
          <w:lang w:val="el-GR"/>
        </w:rPr>
      </w:pPr>
      <w:r w:rsidRPr="00EA07C3">
        <w:rPr>
          <w:rFonts w:ascii="Book Antiqua" w:hAnsi="Book Antiqua" w:cstheme="minorHAnsi"/>
          <w:bCs/>
          <w:sz w:val="24"/>
          <w:szCs w:val="24"/>
          <w:lang w:val="el-GR"/>
        </w:rPr>
        <w:lastRenderedPageBreak/>
        <w:t>Σ</w:t>
      </w:r>
      <w:r w:rsidR="001F6793" w:rsidRPr="00EA07C3">
        <w:rPr>
          <w:rFonts w:ascii="Book Antiqua" w:hAnsi="Book Antiqua" w:cstheme="minorHAnsi"/>
          <w:bCs/>
          <w:sz w:val="24"/>
          <w:szCs w:val="24"/>
          <w:lang w:val="el-GR"/>
        </w:rPr>
        <w:t>ήμερα</w:t>
      </w:r>
      <w:r w:rsidR="00753B86" w:rsidRPr="00EA07C3">
        <w:rPr>
          <w:rFonts w:ascii="Book Antiqua" w:hAnsi="Book Antiqua" w:cstheme="minorHAnsi"/>
          <w:bCs/>
          <w:sz w:val="24"/>
          <w:szCs w:val="24"/>
          <w:lang w:val="el-GR"/>
        </w:rPr>
        <w:t>,</w:t>
      </w:r>
      <w:r w:rsidR="001F6793" w:rsidRPr="00EA07C3">
        <w:rPr>
          <w:rFonts w:ascii="Book Antiqua" w:hAnsi="Book Antiqua" w:cstheme="minorHAnsi"/>
          <w:bCs/>
          <w:sz w:val="24"/>
          <w:szCs w:val="24"/>
          <w:lang w:val="el-GR"/>
        </w:rPr>
        <w:t xml:space="preserve"> περισσότερο από ποτέ, απαιτείται μια βαθιά συνταγματική αναδιάταξη, που δεν θα έχει χαρακτήρα συντήρησης των υφιστάμενων δομών αλλά ριζικό και καινοτόμο.</w:t>
      </w:r>
      <w:r w:rsidR="006272D5" w:rsidRPr="00EA07C3">
        <w:rPr>
          <w:rFonts w:ascii="Book Antiqua" w:hAnsi="Book Antiqua" w:cstheme="minorHAnsi"/>
          <w:bCs/>
          <w:sz w:val="24"/>
          <w:szCs w:val="24"/>
          <w:lang w:val="el-GR"/>
        </w:rPr>
        <w:t xml:space="preserve">Η χώρα χρειάζεται μια γενναία αναθεώρηση, υπέρ των επόμενων γενεών, δημιουργώντας ένα σύγχρονο μοντέλο αποτελεσματικής δημοκρατίας και απελευθερώνοντας τις δημιουργικές δυνάμεις της χώρας. Για τον λόγο αυτό </w:t>
      </w:r>
      <w:r w:rsidR="00A31DF0">
        <w:rPr>
          <w:rFonts w:ascii="Book Antiqua" w:hAnsi="Book Antiqua" w:cstheme="minorHAnsi"/>
          <w:bCs/>
          <w:sz w:val="24"/>
          <w:szCs w:val="24"/>
          <w:lang w:val="el-GR"/>
        </w:rPr>
        <w:t>η</w:t>
      </w:r>
      <w:r w:rsidR="006272D5" w:rsidRPr="00EA07C3">
        <w:rPr>
          <w:rFonts w:ascii="Book Antiqua" w:hAnsi="Book Antiqua" w:cstheme="minorHAnsi"/>
          <w:bCs/>
          <w:sz w:val="24"/>
          <w:szCs w:val="24"/>
          <w:lang w:val="el-GR"/>
        </w:rPr>
        <w:t xml:space="preserve"> Νέα Δημοκρατία εμμένει στην πρότασή της</w:t>
      </w:r>
      <w:r w:rsidR="00EA07C3">
        <w:rPr>
          <w:rFonts w:ascii="Book Antiqua" w:hAnsi="Book Antiqua" w:cstheme="minorHAnsi"/>
          <w:bCs/>
          <w:sz w:val="24"/>
          <w:szCs w:val="24"/>
          <w:lang w:val="el-GR"/>
        </w:rPr>
        <w:t xml:space="preserve"> να τεθούν προς αναθεώρηση από την παρούσα Βουλή</w:t>
      </w:r>
      <w:r w:rsidR="006272D5" w:rsidRPr="00EA07C3">
        <w:rPr>
          <w:rFonts w:ascii="Book Antiqua" w:hAnsi="Book Antiqua" w:cstheme="minorHAnsi"/>
          <w:bCs/>
          <w:sz w:val="24"/>
          <w:szCs w:val="24"/>
          <w:lang w:val="el-GR"/>
        </w:rPr>
        <w:t xml:space="preserve"> όλα τα άρθρα που θα προταθούν από κάθε δημοκρατική πλευρά του Κοινοβουλίου, ώστε να υπάρξουν οι πολιτικές συνθήκες μιας ριζικής αναθεώρησης στην επόμενη Βουλή. </w:t>
      </w:r>
      <w:r w:rsidR="00EA07C3">
        <w:rPr>
          <w:rFonts w:ascii="Book Antiqua" w:hAnsi="Book Antiqua" w:cstheme="minorHAnsi"/>
          <w:bCs/>
          <w:sz w:val="24"/>
          <w:szCs w:val="24"/>
          <w:lang w:val="el-GR"/>
        </w:rPr>
        <w:t>Με τον τρόπο αυτό, θα μπορούσε</w:t>
      </w:r>
      <w:r w:rsidR="006272D5" w:rsidRPr="00EA07C3">
        <w:rPr>
          <w:rFonts w:ascii="Book Antiqua" w:hAnsi="Book Antiqua" w:cstheme="minorHAnsi"/>
          <w:bCs/>
          <w:sz w:val="24"/>
          <w:szCs w:val="24"/>
          <w:lang w:val="el-GR"/>
        </w:rPr>
        <w:t xml:space="preserve"> να υπάρξει ένας ευρύς και ουσιαστικός </w:t>
      </w:r>
      <w:r w:rsidR="00BC075B">
        <w:rPr>
          <w:rFonts w:ascii="Book Antiqua" w:hAnsi="Book Antiqua" w:cstheme="minorHAnsi"/>
          <w:bCs/>
          <w:sz w:val="24"/>
          <w:szCs w:val="24"/>
          <w:lang w:val="el-GR"/>
        </w:rPr>
        <w:t xml:space="preserve">κοινοβουλευτικός </w:t>
      </w:r>
      <w:r w:rsidR="006272D5" w:rsidRPr="00EA07C3">
        <w:rPr>
          <w:rFonts w:ascii="Book Antiqua" w:hAnsi="Book Antiqua" w:cstheme="minorHAnsi"/>
          <w:bCs/>
          <w:sz w:val="24"/>
          <w:szCs w:val="24"/>
          <w:lang w:val="el-GR"/>
        </w:rPr>
        <w:t xml:space="preserve">διάλογος, ο οποίος θα οδηγούσε σε μια γενναία, διαβουλευτική και προοπτική αναθεώρηση. Μια τέτοια αναθεώρηση </w:t>
      </w:r>
      <w:r w:rsidRPr="00EA07C3">
        <w:rPr>
          <w:rFonts w:ascii="Book Antiqua" w:hAnsi="Book Antiqua" w:cstheme="minorHAnsi"/>
          <w:bCs/>
          <w:sz w:val="24"/>
          <w:szCs w:val="24"/>
          <w:lang w:val="el-GR"/>
        </w:rPr>
        <w:t xml:space="preserve">προϋποθέτει </w:t>
      </w:r>
      <w:r w:rsidR="00F8412D" w:rsidRPr="00EA07C3">
        <w:rPr>
          <w:rFonts w:ascii="Book Antiqua" w:hAnsi="Book Antiqua" w:cstheme="minorHAnsi"/>
          <w:bCs/>
          <w:sz w:val="24"/>
          <w:szCs w:val="24"/>
          <w:lang w:val="el-GR"/>
        </w:rPr>
        <w:t>μια έλλογη προσέγγιση</w:t>
      </w:r>
      <w:r w:rsidRPr="00EA07C3">
        <w:rPr>
          <w:rFonts w:ascii="Book Antiqua" w:hAnsi="Book Antiqua" w:cstheme="minorHAnsi"/>
          <w:bCs/>
          <w:sz w:val="24"/>
          <w:szCs w:val="24"/>
          <w:lang w:val="el-GR"/>
        </w:rPr>
        <w:t>, ώστε να προηγείται</w:t>
      </w:r>
      <w:r w:rsidR="00F8412D" w:rsidRPr="00EA07C3">
        <w:rPr>
          <w:rFonts w:ascii="Book Antiqua" w:hAnsi="Book Antiqua" w:cstheme="minorHAnsi"/>
          <w:bCs/>
          <w:sz w:val="24"/>
          <w:szCs w:val="24"/>
          <w:lang w:val="el-GR"/>
        </w:rPr>
        <w:t xml:space="preserve"> η διαπίστωση των παθογενειών που η πολιτική πρακτική ανέδειξε σε σχέση με την εφαρμογή τ</w:t>
      </w:r>
      <w:r w:rsidRPr="00EA07C3">
        <w:rPr>
          <w:rFonts w:ascii="Book Antiqua" w:hAnsi="Book Antiqua" w:cstheme="minorHAnsi"/>
          <w:bCs/>
          <w:sz w:val="24"/>
          <w:szCs w:val="24"/>
          <w:lang w:val="el-GR"/>
        </w:rPr>
        <w:t>ων συνταγματικών διατάξεων</w:t>
      </w:r>
      <w:r w:rsidR="00A31DF0">
        <w:rPr>
          <w:rFonts w:ascii="Book Antiqua" w:hAnsi="Book Antiqua" w:cstheme="minorHAnsi"/>
          <w:bCs/>
          <w:sz w:val="24"/>
          <w:szCs w:val="24"/>
          <w:lang w:val="el-GR"/>
        </w:rPr>
        <w:t>. Έτσι, μπορεί</w:t>
      </w:r>
      <w:r w:rsidR="00F8412D" w:rsidRPr="00EA07C3">
        <w:rPr>
          <w:rFonts w:ascii="Book Antiqua" w:hAnsi="Book Antiqua" w:cstheme="minorHAnsi"/>
          <w:bCs/>
          <w:sz w:val="24"/>
          <w:szCs w:val="24"/>
          <w:lang w:val="el-GR"/>
        </w:rPr>
        <w:t xml:space="preserve"> να προσδιοριστούν οι προς αναθεώρηση διατάξεις και στη συνέχεια να υπάρξει ουσιαστική συζήτηση για τις προτεινόμενες λύσεις, οι οποίες θα τεθούν εν τέλει και στην κρίση του εκλογικού σώματος στις εκλογές που θα υπάρξουν μεταξύ της </w:t>
      </w:r>
      <w:r w:rsidR="00BC075B">
        <w:rPr>
          <w:rFonts w:ascii="Book Antiqua" w:hAnsi="Book Antiqua" w:cstheme="minorHAnsi"/>
          <w:bCs/>
          <w:sz w:val="24"/>
          <w:szCs w:val="24"/>
          <w:lang w:val="el-GR"/>
        </w:rPr>
        <w:t>προτείνουσας και της αποφασίζουσ</w:t>
      </w:r>
      <w:r w:rsidR="00F8412D" w:rsidRPr="00EA07C3">
        <w:rPr>
          <w:rFonts w:ascii="Book Antiqua" w:hAnsi="Book Antiqua" w:cstheme="minorHAnsi"/>
          <w:bCs/>
          <w:sz w:val="24"/>
          <w:szCs w:val="24"/>
          <w:lang w:val="el-GR"/>
        </w:rPr>
        <w:t>ας Βουλής.</w:t>
      </w:r>
      <w:r w:rsidR="00753B86" w:rsidRPr="00EA07C3">
        <w:rPr>
          <w:rFonts w:ascii="Book Antiqua" w:hAnsi="Book Antiqua" w:cstheme="minorHAnsi"/>
          <w:bCs/>
          <w:sz w:val="24"/>
          <w:szCs w:val="24"/>
          <w:lang w:val="el-GR"/>
        </w:rPr>
        <w:t xml:space="preserve"> Στη διαδικασία αυτή</w:t>
      </w:r>
      <w:r w:rsidR="003E637D">
        <w:rPr>
          <w:rFonts w:ascii="Book Antiqua" w:hAnsi="Book Antiqua" w:cstheme="minorHAnsi"/>
          <w:bCs/>
          <w:sz w:val="24"/>
          <w:szCs w:val="24"/>
          <w:lang w:val="el-GR"/>
        </w:rPr>
        <w:t xml:space="preserve"> η Νέα Δημοκρατία, πιστή στις φιλελεύθερες και δημοκρατικές αξίες της</w:t>
      </w:r>
      <w:r w:rsidR="00D14DF7" w:rsidRPr="00EA07C3">
        <w:rPr>
          <w:rFonts w:ascii="Book Antiqua" w:hAnsi="Book Antiqua" w:cstheme="minorHAnsi"/>
          <w:bCs/>
          <w:sz w:val="24"/>
          <w:szCs w:val="24"/>
          <w:lang w:val="el-GR"/>
        </w:rPr>
        <w:t xml:space="preserve">, εισηγείται </w:t>
      </w:r>
      <w:r w:rsidR="003E637D">
        <w:rPr>
          <w:rFonts w:ascii="Book Antiqua" w:hAnsi="Book Antiqua" w:cstheme="minorHAnsi"/>
          <w:bCs/>
          <w:sz w:val="24"/>
          <w:szCs w:val="24"/>
          <w:lang w:val="el-GR"/>
        </w:rPr>
        <w:t>προτάσεις</w:t>
      </w:r>
      <w:r w:rsidR="00D14DF7" w:rsidRPr="00EA07C3">
        <w:rPr>
          <w:rFonts w:ascii="Book Antiqua" w:hAnsi="Book Antiqua" w:cstheme="minorHAnsi"/>
          <w:bCs/>
          <w:sz w:val="24"/>
          <w:szCs w:val="24"/>
          <w:lang w:val="el-GR"/>
        </w:rPr>
        <w:t xml:space="preserve"> που στηρίζονται στις πέντε βασικές αρχές του προγραμματικού της λόγου: </w:t>
      </w:r>
      <w:r w:rsidR="00EA07C3">
        <w:rPr>
          <w:rFonts w:ascii="Book Antiqua" w:hAnsi="Book Antiqua" w:cstheme="minorHAnsi"/>
          <w:bCs/>
          <w:sz w:val="24"/>
          <w:szCs w:val="24"/>
          <w:lang w:val="el-GR"/>
        </w:rPr>
        <w:t xml:space="preserve">την </w:t>
      </w:r>
      <w:r w:rsidR="00255E43" w:rsidRPr="00EA07C3">
        <w:rPr>
          <w:rFonts w:ascii="Book Antiqua" w:hAnsi="Book Antiqua" w:cstheme="minorHAnsi"/>
          <w:sz w:val="24"/>
          <w:szCs w:val="24"/>
          <w:lang w:val="el-GR"/>
        </w:rPr>
        <w:t xml:space="preserve">ανάπτυξη, </w:t>
      </w:r>
      <w:r w:rsidR="00EA07C3">
        <w:rPr>
          <w:rFonts w:ascii="Book Antiqua" w:hAnsi="Book Antiqua" w:cstheme="minorHAnsi"/>
          <w:sz w:val="24"/>
          <w:szCs w:val="24"/>
          <w:lang w:val="el-GR"/>
        </w:rPr>
        <w:t xml:space="preserve">την </w:t>
      </w:r>
      <w:r w:rsidR="00D14DF7" w:rsidRPr="00EA07C3">
        <w:rPr>
          <w:rFonts w:ascii="Book Antiqua" w:hAnsi="Book Antiqua" w:cstheme="minorHAnsi"/>
          <w:sz w:val="24"/>
          <w:szCs w:val="24"/>
          <w:lang w:val="el-GR"/>
        </w:rPr>
        <w:t xml:space="preserve">αξιοκρατία, </w:t>
      </w:r>
      <w:r w:rsidR="00EA07C3">
        <w:rPr>
          <w:rFonts w:ascii="Book Antiqua" w:hAnsi="Book Antiqua" w:cstheme="minorHAnsi"/>
          <w:sz w:val="24"/>
          <w:szCs w:val="24"/>
          <w:lang w:val="el-GR"/>
        </w:rPr>
        <w:t xml:space="preserve">την </w:t>
      </w:r>
      <w:r w:rsidR="00255E43" w:rsidRPr="00EA07C3">
        <w:rPr>
          <w:rFonts w:ascii="Book Antiqua" w:hAnsi="Book Antiqua" w:cstheme="minorHAnsi"/>
          <w:sz w:val="24"/>
          <w:szCs w:val="24"/>
          <w:lang w:val="el-GR"/>
        </w:rPr>
        <w:t>αλληλεγγύη</w:t>
      </w:r>
      <w:r w:rsidR="00D14DF7" w:rsidRPr="00EA07C3">
        <w:rPr>
          <w:rFonts w:ascii="Book Antiqua" w:hAnsi="Book Antiqua" w:cstheme="minorHAnsi"/>
          <w:sz w:val="24"/>
          <w:szCs w:val="24"/>
          <w:lang w:val="el-GR"/>
        </w:rPr>
        <w:t xml:space="preserve">, </w:t>
      </w:r>
      <w:r w:rsidR="00EA07C3" w:rsidRPr="003E637D">
        <w:rPr>
          <w:rFonts w:ascii="Book Antiqua" w:hAnsi="Book Antiqua" w:cstheme="minorHAnsi"/>
          <w:sz w:val="24"/>
          <w:szCs w:val="24"/>
          <w:lang w:val="el-GR"/>
        </w:rPr>
        <w:t xml:space="preserve">την </w:t>
      </w:r>
      <w:r w:rsidR="00255E43" w:rsidRPr="003E637D">
        <w:rPr>
          <w:rFonts w:ascii="Book Antiqua" w:hAnsi="Book Antiqua" w:cstheme="minorHAnsi"/>
          <w:sz w:val="24"/>
          <w:szCs w:val="24"/>
          <w:lang w:val="el-GR"/>
        </w:rPr>
        <w:t>αριστεία και</w:t>
      </w:r>
      <w:r w:rsidR="00EA07C3">
        <w:rPr>
          <w:rFonts w:ascii="Book Antiqua" w:hAnsi="Book Antiqua" w:cstheme="minorHAnsi"/>
          <w:sz w:val="24"/>
          <w:szCs w:val="24"/>
          <w:lang w:val="el-GR"/>
        </w:rPr>
        <w:t xml:space="preserve"> την</w:t>
      </w:r>
      <w:r w:rsidR="00D14DF7" w:rsidRPr="00EA07C3">
        <w:rPr>
          <w:rFonts w:ascii="Book Antiqua" w:hAnsi="Book Antiqua" w:cstheme="minorHAnsi"/>
          <w:sz w:val="24"/>
          <w:szCs w:val="24"/>
          <w:lang w:val="el-GR"/>
        </w:rPr>
        <w:t>αξιοπιστία</w:t>
      </w:r>
      <w:r w:rsidR="001D4A2F" w:rsidRPr="00EA07C3">
        <w:rPr>
          <w:rFonts w:ascii="Book Antiqua" w:hAnsi="Book Antiqua" w:cstheme="minorHAnsi"/>
          <w:sz w:val="24"/>
          <w:szCs w:val="24"/>
          <w:lang w:val="el-GR"/>
        </w:rPr>
        <w:t>.</w:t>
      </w:r>
    </w:p>
    <w:p w:rsidR="00D525AA" w:rsidRPr="00EA07C3" w:rsidRDefault="00255E43" w:rsidP="00BD2A86">
      <w:pPr>
        <w:spacing w:after="240" w:line="360" w:lineRule="auto"/>
        <w:jc w:val="both"/>
        <w:rPr>
          <w:rFonts w:ascii="Book Antiqua" w:hAnsi="Book Antiqua" w:cstheme="minorHAnsi"/>
          <w:sz w:val="24"/>
          <w:szCs w:val="24"/>
          <w:lang w:val="el-GR"/>
        </w:rPr>
      </w:pPr>
      <w:r w:rsidRPr="00EA07C3">
        <w:rPr>
          <w:rFonts w:ascii="Book Antiqua" w:hAnsi="Book Antiqua" w:cstheme="minorHAnsi"/>
          <w:sz w:val="24"/>
          <w:szCs w:val="24"/>
          <w:lang w:val="el-GR"/>
        </w:rPr>
        <w:t xml:space="preserve">Η </w:t>
      </w:r>
      <w:r w:rsidRPr="00EA07C3">
        <w:rPr>
          <w:rFonts w:ascii="Book Antiqua" w:hAnsi="Book Antiqua" w:cstheme="minorHAnsi"/>
          <w:i/>
          <w:sz w:val="24"/>
          <w:szCs w:val="24"/>
          <w:lang w:val="el-GR"/>
        </w:rPr>
        <w:t>ανάπτυξη</w:t>
      </w:r>
      <w:r w:rsidRPr="00EA07C3">
        <w:rPr>
          <w:rFonts w:ascii="Book Antiqua" w:hAnsi="Book Antiqua" w:cstheme="minorHAnsi"/>
          <w:sz w:val="24"/>
          <w:szCs w:val="24"/>
          <w:lang w:val="el-GR"/>
        </w:rPr>
        <w:t xml:space="preserve"> απαντά στην παθολογία της άμετρης κρατικής παρέμβασης, της έλλειψης σταθερότητας, της βαριάς γραφειοκρατίας, της έλλειψης θεσμικών αντιβάρων, του προϊόντος πλειοψηφικού κ</w:t>
      </w:r>
      <w:r w:rsidR="00CE69C0" w:rsidRPr="00EA07C3">
        <w:rPr>
          <w:rFonts w:ascii="Book Antiqua" w:hAnsi="Book Antiqua" w:cstheme="minorHAnsi"/>
          <w:sz w:val="24"/>
          <w:szCs w:val="24"/>
          <w:lang w:val="el-GR"/>
        </w:rPr>
        <w:t xml:space="preserve">οινοβουλευτισμού, της απαξίωσης του νομοθετικού έργου της Βουλής, </w:t>
      </w:r>
      <w:r w:rsidRPr="00EA07C3">
        <w:rPr>
          <w:rFonts w:ascii="Book Antiqua" w:hAnsi="Book Antiqua" w:cstheme="minorHAnsi"/>
          <w:sz w:val="24"/>
          <w:szCs w:val="24"/>
          <w:lang w:val="el-GR"/>
        </w:rPr>
        <w:t xml:space="preserve">της στατικής, αδρανούς και ελεγχόμενης διοίκησης και της </w:t>
      </w:r>
      <w:r w:rsidR="00323FB4">
        <w:rPr>
          <w:rFonts w:ascii="Book Antiqua" w:hAnsi="Book Antiqua" w:cstheme="minorHAnsi"/>
          <w:sz w:val="24"/>
          <w:szCs w:val="24"/>
          <w:lang w:val="el-GR"/>
        </w:rPr>
        <w:t>παρεμπόδισης</w:t>
      </w:r>
      <w:r w:rsidRPr="00EA07C3">
        <w:rPr>
          <w:rFonts w:ascii="Book Antiqua" w:hAnsi="Book Antiqua" w:cstheme="minorHAnsi"/>
          <w:sz w:val="24"/>
          <w:szCs w:val="24"/>
          <w:lang w:val="el-GR"/>
        </w:rPr>
        <w:t xml:space="preserve"> του επιχειρηματικού και αναπτυξιακ</w:t>
      </w:r>
      <w:r w:rsidR="000B657B" w:rsidRPr="00EA07C3">
        <w:rPr>
          <w:rFonts w:ascii="Book Antiqua" w:hAnsi="Book Antiqua" w:cstheme="minorHAnsi"/>
          <w:sz w:val="24"/>
          <w:szCs w:val="24"/>
          <w:lang w:val="el-GR"/>
        </w:rPr>
        <w:t xml:space="preserve">ού δυναμικού της χώρας. </w:t>
      </w:r>
      <w:r w:rsidR="00D525AA" w:rsidRPr="00EA07C3">
        <w:rPr>
          <w:rFonts w:ascii="Book Antiqua" w:hAnsi="Book Antiqua" w:cstheme="minorHAnsi"/>
          <w:sz w:val="24"/>
          <w:szCs w:val="24"/>
          <w:lang w:val="el-GR"/>
        </w:rPr>
        <w:t xml:space="preserve">Η </w:t>
      </w:r>
      <w:r w:rsidR="00D525AA" w:rsidRPr="00EA07C3">
        <w:rPr>
          <w:rFonts w:ascii="Book Antiqua" w:hAnsi="Book Antiqua" w:cstheme="minorHAnsi"/>
          <w:i/>
          <w:sz w:val="24"/>
          <w:szCs w:val="24"/>
          <w:lang w:val="el-GR"/>
        </w:rPr>
        <w:t>αξιοκρατία</w:t>
      </w:r>
      <w:r w:rsidR="00D525AA" w:rsidRPr="00EA07C3">
        <w:rPr>
          <w:rFonts w:ascii="Book Antiqua" w:hAnsi="Book Antiqua" w:cstheme="minorHAnsi"/>
          <w:sz w:val="24"/>
          <w:szCs w:val="24"/>
          <w:lang w:val="el-GR"/>
        </w:rPr>
        <w:t xml:space="preserve"> απαντά στην παθολογία των πελατειακών δομών του κράτους και στην κυριαρχία των ιδιωτικών συμφερόντων έναντι του </w:t>
      </w:r>
      <w:r w:rsidR="00D525AA" w:rsidRPr="00EA07C3">
        <w:rPr>
          <w:rFonts w:ascii="Book Antiqua" w:hAnsi="Book Antiqua" w:cstheme="minorHAnsi"/>
          <w:sz w:val="24"/>
          <w:szCs w:val="24"/>
          <w:lang w:val="el-GR"/>
        </w:rPr>
        <w:lastRenderedPageBreak/>
        <w:t>θεμελιώδους δημοσίου συμφέροντος της κοινωνικής ευημερίας και συνοχής.</w:t>
      </w:r>
      <w:r w:rsidR="006272D5" w:rsidRPr="00EA07C3">
        <w:rPr>
          <w:rFonts w:ascii="Book Antiqua" w:hAnsi="Book Antiqua" w:cstheme="minorHAnsi"/>
          <w:sz w:val="24"/>
          <w:szCs w:val="24"/>
          <w:lang w:val="el-GR"/>
        </w:rPr>
        <w:t xml:space="preserve"> Η </w:t>
      </w:r>
      <w:r w:rsidR="006272D5" w:rsidRPr="00EA07C3">
        <w:rPr>
          <w:rFonts w:ascii="Book Antiqua" w:hAnsi="Book Antiqua" w:cstheme="minorHAnsi"/>
          <w:i/>
          <w:sz w:val="24"/>
          <w:szCs w:val="24"/>
          <w:lang w:val="el-GR"/>
        </w:rPr>
        <w:t xml:space="preserve">αλληλεγγύη </w:t>
      </w:r>
      <w:r w:rsidR="006272D5" w:rsidRPr="00EA07C3">
        <w:rPr>
          <w:rFonts w:ascii="Book Antiqua" w:hAnsi="Book Antiqua" w:cstheme="minorHAnsi"/>
          <w:sz w:val="24"/>
          <w:szCs w:val="24"/>
          <w:lang w:val="el-GR"/>
        </w:rPr>
        <w:t xml:space="preserve">απαντά στην παθολογία του ατομικισμού και την έλλειψη πνεύματος κοινοτισμού, συνθήκες οι οποίες ευνοούν τη διάρρηξη της κοινωνικής συνοχής, ιδίως σε ένα περιβάλλον διάχυτης κρίσης. Η </w:t>
      </w:r>
      <w:r w:rsidR="006272D5" w:rsidRPr="003E637D">
        <w:rPr>
          <w:rFonts w:ascii="Book Antiqua" w:hAnsi="Book Antiqua" w:cstheme="minorHAnsi"/>
          <w:i/>
          <w:sz w:val="24"/>
          <w:szCs w:val="24"/>
          <w:lang w:val="el-GR"/>
        </w:rPr>
        <w:t>αριστεία</w:t>
      </w:r>
      <w:r w:rsidR="006272D5" w:rsidRPr="00EA07C3">
        <w:rPr>
          <w:rFonts w:ascii="Book Antiqua" w:hAnsi="Book Antiqua" w:cstheme="minorHAnsi"/>
          <w:sz w:val="24"/>
          <w:szCs w:val="24"/>
          <w:lang w:val="el-GR"/>
        </w:rPr>
        <w:t xml:space="preserve">απαντά στην παθολογία της αδράνειας και του ισοπεδωτισμού που ευνοεί τη συντήρηση πολιτικών, κοινωνικών και οικονομικών δομών και καλλιεργεί πνεύμα ήσσονος προσπάθειας, εμποδίζοντας έτσι την ανάδειξη σε πλήρη έκταση του ανθρώπινου δυναμικού της χώρας, το οποίο αποτελεί το πλέον πολύτιμο κεφάλαιό της. Η </w:t>
      </w:r>
      <w:r w:rsidR="006272D5" w:rsidRPr="00EA07C3">
        <w:rPr>
          <w:rFonts w:ascii="Book Antiqua" w:hAnsi="Book Antiqua" w:cstheme="minorHAnsi"/>
          <w:i/>
          <w:sz w:val="24"/>
          <w:szCs w:val="24"/>
          <w:lang w:val="el-GR"/>
        </w:rPr>
        <w:t>αξιοπιστία</w:t>
      </w:r>
      <w:r w:rsidR="006272D5" w:rsidRPr="00EA07C3">
        <w:rPr>
          <w:rFonts w:ascii="Book Antiqua" w:hAnsi="Book Antiqua" w:cstheme="minorHAnsi"/>
          <w:sz w:val="24"/>
          <w:szCs w:val="24"/>
          <w:lang w:val="el-GR"/>
        </w:rPr>
        <w:t xml:space="preserve"> απαντά στην παθολογία της ανάμιξης των λειτουργιών του κράτους, της υπερσυγκέντρωσης των εξουσιών, της στεγανής προστασίας του πολιτικού προσωπικού, της έλλειψης δημοσιονομικών αναχωμάτων και της περιορισμένης λογοδοσίας.</w:t>
      </w:r>
    </w:p>
    <w:p w:rsidR="006272D5" w:rsidRPr="00EA07C3" w:rsidRDefault="006272D5" w:rsidP="00BD2A86">
      <w:pPr>
        <w:spacing w:after="240" w:line="360" w:lineRule="auto"/>
        <w:jc w:val="both"/>
        <w:rPr>
          <w:rFonts w:ascii="Book Antiqua" w:hAnsi="Book Antiqua" w:cstheme="minorHAnsi"/>
          <w:sz w:val="24"/>
          <w:szCs w:val="24"/>
          <w:u w:val="single"/>
          <w:lang w:val="el-GR"/>
        </w:rPr>
      </w:pPr>
      <w:r w:rsidRPr="00EA07C3">
        <w:rPr>
          <w:rFonts w:ascii="Book Antiqua" w:hAnsi="Book Antiqua" w:cstheme="minorHAnsi"/>
          <w:sz w:val="24"/>
          <w:szCs w:val="24"/>
          <w:lang w:val="el-GR"/>
        </w:rPr>
        <w:t xml:space="preserve">Η παρούσα αναθεωρητική πρόταση στηρίζεται σε τρεις άξονες: α) την πολιτική κανονικότητα και </w:t>
      </w:r>
      <w:r w:rsidR="00EA07C3">
        <w:rPr>
          <w:rFonts w:ascii="Book Antiqua" w:hAnsi="Book Antiqua" w:cstheme="minorHAnsi"/>
          <w:sz w:val="24"/>
          <w:szCs w:val="24"/>
          <w:lang w:val="el-GR"/>
        </w:rPr>
        <w:t xml:space="preserve">την </w:t>
      </w:r>
      <w:r w:rsidRPr="00EA07C3">
        <w:rPr>
          <w:rFonts w:ascii="Book Antiqua" w:hAnsi="Book Antiqua" w:cstheme="minorHAnsi"/>
          <w:sz w:val="24"/>
          <w:szCs w:val="24"/>
          <w:lang w:val="el-GR"/>
        </w:rPr>
        <w:t xml:space="preserve">ισορροπία των θεσμών, β) την οικονομική σταθερότητα και </w:t>
      </w:r>
      <w:r w:rsidR="00EA07C3">
        <w:rPr>
          <w:rFonts w:ascii="Book Antiqua" w:hAnsi="Book Antiqua" w:cstheme="minorHAnsi"/>
          <w:sz w:val="24"/>
          <w:szCs w:val="24"/>
          <w:lang w:val="el-GR"/>
        </w:rPr>
        <w:t xml:space="preserve">την </w:t>
      </w:r>
      <w:r w:rsidRPr="00EA07C3">
        <w:rPr>
          <w:rFonts w:ascii="Book Antiqua" w:hAnsi="Book Antiqua" w:cstheme="minorHAnsi"/>
          <w:sz w:val="24"/>
          <w:szCs w:val="24"/>
          <w:lang w:val="el-GR"/>
        </w:rPr>
        <w:t xml:space="preserve">αναπτυξιακή προοπτική </w:t>
      </w:r>
      <w:r w:rsidR="00EA07C3">
        <w:rPr>
          <w:rFonts w:ascii="Book Antiqua" w:hAnsi="Book Antiqua" w:cstheme="minorHAnsi"/>
          <w:sz w:val="24"/>
          <w:szCs w:val="24"/>
          <w:lang w:val="el-GR"/>
        </w:rPr>
        <w:t xml:space="preserve">της χώρας </w:t>
      </w:r>
      <w:r w:rsidRPr="00EA07C3">
        <w:rPr>
          <w:rFonts w:ascii="Book Antiqua" w:hAnsi="Book Antiqua" w:cstheme="minorHAnsi"/>
          <w:sz w:val="24"/>
          <w:szCs w:val="24"/>
          <w:lang w:val="el-GR"/>
        </w:rPr>
        <w:t xml:space="preserve">και γ) την κοινωνική αλληλεγγύη και </w:t>
      </w:r>
      <w:r w:rsidR="00EA07C3">
        <w:rPr>
          <w:rFonts w:ascii="Book Antiqua" w:hAnsi="Book Antiqua" w:cstheme="minorHAnsi"/>
          <w:sz w:val="24"/>
          <w:szCs w:val="24"/>
          <w:lang w:val="el-GR"/>
        </w:rPr>
        <w:t xml:space="preserve">την </w:t>
      </w:r>
      <w:r w:rsidRPr="00EA07C3">
        <w:rPr>
          <w:rFonts w:ascii="Book Antiqua" w:hAnsi="Book Antiqua" w:cstheme="minorHAnsi"/>
          <w:sz w:val="24"/>
          <w:szCs w:val="24"/>
          <w:lang w:val="el-GR"/>
        </w:rPr>
        <w:t>ισότητα ευκαιριών</w:t>
      </w:r>
      <w:r w:rsidR="00EA07C3">
        <w:rPr>
          <w:rFonts w:ascii="Book Antiqua" w:hAnsi="Book Antiqua" w:cstheme="minorHAnsi"/>
          <w:sz w:val="24"/>
          <w:szCs w:val="24"/>
          <w:lang w:val="el-GR"/>
        </w:rPr>
        <w:t xml:space="preserve"> όλων των πολιτών</w:t>
      </w:r>
      <w:r w:rsidRPr="00EA07C3">
        <w:rPr>
          <w:rFonts w:ascii="Book Antiqua" w:hAnsi="Book Antiqua" w:cstheme="minorHAnsi"/>
          <w:sz w:val="24"/>
          <w:szCs w:val="24"/>
          <w:lang w:val="el-GR"/>
        </w:rPr>
        <w:t>.</w:t>
      </w:r>
    </w:p>
    <w:p w:rsidR="006272D5" w:rsidRPr="00EA07C3" w:rsidRDefault="006272D5" w:rsidP="00BD2A86">
      <w:pPr>
        <w:spacing w:after="240" w:line="360" w:lineRule="auto"/>
        <w:jc w:val="both"/>
        <w:rPr>
          <w:rFonts w:ascii="Book Antiqua" w:hAnsi="Book Antiqua" w:cstheme="minorHAnsi"/>
          <w:sz w:val="24"/>
          <w:szCs w:val="24"/>
          <w:lang w:val="el-GR"/>
        </w:rPr>
      </w:pPr>
      <w:r w:rsidRPr="00EA07C3">
        <w:rPr>
          <w:rFonts w:ascii="Book Antiqua" w:hAnsi="Book Antiqua" w:cstheme="minorHAnsi"/>
          <w:sz w:val="24"/>
          <w:szCs w:val="24"/>
          <w:lang w:val="el-GR"/>
        </w:rPr>
        <w:t xml:space="preserve">Ο άξονας της </w:t>
      </w:r>
      <w:r w:rsidRPr="00EA07C3">
        <w:rPr>
          <w:rFonts w:ascii="Book Antiqua" w:hAnsi="Book Antiqua" w:cstheme="minorHAnsi"/>
          <w:i/>
          <w:sz w:val="24"/>
          <w:szCs w:val="24"/>
          <w:lang w:val="el-GR"/>
        </w:rPr>
        <w:t xml:space="preserve">πολιτικής κανονικότητας και </w:t>
      </w:r>
      <w:r w:rsidR="00EA07C3">
        <w:rPr>
          <w:rFonts w:ascii="Book Antiqua" w:hAnsi="Book Antiqua" w:cstheme="minorHAnsi"/>
          <w:i/>
          <w:sz w:val="24"/>
          <w:szCs w:val="24"/>
          <w:lang w:val="el-GR"/>
        </w:rPr>
        <w:t>της ι</w:t>
      </w:r>
      <w:r w:rsidRPr="00EA07C3">
        <w:rPr>
          <w:rFonts w:ascii="Book Antiqua" w:hAnsi="Book Antiqua" w:cstheme="minorHAnsi"/>
          <w:i/>
          <w:sz w:val="24"/>
          <w:szCs w:val="24"/>
          <w:lang w:val="el-GR"/>
        </w:rPr>
        <w:t>σορροπία</w:t>
      </w:r>
      <w:r w:rsidR="00EA07C3">
        <w:rPr>
          <w:rFonts w:ascii="Book Antiqua" w:hAnsi="Book Antiqua" w:cstheme="minorHAnsi"/>
          <w:i/>
          <w:sz w:val="24"/>
          <w:szCs w:val="24"/>
          <w:lang w:val="el-GR"/>
        </w:rPr>
        <w:t>ς</w:t>
      </w:r>
      <w:r w:rsidRPr="00EA07C3">
        <w:rPr>
          <w:rFonts w:ascii="Book Antiqua" w:hAnsi="Book Antiqua" w:cstheme="minorHAnsi"/>
          <w:i/>
          <w:sz w:val="24"/>
          <w:szCs w:val="24"/>
          <w:lang w:val="el-GR"/>
        </w:rPr>
        <w:t xml:space="preserve"> των θεσμών</w:t>
      </w:r>
      <w:r w:rsidRPr="00EA07C3">
        <w:rPr>
          <w:rFonts w:ascii="Book Antiqua" w:hAnsi="Book Antiqua" w:cstheme="minorHAnsi"/>
          <w:sz w:val="24"/>
          <w:szCs w:val="24"/>
          <w:lang w:val="el-GR"/>
        </w:rPr>
        <w:t xml:space="preserve"> αποσκοπεί να εξασφαλιστεί η συνέχεια του κράτους και να διαμορφωθούν οι συνθήκες μιας αποτελεσματικής δημοκρατίας</w:t>
      </w:r>
      <w:r w:rsidRPr="00EA07C3">
        <w:rPr>
          <w:rFonts w:ascii="Book Antiqua" w:hAnsi="Book Antiqua" w:cstheme="minorHAnsi"/>
          <w:bCs/>
          <w:sz w:val="24"/>
          <w:szCs w:val="24"/>
          <w:lang w:val="el-GR"/>
        </w:rPr>
        <w:t xml:space="preserve"> χωρίς ανάμιξη των λειτουργιών του κράτους, χωρίς υπερσυγκέντρωση εξουσιών, χωρίς στεγανή προστασία του πολιτικού προσωπικού, αλλά με </w:t>
      </w:r>
      <w:r w:rsidRPr="00EA07C3">
        <w:rPr>
          <w:rFonts w:ascii="Book Antiqua" w:hAnsi="Book Antiqua" w:cstheme="minorHAnsi"/>
          <w:sz w:val="24"/>
          <w:szCs w:val="24"/>
          <w:lang w:val="el-GR"/>
        </w:rPr>
        <w:t xml:space="preserve">όργανα που θα έχουν σαφείς αρμοδιότητες και θα αλληλοελέγχονται, με </w:t>
      </w:r>
      <w:r w:rsidRPr="00EA07C3">
        <w:rPr>
          <w:rFonts w:ascii="Book Antiqua" w:hAnsi="Book Antiqua" w:cstheme="minorHAnsi"/>
          <w:bCs/>
          <w:sz w:val="24"/>
          <w:szCs w:val="24"/>
          <w:lang w:val="el-GR"/>
        </w:rPr>
        <w:t>δημοσιονομικά αναχώματα, με εκτεταμένη λογοδοσία και με αναθεωρητική διαδικασία που θα ανταποκρίνεται ευχερέστερα στις ανάγκες των καιρών.</w:t>
      </w:r>
      <w:r w:rsidRPr="00EA07C3">
        <w:rPr>
          <w:rFonts w:ascii="Book Antiqua" w:hAnsi="Book Antiqua" w:cstheme="minorHAnsi"/>
          <w:sz w:val="24"/>
          <w:szCs w:val="24"/>
          <w:lang w:val="el-GR"/>
        </w:rPr>
        <w:t xml:space="preserve"> Στο πλαίσιο αυτό προτείνεται η καθιέρωση σταθερού εκλογικού κύκλου με δραστικό περιορισμό των λόγων πρόωρης διάλυσης της βουλής για την άντληση ευκαιριακών πολιτικών ωφελημάτων, ώστε η οικονομία </w:t>
      </w:r>
      <w:r w:rsidR="00EA07C3">
        <w:rPr>
          <w:rFonts w:ascii="Book Antiqua" w:hAnsi="Book Antiqua" w:cstheme="minorHAnsi"/>
          <w:sz w:val="24"/>
          <w:szCs w:val="24"/>
          <w:lang w:val="el-GR"/>
        </w:rPr>
        <w:t xml:space="preserve">και η κοινωνία </w:t>
      </w:r>
      <w:r w:rsidRPr="00EA07C3">
        <w:rPr>
          <w:rFonts w:ascii="Book Antiqua" w:hAnsi="Book Antiqua" w:cstheme="minorHAnsi"/>
          <w:sz w:val="24"/>
          <w:szCs w:val="24"/>
          <w:lang w:val="el-GR"/>
        </w:rPr>
        <w:t xml:space="preserve">να πάψει να λειτουργεί σε ένα καθεστώς διαρκούς πολιτικής </w:t>
      </w:r>
      <w:r w:rsidR="00323FB4">
        <w:rPr>
          <w:rFonts w:ascii="Book Antiqua" w:hAnsi="Book Antiqua" w:cstheme="minorHAnsi"/>
          <w:sz w:val="24"/>
          <w:szCs w:val="24"/>
          <w:lang w:val="el-GR"/>
        </w:rPr>
        <w:t xml:space="preserve">εκκρεμότητας </w:t>
      </w:r>
      <w:r w:rsidRPr="00EA07C3">
        <w:rPr>
          <w:rFonts w:ascii="Book Antiqua" w:hAnsi="Book Antiqua" w:cstheme="minorHAnsi"/>
          <w:sz w:val="24"/>
          <w:szCs w:val="24"/>
          <w:lang w:val="el-GR"/>
        </w:rPr>
        <w:t xml:space="preserve">και αθέμιτων εξαρτήσεων. Και αυτό σε συνδυασμό με </w:t>
      </w:r>
      <w:r w:rsidRPr="00EA07C3">
        <w:rPr>
          <w:rFonts w:ascii="Book Antiqua" w:hAnsi="Book Antiqua" w:cstheme="minorHAnsi"/>
          <w:sz w:val="24"/>
          <w:szCs w:val="24"/>
          <w:lang w:val="el-GR"/>
        </w:rPr>
        <w:lastRenderedPageBreak/>
        <w:t xml:space="preserve">συνταγματικές δράσεις για τον εξορθολογισμό της λειτουργίας των κρατικών οργάνων σε όλα τα επίπεδα κρατικής οργάνωσης. Στο επίπεδο της </w:t>
      </w:r>
      <w:r w:rsidRPr="00EA07C3">
        <w:rPr>
          <w:rFonts w:ascii="Book Antiqua" w:hAnsi="Book Antiqua" w:cstheme="minorHAnsi"/>
          <w:i/>
          <w:sz w:val="24"/>
          <w:szCs w:val="24"/>
          <w:lang w:val="el-GR"/>
        </w:rPr>
        <w:t>νομοθεσίας</w:t>
      </w:r>
      <w:r w:rsidRPr="00EA07C3">
        <w:rPr>
          <w:rFonts w:ascii="Book Antiqua" w:hAnsi="Book Antiqua" w:cstheme="minorHAnsi"/>
          <w:sz w:val="24"/>
          <w:szCs w:val="24"/>
          <w:lang w:val="el-GR"/>
        </w:rPr>
        <w:t>, προτείνονται διαρθρωτικά μέτρα για την καταπολέμηση της πολυνομίας και της κακονομίας, με θέσπιση κανόνων καλής νομοθέτησης και δημιουργίας συνθηκών για την κωδικοποίηση όλης της υφιστάμενης νομοθεσίας</w:t>
      </w:r>
      <w:r w:rsidR="00EA07C3">
        <w:rPr>
          <w:rFonts w:ascii="Book Antiqua" w:hAnsi="Book Antiqua" w:cstheme="minorHAnsi"/>
          <w:sz w:val="24"/>
          <w:szCs w:val="24"/>
          <w:lang w:val="el-GR"/>
        </w:rPr>
        <w:t>,</w:t>
      </w:r>
      <w:r w:rsidRPr="00EA07C3">
        <w:rPr>
          <w:rFonts w:ascii="Book Antiqua" w:hAnsi="Book Antiqua" w:cstheme="minorHAnsi"/>
          <w:sz w:val="24"/>
          <w:szCs w:val="24"/>
          <w:lang w:val="el-GR"/>
        </w:rPr>
        <w:t xml:space="preserve"> ώστε οι πολίτες και οι επιχειρήσεις να γνωρίζουν με τρόπο απλό και σαφή τα δικαιώματα και τις υποχρεώσεις τους. Στο επίπεδο της </w:t>
      </w:r>
      <w:r w:rsidRPr="00EA07C3">
        <w:rPr>
          <w:rFonts w:ascii="Book Antiqua" w:hAnsi="Book Antiqua" w:cstheme="minorHAnsi"/>
          <w:i/>
          <w:sz w:val="24"/>
          <w:szCs w:val="24"/>
          <w:lang w:val="el-GR"/>
        </w:rPr>
        <w:t>κυβέρνησης</w:t>
      </w:r>
      <w:r w:rsidRPr="00EA07C3">
        <w:rPr>
          <w:rFonts w:ascii="Book Antiqua" w:hAnsi="Book Antiqua" w:cstheme="minorHAnsi"/>
          <w:sz w:val="24"/>
          <w:szCs w:val="24"/>
          <w:lang w:val="el-GR"/>
        </w:rPr>
        <w:t>, προβλέπεται ένας επιτελικός, συλλογικός, υπεύθυνος και διαφανής τρόπο</w:t>
      </w:r>
      <w:r w:rsidR="00EA07C3">
        <w:rPr>
          <w:rFonts w:ascii="Book Antiqua" w:hAnsi="Book Antiqua" w:cstheme="minorHAnsi"/>
          <w:sz w:val="24"/>
          <w:szCs w:val="24"/>
          <w:lang w:val="el-GR"/>
        </w:rPr>
        <w:t>ς</w:t>
      </w:r>
      <w:r w:rsidRPr="00EA07C3">
        <w:rPr>
          <w:rFonts w:ascii="Book Antiqua" w:hAnsi="Book Antiqua" w:cstheme="minorHAnsi"/>
          <w:sz w:val="24"/>
          <w:szCs w:val="24"/>
          <w:lang w:val="el-GR"/>
        </w:rPr>
        <w:t xml:space="preserve"> λειτουργίας της για την παραγωγή ωφέλιμων για τη χώρα δημόσιων πολιτικών, ενώ ταυτόχρονα εξορθολογίζονται</w:t>
      </w:r>
      <w:r w:rsidRPr="00EA07C3">
        <w:rPr>
          <w:rFonts w:ascii="Book Antiqua" w:hAnsi="Book Antiqua" w:cstheme="minorHAnsi"/>
          <w:bCs/>
          <w:sz w:val="24"/>
          <w:szCs w:val="24"/>
          <w:lang w:val="el-GR"/>
        </w:rPr>
        <w:t xml:space="preserve"> υφιστάμενα πολιτικά προνόμια.</w:t>
      </w:r>
      <w:r w:rsidRPr="00EA07C3">
        <w:rPr>
          <w:rFonts w:ascii="Book Antiqua" w:hAnsi="Book Antiqua" w:cstheme="minorHAnsi"/>
          <w:sz w:val="24"/>
          <w:szCs w:val="24"/>
          <w:lang w:val="el-GR"/>
        </w:rPr>
        <w:t xml:space="preserve"> Στο επίπεδο της </w:t>
      </w:r>
      <w:r w:rsidRPr="00EA07C3">
        <w:rPr>
          <w:rFonts w:ascii="Book Antiqua" w:hAnsi="Book Antiqua" w:cstheme="minorHAnsi"/>
          <w:i/>
          <w:sz w:val="24"/>
          <w:szCs w:val="24"/>
          <w:lang w:val="el-GR"/>
        </w:rPr>
        <w:t>διοίκησης</w:t>
      </w:r>
      <w:r w:rsidRPr="00EA07C3">
        <w:rPr>
          <w:rFonts w:ascii="Book Antiqua" w:hAnsi="Book Antiqua" w:cstheme="minorHAnsi"/>
          <w:sz w:val="24"/>
          <w:szCs w:val="24"/>
          <w:lang w:val="el-GR"/>
        </w:rPr>
        <w:t xml:space="preserve">, </w:t>
      </w:r>
      <w:r w:rsidR="00EA1BED" w:rsidRPr="00EA07C3">
        <w:rPr>
          <w:rFonts w:ascii="Book Antiqua" w:hAnsi="Book Antiqua" w:cstheme="minorHAnsi"/>
          <w:sz w:val="24"/>
          <w:szCs w:val="24"/>
          <w:lang w:val="el-GR"/>
        </w:rPr>
        <w:t>προτείνεται ένα</w:t>
      </w:r>
      <w:r w:rsidRPr="00EA07C3">
        <w:rPr>
          <w:rFonts w:ascii="Book Antiqua" w:hAnsi="Book Antiqua" w:cstheme="minorHAnsi"/>
          <w:sz w:val="24"/>
          <w:szCs w:val="24"/>
          <w:lang w:val="el-GR"/>
        </w:rPr>
        <w:t xml:space="preserve"> πλαίσιο για την περιστολή της βαριάς γραφειοκρατίας και της στατικής, αδρανούς και ελεγχόμενης διοίκησης μέσω κανόνων διαφάνειας</w:t>
      </w:r>
      <w:r w:rsidR="00EA1BED" w:rsidRPr="00EA07C3">
        <w:rPr>
          <w:rFonts w:ascii="Book Antiqua" w:hAnsi="Book Antiqua" w:cstheme="minorHAnsi"/>
          <w:sz w:val="24"/>
          <w:szCs w:val="24"/>
          <w:lang w:val="el-GR"/>
        </w:rPr>
        <w:t xml:space="preserve">, αξιολόγησης και αξιοκρατίας. </w:t>
      </w:r>
      <w:r w:rsidRPr="00EA07C3">
        <w:rPr>
          <w:rFonts w:ascii="Book Antiqua" w:hAnsi="Book Antiqua" w:cstheme="minorHAnsi"/>
          <w:sz w:val="24"/>
          <w:szCs w:val="24"/>
          <w:lang w:val="el-GR"/>
        </w:rPr>
        <w:t xml:space="preserve">Στο επίπεδο της </w:t>
      </w:r>
      <w:r w:rsidRPr="00EA07C3">
        <w:rPr>
          <w:rFonts w:ascii="Book Antiqua" w:hAnsi="Book Antiqua" w:cstheme="minorHAnsi"/>
          <w:i/>
          <w:sz w:val="24"/>
          <w:szCs w:val="24"/>
          <w:lang w:val="el-GR"/>
        </w:rPr>
        <w:t>τοπικής αυτοδιοίκησης</w:t>
      </w:r>
      <w:r w:rsidRPr="00EA07C3">
        <w:rPr>
          <w:rFonts w:ascii="Book Antiqua" w:hAnsi="Book Antiqua" w:cstheme="minorHAnsi"/>
          <w:sz w:val="24"/>
          <w:szCs w:val="24"/>
          <w:lang w:val="el-GR"/>
        </w:rPr>
        <w:t xml:space="preserve">, </w:t>
      </w:r>
      <w:r w:rsidR="00EA1BED" w:rsidRPr="00EA07C3">
        <w:rPr>
          <w:rFonts w:ascii="Book Antiqua" w:hAnsi="Book Antiqua" w:cstheme="minorHAnsi"/>
          <w:sz w:val="24"/>
          <w:szCs w:val="24"/>
          <w:lang w:val="el-GR"/>
        </w:rPr>
        <w:t>που φέρνει τον</w:t>
      </w:r>
      <w:r w:rsidRPr="00EA07C3">
        <w:rPr>
          <w:rFonts w:ascii="Book Antiqua" w:hAnsi="Book Antiqua" w:cstheme="minorHAnsi"/>
          <w:sz w:val="24"/>
          <w:szCs w:val="24"/>
          <w:lang w:val="el-GR"/>
        </w:rPr>
        <w:t xml:space="preserve"> πολίτη κοντά στα κέντρα λήψης των αποφάσεων, </w:t>
      </w:r>
      <w:r w:rsidR="00EA1BED" w:rsidRPr="00EA07C3">
        <w:rPr>
          <w:rFonts w:ascii="Book Antiqua" w:hAnsi="Book Antiqua" w:cstheme="minorHAnsi"/>
          <w:sz w:val="24"/>
          <w:szCs w:val="24"/>
          <w:lang w:val="el-GR"/>
        </w:rPr>
        <w:t>προτείνεται η</w:t>
      </w:r>
      <w:r w:rsidRPr="00EA07C3">
        <w:rPr>
          <w:rFonts w:ascii="Book Antiqua" w:hAnsi="Book Antiqua" w:cstheme="minorHAnsi"/>
          <w:sz w:val="24"/>
          <w:szCs w:val="24"/>
          <w:lang w:val="el-GR"/>
        </w:rPr>
        <w:t xml:space="preserve"> αναβάθμιση του θεσμικού της ρόλου με </w:t>
      </w:r>
      <w:r w:rsidRPr="00EA07C3">
        <w:rPr>
          <w:rFonts w:ascii="Book Antiqua" w:hAnsi="Book Antiqua" w:cstheme="minorHAnsi"/>
          <w:bCs/>
          <w:sz w:val="24"/>
          <w:szCs w:val="24"/>
          <w:lang w:val="el-GR"/>
        </w:rPr>
        <w:t>την καθιέρωση δικών της αυτοτελών πόρων της και με την ενισχυμένη λογοδοσία των οργάνων της.</w:t>
      </w:r>
      <w:r w:rsidRPr="00EA07C3">
        <w:rPr>
          <w:rFonts w:ascii="Book Antiqua" w:hAnsi="Book Antiqua" w:cstheme="minorHAnsi"/>
          <w:sz w:val="24"/>
          <w:szCs w:val="24"/>
          <w:lang w:val="el-GR"/>
        </w:rPr>
        <w:t xml:space="preserve">Στο επίπεδο της </w:t>
      </w:r>
      <w:r w:rsidRPr="00EA07C3">
        <w:rPr>
          <w:rFonts w:ascii="Book Antiqua" w:hAnsi="Book Antiqua" w:cstheme="minorHAnsi"/>
          <w:i/>
          <w:sz w:val="24"/>
          <w:szCs w:val="24"/>
          <w:lang w:val="el-GR"/>
        </w:rPr>
        <w:t xml:space="preserve">δικαιοσύνης, </w:t>
      </w:r>
      <w:r w:rsidR="00EA1BED" w:rsidRPr="00EA07C3">
        <w:rPr>
          <w:rFonts w:ascii="Book Antiqua" w:hAnsi="Book Antiqua" w:cstheme="minorHAnsi"/>
          <w:sz w:val="24"/>
          <w:szCs w:val="24"/>
          <w:lang w:val="el-GR"/>
        </w:rPr>
        <w:t>τίθεται ως προτεραιότητα η</w:t>
      </w:r>
      <w:r w:rsidR="00647717" w:rsidRPr="00EA07C3">
        <w:rPr>
          <w:rFonts w:ascii="Book Antiqua" w:hAnsi="Book Antiqua" w:cstheme="minorHAnsi"/>
          <w:sz w:val="24"/>
          <w:szCs w:val="24"/>
          <w:lang w:val="el-GR"/>
        </w:rPr>
        <w:t xml:space="preserve">επιτάχυνση στην απονομή της και η </w:t>
      </w:r>
      <w:r w:rsidRPr="00EA07C3">
        <w:rPr>
          <w:rFonts w:ascii="Book Antiqua" w:hAnsi="Book Antiqua" w:cstheme="minorHAnsi"/>
          <w:sz w:val="24"/>
          <w:szCs w:val="24"/>
          <w:lang w:val="el-GR"/>
        </w:rPr>
        <w:t xml:space="preserve">λειτουργική και οργανική απεξάρτησή των δικαστών από </w:t>
      </w:r>
      <w:r w:rsidR="00EA1BED" w:rsidRPr="00EA07C3">
        <w:rPr>
          <w:rFonts w:ascii="Book Antiqua" w:hAnsi="Book Antiqua" w:cstheme="minorHAnsi"/>
          <w:sz w:val="24"/>
          <w:szCs w:val="24"/>
          <w:lang w:val="el-GR"/>
        </w:rPr>
        <w:t>κυβερνητικές</w:t>
      </w:r>
      <w:r w:rsidR="00647717" w:rsidRPr="00EA07C3">
        <w:rPr>
          <w:rFonts w:ascii="Book Antiqua" w:hAnsi="Book Antiqua" w:cstheme="minorHAnsi"/>
          <w:sz w:val="24"/>
          <w:szCs w:val="24"/>
          <w:lang w:val="el-GR"/>
        </w:rPr>
        <w:t xml:space="preserve"> παρεμβάσεις, </w:t>
      </w:r>
      <w:r w:rsidR="00EA07C3">
        <w:rPr>
          <w:rFonts w:ascii="Book Antiqua" w:hAnsi="Book Antiqua" w:cstheme="minorHAnsi"/>
          <w:sz w:val="24"/>
          <w:szCs w:val="24"/>
          <w:lang w:val="el-GR"/>
        </w:rPr>
        <w:t>με κατάργηση όλων των ειδικών δικαστηρίωνκαι</w:t>
      </w:r>
      <w:r w:rsidR="00647717" w:rsidRPr="00EA07C3">
        <w:rPr>
          <w:rFonts w:ascii="Book Antiqua" w:hAnsi="Book Antiqua" w:cstheme="minorHAnsi"/>
          <w:sz w:val="24"/>
          <w:szCs w:val="24"/>
          <w:lang w:val="el-GR"/>
        </w:rPr>
        <w:t xml:space="preserve"> μονιμοποίηση του Ανωτάτου Ειδικού Δικαστηρίου </w:t>
      </w:r>
      <w:r w:rsidR="00EA07C3">
        <w:rPr>
          <w:rFonts w:ascii="Book Antiqua" w:hAnsi="Book Antiqua" w:cstheme="minorHAnsi"/>
          <w:sz w:val="24"/>
          <w:szCs w:val="24"/>
          <w:lang w:val="el-GR"/>
        </w:rPr>
        <w:t>και με αναβάθμιση του Ελεγκτικού Συνεδρίου ως βασικού ελεγκτικού μηχανισμού</w:t>
      </w:r>
      <w:r w:rsidR="00647717" w:rsidRPr="00EA07C3">
        <w:rPr>
          <w:rFonts w:ascii="Book Antiqua" w:hAnsi="Book Antiqua" w:cstheme="minorHAnsi"/>
          <w:sz w:val="24"/>
          <w:szCs w:val="24"/>
          <w:lang w:val="el-GR"/>
        </w:rPr>
        <w:t xml:space="preserve"> του κράτους. </w:t>
      </w:r>
    </w:p>
    <w:p w:rsidR="006272D5" w:rsidRPr="00EA07C3" w:rsidRDefault="00EA1BED" w:rsidP="00BD2A86">
      <w:pPr>
        <w:spacing w:after="240" w:line="360" w:lineRule="auto"/>
        <w:jc w:val="both"/>
        <w:rPr>
          <w:rFonts w:ascii="Book Antiqua" w:hAnsi="Book Antiqua" w:cstheme="minorHAnsi"/>
          <w:sz w:val="24"/>
          <w:szCs w:val="24"/>
          <w:lang w:val="el-GR"/>
        </w:rPr>
      </w:pPr>
      <w:r w:rsidRPr="00EA07C3">
        <w:rPr>
          <w:rFonts w:ascii="Book Antiqua" w:hAnsi="Book Antiqua" w:cstheme="minorHAnsi"/>
          <w:sz w:val="24"/>
          <w:szCs w:val="24"/>
          <w:lang w:val="el-GR"/>
        </w:rPr>
        <w:t xml:space="preserve">Ο άξονας της </w:t>
      </w:r>
      <w:r w:rsidRPr="00EA07C3">
        <w:rPr>
          <w:rFonts w:ascii="Book Antiqua" w:hAnsi="Book Antiqua" w:cstheme="minorHAnsi"/>
          <w:i/>
          <w:sz w:val="24"/>
          <w:szCs w:val="24"/>
          <w:lang w:val="el-GR"/>
        </w:rPr>
        <w:t>ο</w:t>
      </w:r>
      <w:r w:rsidR="006272D5" w:rsidRPr="00EA07C3">
        <w:rPr>
          <w:rFonts w:ascii="Book Antiqua" w:hAnsi="Book Antiqua" w:cstheme="minorHAnsi"/>
          <w:i/>
          <w:sz w:val="24"/>
          <w:szCs w:val="24"/>
          <w:lang w:val="el-GR"/>
        </w:rPr>
        <w:t>ικονομική</w:t>
      </w:r>
      <w:r w:rsidRPr="00EA07C3">
        <w:rPr>
          <w:rFonts w:ascii="Book Antiqua" w:hAnsi="Book Antiqua" w:cstheme="minorHAnsi"/>
          <w:i/>
          <w:sz w:val="24"/>
          <w:szCs w:val="24"/>
          <w:lang w:val="el-GR"/>
        </w:rPr>
        <w:t>ς</w:t>
      </w:r>
      <w:r w:rsidR="006272D5" w:rsidRPr="00EA07C3">
        <w:rPr>
          <w:rFonts w:ascii="Book Antiqua" w:hAnsi="Book Antiqua" w:cstheme="minorHAnsi"/>
          <w:i/>
          <w:sz w:val="24"/>
          <w:szCs w:val="24"/>
          <w:lang w:val="el-GR"/>
        </w:rPr>
        <w:t xml:space="preserve"> σταθερότητα</w:t>
      </w:r>
      <w:r w:rsidRPr="00EA07C3">
        <w:rPr>
          <w:rFonts w:ascii="Book Antiqua" w:hAnsi="Book Antiqua" w:cstheme="minorHAnsi"/>
          <w:i/>
          <w:sz w:val="24"/>
          <w:szCs w:val="24"/>
          <w:lang w:val="el-GR"/>
        </w:rPr>
        <w:t>ς</w:t>
      </w:r>
      <w:r w:rsidR="006272D5" w:rsidRPr="00EA07C3">
        <w:rPr>
          <w:rFonts w:ascii="Book Antiqua" w:hAnsi="Book Antiqua" w:cstheme="minorHAnsi"/>
          <w:i/>
          <w:sz w:val="24"/>
          <w:szCs w:val="24"/>
          <w:lang w:val="el-GR"/>
        </w:rPr>
        <w:t xml:space="preserve"> και </w:t>
      </w:r>
      <w:r w:rsidR="00EA07C3">
        <w:rPr>
          <w:rFonts w:ascii="Book Antiqua" w:hAnsi="Book Antiqua" w:cstheme="minorHAnsi"/>
          <w:i/>
          <w:sz w:val="24"/>
          <w:szCs w:val="24"/>
          <w:lang w:val="el-GR"/>
        </w:rPr>
        <w:t xml:space="preserve">της </w:t>
      </w:r>
      <w:r w:rsidR="006272D5" w:rsidRPr="00EA07C3">
        <w:rPr>
          <w:rFonts w:ascii="Book Antiqua" w:hAnsi="Book Antiqua" w:cstheme="minorHAnsi"/>
          <w:i/>
          <w:sz w:val="24"/>
          <w:szCs w:val="24"/>
          <w:lang w:val="el-GR"/>
        </w:rPr>
        <w:t>αναπτυξιακή</w:t>
      </w:r>
      <w:r w:rsidRPr="00EA07C3">
        <w:rPr>
          <w:rFonts w:ascii="Book Antiqua" w:hAnsi="Book Antiqua" w:cstheme="minorHAnsi"/>
          <w:i/>
          <w:sz w:val="24"/>
          <w:szCs w:val="24"/>
          <w:lang w:val="el-GR"/>
        </w:rPr>
        <w:t>ς</w:t>
      </w:r>
      <w:r w:rsidR="006272D5" w:rsidRPr="00EA07C3">
        <w:rPr>
          <w:rFonts w:ascii="Book Antiqua" w:hAnsi="Book Antiqua" w:cstheme="minorHAnsi"/>
          <w:i/>
          <w:sz w:val="24"/>
          <w:szCs w:val="24"/>
          <w:lang w:val="el-GR"/>
        </w:rPr>
        <w:t xml:space="preserve"> προοπτική</w:t>
      </w:r>
      <w:r w:rsidRPr="00EA07C3">
        <w:rPr>
          <w:rFonts w:ascii="Book Antiqua" w:hAnsi="Book Antiqua" w:cstheme="minorHAnsi"/>
          <w:i/>
          <w:sz w:val="24"/>
          <w:szCs w:val="24"/>
          <w:lang w:val="el-GR"/>
        </w:rPr>
        <w:t>ς</w:t>
      </w:r>
      <w:r w:rsidRPr="00EA07C3">
        <w:rPr>
          <w:rFonts w:ascii="Book Antiqua" w:hAnsi="Book Antiqua" w:cstheme="minorHAnsi"/>
          <w:sz w:val="24"/>
          <w:szCs w:val="24"/>
          <w:lang w:val="el-GR"/>
        </w:rPr>
        <w:t xml:space="preserve"> αποσκοπεί</w:t>
      </w:r>
      <w:r w:rsidR="006272D5" w:rsidRPr="00EA07C3">
        <w:rPr>
          <w:rFonts w:ascii="Book Antiqua" w:hAnsi="Book Antiqua" w:cstheme="minorHAnsi"/>
          <w:sz w:val="24"/>
          <w:szCs w:val="24"/>
          <w:lang w:val="el-GR"/>
        </w:rPr>
        <w:t xml:space="preserve"> να απαντήσει στην έλλειψη σταθερού οικονομικού περιβάλλοντος για τους πολίτες και τις επιχειρήσεις, στη στάσιμη εκπαίδευση και στην περιφρόνηση του αναπτυξιακού δυναμικού της χώρας. </w:t>
      </w:r>
      <w:r w:rsidRPr="00EA07C3">
        <w:rPr>
          <w:rFonts w:ascii="Book Antiqua" w:hAnsi="Book Antiqua" w:cstheme="minorHAnsi"/>
          <w:sz w:val="24"/>
          <w:szCs w:val="24"/>
          <w:lang w:val="el-GR"/>
        </w:rPr>
        <w:t>Στο περιβάλλον αυτό προτείνεται η</w:t>
      </w:r>
      <w:r w:rsidR="006272D5" w:rsidRPr="00EA07C3">
        <w:rPr>
          <w:rFonts w:ascii="Book Antiqua" w:hAnsi="Book Antiqua" w:cstheme="minorHAnsi"/>
          <w:sz w:val="24"/>
          <w:szCs w:val="24"/>
          <w:lang w:val="el-GR"/>
        </w:rPr>
        <w:t xml:space="preserve">δυνατότητα επιβολής φόρων και  άλλων βαρών μόνο για το μέλλον, </w:t>
      </w:r>
      <w:r w:rsidRPr="00EA07C3">
        <w:rPr>
          <w:rFonts w:ascii="Book Antiqua" w:hAnsi="Book Antiqua" w:cstheme="minorHAnsi"/>
          <w:sz w:val="24"/>
          <w:szCs w:val="24"/>
          <w:lang w:val="el-GR"/>
        </w:rPr>
        <w:t>η</w:t>
      </w:r>
      <w:r w:rsidR="006272D5" w:rsidRPr="00EA07C3">
        <w:rPr>
          <w:rFonts w:ascii="Book Antiqua" w:hAnsi="Book Antiqua" w:cstheme="minorHAnsi"/>
          <w:sz w:val="24"/>
          <w:szCs w:val="24"/>
          <w:lang w:val="el-GR"/>
        </w:rPr>
        <w:t xml:space="preserve"> καθιέρωση ουσιαστικών κινήτρων για τις παραγωγικές επενδύσεις στρατηγικού χαρακτήρα,</w:t>
      </w:r>
      <w:r w:rsidRPr="00EA07C3">
        <w:rPr>
          <w:rFonts w:ascii="Book Antiqua" w:hAnsi="Book Antiqua" w:cstheme="minorHAnsi"/>
          <w:sz w:val="24"/>
          <w:szCs w:val="24"/>
          <w:lang w:val="el-GR"/>
        </w:rPr>
        <w:t xml:space="preserve"> η</w:t>
      </w:r>
      <w:r w:rsidR="006272D5" w:rsidRPr="00EA07C3">
        <w:rPr>
          <w:rFonts w:ascii="Book Antiqua" w:hAnsi="Book Antiqua" w:cstheme="minorHAnsi"/>
          <w:sz w:val="24"/>
          <w:szCs w:val="24"/>
          <w:lang w:val="el-GR"/>
        </w:rPr>
        <w:t xml:space="preserve"> καθιέρωση μηχανισμών ελέγχου κατά του δημοσιονομικού </w:t>
      </w:r>
      <w:r w:rsidR="006272D5" w:rsidRPr="00EA07C3">
        <w:rPr>
          <w:rFonts w:ascii="Book Antiqua" w:hAnsi="Book Antiqua" w:cstheme="minorHAnsi"/>
          <w:sz w:val="24"/>
          <w:szCs w:val="24"/>
          <w:lang w:val="el-GR"/>
        </w:rPr>
        <w:lastRenderedPageBreak/>
        <w:t>εκτροχιασμού</w:t>
      </w:r>
      <w:r w:rsidR="006272D5" w:rsidRPr="00EA07C3">
        <w:rPr>
          <w:rFonts w:ascii="Book Antiqua" w:hAnsi="Book Antiqua" w:cstheme="minorHAnsi"/>
          <w:bCs/>
          <w:sz w:val="24"/>
          <w:szCs w:val="24"/>
          <w:lang w:val="el-GR"/>
        </w:rPr>
        <w:t xml:space="preserve"> με την εισαγωγή δημοσιονομικών κανόνων σε όλα τα επίπεδα κρατικής οργάνωσης</w:t>
      </w:r>
      <w:r w:rsidRPr="00EA07C3">
        <w:rPr>
          <w:rFonts w:ascii="Book Antiqua" w:hAnsi="Book Antiqua" w:cstheme="minorHAnsi"/>
          <w:bCs/>
          <w:sz w:val="24"/>
          <w:szCs w:val="24"/>
          <w:lang w:val="el-GR"/>
        </w:rPr>
        <w:t>, η</w:t>
      </w:r>
      <w:r w:rsidR="006272D5" w:rsidRPr="00EA07C3">
        <w:rPr>
          <w:rFonts w:ascii="Book Antiqua" w:hAnsi="Book Antiqua" w:cstheme="minorHAnsi"/>
          <w:bCs/>
          <w:sz w:val="24"/>
          <w:szCs w:val="24"/>
          <w:lang w:val="el-GR"/>
        </w:rPr>
        <w:t>δημιουργία σύγχρονων ελεγκτικών μηχανισμών για την ουσιαστική λογοδοσία όσων διαχειρίζονται δημόσιο χρήμα</w:t>
      </w:r>
      <w:r w:rsidRPr="00EA07C3">
        <w:rPr>
          <w:rFonts w:ascii="Book Antiqua" w:hAnsi="Book Antiqua" w:cstheme="minorHAnsi"/>
          <w:bCs/>
          <w:sz w:val="24"/>
          <w:szCs w:val="24"/>
          <w:lang w:val="el-GR"/>
        </w:rPr>
        <w:t>, η</w:t>
      </w:r>
      <w:r w:rsidR="006272D5" w:rsidRPr="00EA07C3">
        <w:rPr>
          <w:rFonts w:ascii="Book Antiqua" w:hAnsi="Book Antiqua" w:cstheme="minorHAnsi"/>
          <w:sz w:val="24"/>
          <w:szCs w:val="24"/>
          <w:lang w:val="el-GR"/>
        </w:rPr>
        <w:t xml:space="preserve"> διασφάλιση της βιώσιμης ανάπτυξης μέσω ορθολογικού χωροταξικού και πολεοδομικού σχεδιασμού</w:t>
      </w:r>
      <w:r w:rsidR="006272D5" w:rsidRPr="00EA07C3">
        <w:rPr>
          <w:rFonts w:ascii="Book Antiqua" w:hAnsi="Book Antiqua" w:cstheme="minorHAnsi"/>
          <w:bCs/>
          <w:sz w:val="24"/>
          <w:szCs w:val="24"/>
          <w:lang w:val="el-GR"/>
        </w:rPr>
        <w:t>,</w:t>
      </w:r>
      <w:r w:rsidRPr="00EA07C3">
        <w:rPr>
          <w:rFonts w:ascii="Book Antiqua" w:hAnsi="Book Antiqua" w:cstheme="minorHAnsi"/>
          <w:sz w:val="24"/>
          <w:szCs w:val="24"/>
          <w:lang w:val="el-GR"/>
        </w:rPr>
        <w:t xml:space="preserve"> η αναβάθμιση, εξωστρέφεια και </w:t>
      </w:r>
      <w:r w:rsidR="006272D5" w:rsidRPr="00EA07C3">
        <w:rPr>
          <w:rFonts w:ascii="Book Antiqua" w:hAnsi="Book Antiqua" w:cstheme="minorHAnsi"/>
          <w:sz w:val="24"/>
          <w:szCs w:val="24"/>
          <w:lang w:val="el-GR"/>
        </w:rPr>
        <w:t>πλήρη</w:t>
      </w:r>
      <w:r w:rsidRPr="00EA07C3">
        <w:rPr>
          <w:rFonts w:ascii="Book Antiqua" w:hAnsi="Book Antiqua" w:cstheme="minorHAnsi"/>
          <w:sz w:val="24"/>
          <w:szCs w:val="24"/>
          <w:lang w:val="el-GR"/>
        </w:rPr>
        <w:t>ς</w:t>
      </w:r>
      <w:r w:rsidR="006272D5" w:rsidRPr="00EA07C3">
        <w:rPr>
          <w:rFonts w:ascii="Book Antiqua" w:hAnsi="Book Antiqua" w:cstheme="minorHAnsi"/>
          <w:sz w:val="24"/>
          <w:szCs w:val="24"/>
          <w:lang w:val="el-GR"/>
        </w:rPr>
        <w:t xml:space="preserve"> αυτο</w:t>
      </w:r>
      <w:r w:rsidRPr="00EA07C3">
        <w:rPr>
          <w:rFonts w:ascii="Book Antiqua" w:hAnsi="Book Antiqua" w:cstheme="minorHAnsi"/>
          <w:sz w:val="24"/>
          <w:szCs w:val="24"/>
          <w:lang w:val="el-GR"/>
        </w:rPr>
        <w:t>νομία στα δημόσια πανεπιστήμια με ταυτόχρονη</w:t>
      </w:r>
      <w:r w:rsidR="006272D5" w:rsidRPr="00EA07C3">
        <w:rPr>
          <w:rFonts w:ascii="Book Antiqua" w:hAnsi="Book Antiqua" w:cstheme="minorHAnsi"/>
          <w:sz w:val="24"/>
          <w:szCs w:val="24"/>
          <w:lang w:val="el-GR"/>
        </w:rPr>
        <w:t xml:space="preserve"> καθιέρωση ιδιωτικών πανεπιστημίων υπό καθεστώς αυστηρής δημόσιας εποπτείας από ανεξάρτητη αρχή υψηλού κύρους, ώστε επιτέλους να σταματήσει η διαρροή ανθρώπινου δυναμικού στο εξωτερικό και αντ’ αυτού να γίνει η χώρα μας το επίκεντρο της ακαδημαϊκής έρευνας και διδασκαλίας στη νοτιοδυτική Ευρώπη και τα Βαλκάνια.</w:t>
      </w:r>
    </w:p>
    <w:p w:rsidR="006272D5" w:rsidRPr="00EA07C3" w:rsidRDefault="00EA1BED" w:rsidP="00BD2A86">
      <w:pPr>
        <w:spacing w:after="240" w:line="360" w:lineRule="auto"/>
        <w:jc w:val="both"/>
        <w:rPr>
          <w:rFonts w:ascii="Book Antiqua" w:hAnsi="Book Antiqua" w:cstheme="minorHAnsi"/>
          <w:sz w:val="24"/>
          <w:szCs w:val="24"/>
          <w:lang w:val="el-GR"/>
        </w:rPr>
      </w:pPr>
      <w:r w:rsidRPr="00EA07C3">
        <w:rPr>
          <w:rFonts w:ascii="Book Antiqua" w:hAnsi="Book Antiqua" w:cstheme="minorHAnsi"/>
          <w:sz w:val="24"/>
          <w:szCs w:val="24"/>
          <w:lang w:val="el-GR"/>
        </w:rPr>
        <w:t xml:space="preserve">Ο άξονας της </w:t>
      </w:r>
      <w:r w:rsidRPr="00EA07C3">
        <w:rPr>
          <w:rFonts w:ascii="Book Antiqua" w:hAnsi="Book Antiqua" w:cstheme="minorHAnsi"/>
          <w:i/>
          <w:sz w:val="24"/>
          <w:szCs w:val="24"/>
          <w:lang w:val="el-GR"/>
        </w:rPr>
        <w:t>κ</w:t>
      </w:r>
      <w:r w:rsidR="006272D5" w:rsidRPr="00EA07C3">
        <w:rPr>
          <w:rFonts w:ascii="Book Antiqua" w:hAnsi="Book Antiqua" w:cstheme="minorHAnsi"/>
          <w:i/>
          <w:sz w:val="24"/>
          <w:szCs w:val="24"/>
          <w:lang w:val="el-GR"/>
        </w:rPr>
        <w:t>οινωνική</w:t>
      </w:r>
      <w:r w:rsidRPr="00EA07C3">
        <w:rPr>
          <w:rFonts w:ascii="Book Antiqua" w:hAnsi="Book Antiqua" w:cstheme="minorHAnsi"/>
          <w:i/>
          <w:sz w:val="24"/>
          <w:szCs w:val="24"/>
          <w:lang w:val="el-GR"/>
        </w:rPr>
        <w:t>ς</w:t>
      </w:r>
      <w:r w:rsidR="006272D5" w:rsidRPr="00EA07C3">
        <w:rPr>
          <w:rFonts w:ascii="Book Antiqua" w:hAnsi="Book Antiqua" w:cstheme="minorHAnsi"/>
          <w:i/>
          <w:sz w:val="24"/>
          <w:szCs w:val="24"/>
          <w:lang w:val="el-GR"/>
        </w:rPr>
        <w:t xml:space="preserve"> αλληλεγγύη</w:t>
      </w:r>
      <w:r w:rsidRPr="00EA07C3">
        <w:rPr>
          <w:rFonts w:ascii="Book Antiqua" w:hAnsi="Book Antiqua" w:cstheme="minorHAnsi"/>
          <w:i/>
          <w:sz w:val="24"/>
          <w:szCs w:val="24"/>
          <w:lang w:val="el-GR"/>
        </w:rPr>
        <w:t>ς</w:t>
      </w:r>
      <w:r w:rsidR="006272D5" w:rsidRPr="00EA07C3">
        <w:rPr>
          <w:rFonts w:ascii="Book Antiqua" w:hAnsi="Book Antiqua" w:cstheme="minorHAnsi"/>
          <w:i/>
          <w:sz w:val="24"/>
          <w:szCs w:val="24"/>
          <w:lang w:val="el-GR"/>
        </w:rPr>
        <w:t xml:space="preserve"> και </w:t>
      </w:r>
      <w:r w:rsidR="0085413B">
        <w:rPr>
          <w:rFonts w:ascii="Book Antiqua" w:hAnsi="Book Antiqua" w:cstheme="minorHAnsi"/>
          <w:i/>
          <w:sz w:val="24"/>
          <w:szCs w:val="24"/>
          <w:lang w:val="el-GR"/>
        </w:rPr>
        <w:t xml:space="preserve">της </w:t>
      </w:r>
      <w:r w:rsidR="006272D5" w:rsidRPr="00EA07C3">
        <w:rPr>
          <w:rFonts w:ascii="Book Antiqua" w:hAnsi="Book Antiqua" w:cstheme="minorHAnsi"/>
          <w:i/>
          <w:sz w:val="24"/>
          <w:szCs w:val="24"/>
          <w:lang w:val="el-GR"/>
        </w:rPr>
        <w:t>ισότητα</w:t>
      </w:r>
      <w:r w:rsidRPr="00EA07C3">
        <w:rPr>
          <w:rFonts w:ascii="Book Antiqua" w:hAnsi="Book Antiqua" w:cstheme="minorHAnsi"/>
          <w:i/>
          <w:sz w:val="24"/>
          <w:szCs w:val="24"/>
          <w:lang w:val="el-GR"/>
        </w:rPr>
        <w:t xml:space="preserve">ς ευκαιριών </w:t>
      </w:r>
      <w:r w:rsidRPr="00EA07C3">
        <w:rPr>
          <w:rFonts w:ascii="Book Antiqua" w:hAnsi="Book Antiqua" w:cstheme="minorHAnsi"/>
          <w:sz w:val="24"/>
          <w:szCs w:val="24"/>
          <w:lang w:val="el-GR"/>
        </w:rPr>
        <w:t xml:space="preserve">αποσκοπεί </w:t>
      </w:r>
      <w:r w:rsidR="006272D5" w:rsidRPr="00EA07C3">
        <w:rPr>
          <w:rFonts w:ascii="Book Antiqua" w:hAnsi="Book Antiqua" w:cstheme="minorHAnsi"/>
          <w:sz w:val="24"/>
          <w:szCs w:val="24"/>
          <w:lang w:val="el-GR"/>
        </w:rPr>
        <w:t>να αντιμετωπιστούν οι</w:t>
      </w:r>
      <w:r w:rsidR="0085413B">
        <w:rPr>
          <w:rFonts w:ascii="Book Antiqua" w:hAnsi="Book Antiqua" w:cstheme="minorHAnsi"/>
          <w:sz w:val="24"/>
          <w:szCs w:val="24"/>
          <w:lang w:val="el-GR"/>
        </w:rPr>
        <w:t xml:space="preserve"> πελατειακές δομές του κράτους,</w:t>
      </w:r>
      <w:r w:rsidR="006272D5" w:rsidRPr="00EA07C3">
        <w:rPr>
          <w:rFonts w:ascii="Book Antiqua" w:hAnsi="Book Antiqua" w:cstheme="minorHAnsi"/>
          <w:sz w:val="24"/>
          <w:szCs w:val="24"/>
          <w:lang w:val="el-GR"/>
        </w:rPr>
        <w:t xml:space="preserve"> η εμπέδωση σε όλα τα επίπεδα της ισότητας ευκαιριών των πολιτών με την ενεργητική συμμετοχή του κράτους και η ανάδειξη </w:t>
      </w:r>
      <w:r w:rsidR="006272D5" w:rsidRPr="003E637D">
        <w:rPr>
          <w:rFonts w:ascii="Book Antiqua" w:hAnsi="Book Antiqua" w:cstheme="minorHAnsi"/>
          <w:sz w:val="24"/>
          <w:szCs w:val="24"/>
          <w:lang w:val="el-GR"/>
        </w:rPr>
        <w:t>της αριστείας</w:t>
      </w:r>
      <w:r w:rsidR="006272D5" w:rsidRPr="00EA07C3">
        <w:rPr>
          <w:rFonts w:ascii="Book Antiqua" w:hAnsi="Book Antiqua" w:cstheme="minorHAnsi"/>
          <w:sz w:val="24"/>
          <w:szCs w:val="24"/>
          <w:lang w:val="el-GR"/>
        </w:rPr>
        <w:t xml:space="preserve"> ως οχήματος κοινωνικής κινητικότητας και συνθήκη ευημερίας,ως απάντηση στην παθολογία της αδράνειας και του ισοπεδωτισμού που ευνοεί τη συντήρηση πολιτικών, κοινωνικών και οικονομικών δομών και καλλιεργεί πνεύμα ήσσονος προσπάθειας, εμποδίζοντας έτσι την ανάδειξη σε πλήρη έκταση του σπουδαίου ανθρώπινου δυναμικού της χώρας. </w:t>
      </w:r>
      <w:r w:rsidRPr="00EA07C3">
        <w:rPr>
          <w:rFonts w:ascii="Book Antiqua" w:hAnsi="Book Antiqua" w:cstheme="minorHAnsi"/>
          <w:sz w:val="24"/>
          <w:szCs w:val="24"/>
          <w:lang w:val="el-GR"/>
        </w:rPr>
        <w:t xml:space="preserve">Στο πλαίσιο </w:t>
      </w:r>
      <w:r w:rsidR="0085413B">
        <w:rPr>
          <w:rFonts w:ascii="Book Antiqua" w:hAnsi="Book Antiqua" w:cstheme="minorHAnsi"/>
          <w:sz w:val="24"/>
          <w:szCs w:val="24"/>
          <w:lang w:val="el-GR"/>
        </w:rPr>
        <w:t>αυτό προτείνεται η μέριμνα του κ</w:t>
      </w:r>
      <w:r w:rsidRPr="00EA07C3">
        <w:rPr>
          <w:rFonts w:ascii="Book Antiqua" w:hAnsi="Book Antiqua" w:cstheme="minorHAnsi"/>
          <w:sz w:val="24"/>
          <w:szCs w:val="24"/>
          <w:lang w:val="el-GR"/>
        </w:rPr>
        <w:t>ράτους για τη διασφάλιση συνθηκών αξιοπρεπούς διαβίωσης όλων των πολιτών μέσω ενός ελάχιστου εγγυημένου εισοδήματος</w:t>
      </w:r>
      <w:r w:rsidR="0085413B">
        <w:rPr>
          <w:rFonts w:ascii="Book Antiqua" w:hAnsi="Book Antiqua" w:cstheme="minorHAnsi"/>
          <w:sz w:val="24"/>
          <w:szCs w:val="24"/>
          <w:lang w:val="el-GR"/>
        </w:rPr>
        <w:t>,</w:t>
      </w:r>
      <w:r w:rsidRPr="00EA07C3">
        <w:rPr>
          <w:rFonts w:ascii="Book Antiqua" w:hAnsi="Book Antiqua" w:cstheme="minorHAnsi"/>
          <w:sz w:val="24"/>
          <w:szCs w:val="24"/>
          <w:lang w:val="el-GR"/>
        </w:rPr>
        <w:t xml:space="preserve"> προς όφελος των οικονομικά ασθενέστερων και ευάλωτων</w:t>
      </w:r>
      <w:r w:rsidR="006272D5" w:rsidRPr="00EA07C3">
        <w:rPr>
          <w:rFonts w:ascii="Book Antiqua" w:hAnsi="Book Antiqua" w:cstheme="minorHAnsi"/>
          <w:sz w:val="24"/>
          <w:szCs w:val="24"/>
          <w:lang w:val="el-GR"/>
        </w:rPr>
        <w:t xml:space="preserve"> κατηγορ</w:t>
      </w:r>
      <w:r w:rsidRPr="00EA07C3">
        <w:rPr>
          <w:rFonts w:ascii="Book Antiqua" w:hAnsi="Book Antiqua" w:cstheme="minorHAnsi"/>
          <w:sz w:val="24"/>
          <w:szCs w:val="24"/>
          <w:lang w:val="el-GR"/>
        </w:rPr>
        <w:t>ιών</w:t>
      </w:r>
      <w:r w:rsidR="006272D5" w:rsidRPr="00EA07C3">
        <w:rPr>
          <w:rFonts w:ascii="Book Antiqua" w:hAnsi="Book Antiqua" w:cstheme="minorHAnsi"/>
          <w:sz w:val="24"/>
          <w:szCs w:val="24"/>
          <w:lang w:val="el-GR"/>
        </w:rPr>
        <w:t xml:space="preserve"> πολιτών, θετικών δράσεων που ενθαρρύνουν τον εθελοντισμό</w:t>
      </w:r>
      <w:r w:rsidRPr="00EA07C3">
        <w:rPr>
          <w:rFonts w:ascii="Book Antiqua" w:hAnsi="Book Antiqua" w:cstheme="minorHAnsi"/>
          <w:sz w:val="24"/>
          <w:szCs w:val="24"/>
          <w:lang w:val="el-GR"/>
        </w:rPr>
        <w:t>, η</w:t>
      </w:r>
      <w:r w:rsidR="006272D5" w:rsidRPr="00EA07C3">
        <w:rPr>
          <w:rFonts w:ascii="Book Antiqua" w:hAnsi="Book Antiqua" w:cstheme="minorHAnsi"/>
          <w:sz w:val="24"/>
          <w:szCs w:val="24"/>
          <w:lang w:val="el-GR"/>
        </w:rPr>
        <w:t xml:space="preserve"> διασφάλιση ίσων ευκαιριών για όλους τους πολίτες στην πρόσβαση σε δημόσιες θέσεις και αξιώματα</w:t>
      </w:r>
      <w:r w:rsidRPr="00EA07C3">
        <w:rPr>
          <w:rFonts w:ascii="Book Antiqua" w:hAnsi="Book Antiqua" w:cstheme="minorHAnsi"/>
          <w:sz w:val="24"/>
          <w:szCs w:val="24"/>
          <w:lang w:val="el-GR"/>
        </w:rPr>
        <w:t xml:space="preserve"> με την καθιέρωση της υποχρέωσης του κράτους να ενθαρρύνει την αξιοκρατία σε κάθε δομή του, η</w:t>
      </w:r>
      <w:r w:rsidR="006272D5" w:rsidRPr="00EA07C3">
        <w:rPr>
          <w:rFonts w:ascii="Book Antiqua" w:hAnsi="Book Antiqua" w:cstheme="minorHAnsi"/>
          <w:sz w:val="24"/>
          <w:szCs w:val="24"/>
          <w:lang w:val="el-GR"/>
        </w:rPr>
        <w:t xml:space="preserve"> καθιέρωση ουσιαστικής αξιολόγησης σε όλα τα επίπεδα δημόσιας διοίκησης</w:t>
      </w:r>
      <w:r w:rsidRPr="00EA07C3">
        <w:rPr>
          <w:rFonts w:ascii="Book Antiqua" w:hAnsi="Book Antiqua" w:cstheme="minorHAnsi"/>
          <w:sz w:val="24"/>
          <w:szCs w:val="24"/>
          <w:lang w:val="el-GR"/>
        </w:rPr>
        <w:t xml:space="preserve"> και η </w:t>
      </w:r>
      <w:r w:rsidR="006272D5" w:rsidRPr="00EA07C3">
        <w:rPr>
          <w:rFonts w:ascii="Book Antiqua" w:hAnsi="Book Antiqua" w:cstheme="minorHAnsi"/>
          <w:sz w:val="24"/>
          <w:szCs w:val="24"/>
          <w:lang w:val="el-GR"/>
        </w:rPr>
        <w:t>ενίσχυση του ρόλου και της ανεξαρτησίας του ΑΣΕΠ στην επιλογή διο</w:t>
      </w:r>
      <w:r w:rsidRPr="00EA07C3">
        <w:rPr>
          <w:rFonts w:ascii="Book Antiqua" w:hAnsi="Book Antiqua" w:cstheme="minorHAnsi"/>
          <w:sz w:val="24"/>
          <w:szCs w:val="24"/>
          <w:lang w:val="el-GR"/>
        </w:rPr>
        <w:t xml:space="preserve">ικητικών υπαλλήλων και στελεχών. </w:t>
      </w:r>
    </w:p>
    <w:p w:rsidR="00EB6232" w:rsidRPr="00EA07C3" w:rsidRDefault="006272D5" w:rsidP="00BD2A86">
      <w:pPr>
        <w:spacing w:after="240" w:line="360" w:lineRule="auto"/>
        <w:jc w:val="both"/>
        <w:rPr>
          <w:rFonts w:ascii="Book Antiqua" w:hAnsi="Book Antiqua" w:cstheme="minorHAnsi"/>
          <w:sz w:val="24"/>
          <w:szCs w:val="24"/>
          <w:lang w:val="el-GR"/>
        </w:rPr>
      </w:pPr>
      <w:r w:rsidRPr="00EA07C3">
        <w:rPr>
          <w:rFonts w:ascii="Book Antiqua" w:hAnsi="Book Antiqua" w:cstheme="minorHAnsi"/>
          <w:sz w:val="24"/>
          <w:szCs w:val="24"/>
          <w:lang w:val="el-GR"/>
        </w:rPr>
        <w:lastRenderedPageBreak/>
        <w:t>Η ταυτότητα της αναθεωρητικής πρότασης της Νέας Δημοκρατίας συνίσταται στην ανάδειξη του κράτουςστην υπηρεσία των πολιτών και του δημοσίου συμφέροντος και την εμπέδωση αισθήματος εμπιστοσύνης στους θεσμούς</w:t>
      </w:r>
      <w:r w:rsidR="00EA1BED" w:rsidRPr="00EA07C3">
        <w:rPr>
          <w:rFonts w:ascii="Book Antiqua" w:hAnsi="Book Antiqua" w:cstheme="minorHAnsi"/>
          <w:sz w:val="24"/>
          <w:szCs w:val="24"/>
          <w:lang w:val="el-GR"/>
        </w:rPr>
        <w:t xml:space="preserve"> με </w:t>
      </w:r>
      <w:r w:rsidR="00F8412D" w:rsidRPr="00EA07C3">
        <w:rPr>
          <w:rFonts w:ascii="Book Antiqua" w:hAnsi="Book Antiqua" w:cstheme="minorHAnsi"/>
          <w:sz w:val="24"/>
          <w:szCs w:val="24"/>
          <w:lang w:val="el-GR"/>
        </w:rPr>
        <w:t xml:space="preserve">προτάσεις </w:t>
      </w:r>
      <w:r w:rsidR="00DF593C" w:rsidRPr="00EA07C3">
        <w:rPr>
          <w:rFonts w:ascii="Book Antiqua" w:hAnsi="Book Antiqua" w:cstheme="minorHAnsi"/>
          <w:sz w:val="24"/>
          <w:szCs w:val="24"/>
          <w:lang w:val="el-GR"/>
        </w:rPr>
        <w:t xml:space="preserve">ριζικές, ρεαλιστικές και μακροσκοπικές. </w:t>
      </w:r>
    </w:p>
    <w:p w:rsidR="00EB6232" w:rsidRPr="00EA07C3" w:rsidRDefault="00DF593C" w:rsidP="00BD2A86">
      <w:pPr>
        <w:spacing w:after="240" w:line="360" w:lineRule="auto"/>
        <w:jc w:val="both"/>
        <w:rPr>
          <w:rFonts w:ascii="Book Antiqua" w:hAnsi="Book Antiqua" w:cstheme="minorHAnsi"/>
          <w:bCs/>
          <w:sz w:val="24"/>
          <w:szCs w:val="24"/>
          <w:lang w:val="el-GR"/>
        </w:rPr>
      </w:pPr>
      <w:r w:rsidRPr="00EA07C3">
        <w:rPr>
          <w:rFonts w:ascii="Book Antiqua" w:hAnsi="Book Antiqua" w:cstheme="minorHAnsi"/>
          <w:sz w:val="24"/>
          <w:szCs w:val="24"/>
          <w:lang w:val="el-GR"/>
        </w:rPr>
        <w:t xml:space="preserve">Οι </w:t>
      </w:r>
      <w:r w:rsidR="00EB6232" w:rsidRPr="00EA07C3">
        <w:rPr>
          <w:rFonts w:ascii="Book Antiqua" w:hAnsi="Book Antiqua" w:cstheme="minorHAnsi"/>
          <w:sz w:val="24"/>
          <w:szCs w:val="24"/>
          <w:lang w:val="el-GR"/>
        </w:rPr>
        <w:t xml:space="preserve">παρούσες </w:t>
      </w:r>
      <w:r w:rsidRPr="00EA07C3">
        <w:rPr>
          <w:rFonts w:ascii="Book Antiqua" w:hAnsi="Book Antiqua" w:cstheme="minorHAnsi"/>
          <w:sz w:val="24"/>
          <w:szCs w:val="24"/>
          <w:lang w:val="el-GR"/>
        </w:rPr>
        <w:t xml:space="preserve">προτάσεις είναι </w:t>
      </w:r>
      <w:r w:rsidRPr="00EA07C3">
        <w:rPr>
          <w:rFonts w:ascii="Book Antiqua" w:hAnsi="Book Antiqua" w:cstheme="minorHAnsi"/>
          <w:i/>
          <w:sz w:val="24"/>
          <w:szCs w:val="24"/>
          <w:lang w:val="el-GR"/>
        </w:rPr>
        <w:t>ριζικές</w:t>
      </w:r>
      <w:r w:rsidRPr="00EA07C3">
        <w:rPr>
          <w:rFonts w:ascii="Book Antiqua" w:hAnsi="Book Antiqua" w:cstheme="minorHAnsi"/>
          <w:sz w:val="24"/>
          <w:szCs w:val="24"/>
          <w:lang w:val="el-GR"/>
        </w:rPr>
        <w:t xml:space="preserve"> διότι δεν περιορίζονται μόνο σε ζητήματα που είναι απολύτως στοιχειώδη και για τα οποία υπάρχει μια αυτονόητη πολιτική ωριμότητα, όπως είναι η ποινική ευθύνη των πολιτικών προσώπων. </w:t>
      </w:r>
      <w:r w:rsidR="00EA1BED" w:rsidRPr="00EA07C3">
        <w:rPr>
          <w:rFonts w:ascii="Book Antiqua" w:hAnsi="Book Antiqua" w:cstheme="minorHAnsi"/>
          <w:sz w:val="24"/>
          <w:szCs w:val="24"/>
          <w:lang w:val="el-GR"/>
        </w:rPr>
        <w:t xml:space="preserve">Η παρούσα </w:t>
      </w:r>
      <w:r w:rsidR="00EB6232" w:rsidRPr="00EA07C3">
        <w:rPr>
          <w:rFonts w:ascii="Book Antiqua" w:hAnsi="Book Antiqua" w:cstheme="minorHAnsi"/>
          <w:sz w:val="24"/>
          <w:szCs w:val="24"/>
          <w:lang w:val="el-GR"/>
        </w:rPr>
        <w:t>αναθεωρητική</w:t>
      </w:r>
      <w:r w:rsidR="00EA1BED" w:rsidRPr="00EA07C3">
        <w:rPr>
          <w:rFonts w:ascii="Book Antiqua" w:hAnsi="Book Antiqua" w:cstheme="minorHAnsi"/>
          <w:sz w:val="24"/>
          <w:szCs w:val="24"/>
          <w:lang w:val="el-GR"/>
        </w:rPr>
        <w:t xml:space="preserve"> αντίθεση </w:t>
      </w:r>
      <w:r w:rsidR="00EB6232" w:rsidRPr="00EA07C3">
        <w:rPr>
          <w:rFonts w:ascii="Book Antiqua" w:hAnsi="Book Antiqua" w:cstheme="minorHAnsi"/>
          <w:sz w:val="24"/>
          <w:szCs w:val="24"/>
          <w:lang w:val="el-GR"/>
        </w:rPr>
        <w:t>κινείται</w:t>
      </w:r>
      <w:r w:rsidR="00EA1BED" w:rsidRPr="00EA07C3">
        <w:rPr>
          <w:rFonts w:ascii="Book Antiqua" w:hAnsi="Book Antiqua" w:cstheme="minorHAnsi"/>
          <w:sz w:val="24"/>
          <w:szCs w:val="24"/>
          <w:lang w:val="el-GR"/>
        </w:rPr>
        <w:t xml:space="preserve"> στην ακριβώς αντίθετη κατεύθυνση από την αναθεωρητική πρόταση της κυβερνητικής πλειοψηφίας</w:t>
      </w:r>
      <w:r w:rsidR="00EB6232" w:rsidRPr="00EA07C3">
        <w:rPr>
          <w:rFonts w:ascii="Book Antiqua" w:hAnsi="Book Antiqua" w:cstheme="minorHAnsi"/>
          <w:sz w:val="24"/>
          <w:szCs w:val="24"/>
          <w:lang w:val="el-GR"/>
        </w:rPr>
        <w:t xml:space="preserve">, η οποία </w:t>
      </w:r>
      <w:r w:rsidR="00EB6232" w:rsidRPr="00EA07C3">
        <w:rPr>
          <w:rFonts w:ascii="Book Antiqua" w:hAnsi="Book Antiqua" w:cstheme="minorHAnsi"/>
          <w:bCs/>
          <w:sz w:val="24"/>
          <w:szCs w:val="24"/>
          <w:lang w:val="el-GR"/>
        </w:rPr>
        <w:t xml:space="preserve">είναι μια οπισθοδρομική πρόταση που αποσκοπεί στο να δημιουργήσει ένα συνταγματικό τέλμα για να εμποδίσει τη χώρα να αναπτύξει το δυναμικό της. </w:t>
      </w:r>
      <w:r w:rsidR="003E637D">
        <w:rPr>
          <w:rFonts w:ascii="Book Antiqua" w:hAnsi="Book Antiqua" w:cstheme="minorHAnsi"/>
          <w:bCs/>
          <w:sz w:val="24"/>
          <w:szCs w:val="24"/>
          <w:lang w:val="el-GR"/>
        </w:rPr>
        <w:t xml:space="preserve">Η </w:t>
      </w:r>
      <w:r w:rsidR="00EB6232" w:rsidRPr="00EA07C3">
        <w:rPr>
          <w:rFonts w:ascii="Book Antiqua" w:hAnsi="Book Antiqua" w:cstheme="minorHAnsi"/>
          <w:bCs/>
          <w:sz w:val="24"/>
          <w:szCs w:val="24"/>
          <w:lang w:val="el-GR"/>
        </w:rPr>
        <w:t xml:space="preserve">κυβερνητική πρόταση δεν αγγίζει καθόλου: </w:t>
      </w:r>
      <w:r w:rsidR="003E637D">
        <w:rPr>
          <w:rFonts w:ascii="Book Antiqua" w:hAnsi="Book Antiqua" w:cstheme="minorHAnsi"/>
          <w:bCs/>
          <w:sz w:val="24"/>
          <w:szCs w:val="24"/>
          <w:lang w:val="el-GR"/>
        </w:rPr>
        <w:t>τ</w:t>
      </w:r>
      <w:r w:rsidR="00BC075B">
        <w:rPr>
          <w:rFonts w:ascii="Book Antiqua" w:hAnsi="Book Antiqua" w:cstheme="minorHAnsi"/>
          <w:bCs/>
          <w:sz w:val="24"/>
          <w:szCs w:val="24"/>
          <w:lang w:val="el-GR"/>
        </w:rPr>
        <w:t>η δημόσια</w:t>
      </w:r>
      <w:r w:rsidR="00EB6232" w:rsidRPr="00EA07C3">
        <w:rPr>
          <w:rFonts w:ascii="Book Antiqua" w:hAnsi="Book Antiqua" w:cstheme="minorHAnsi"/>
          <w:bCs/>
          <w:sz w:val="24"/>
          <w:szCs w:val="24"/>
          <w:lang w:val="el-GR"/>
        </w:rPr>
        <w:t xml:space="preserve"> διοίκηση, </w:t>
      </w:r>
      <w:r w:rsidR="003E637D">
        <w:rPr>
          <w:rFonts w:ascii="Book Antiqua" w:hAnsi="Book Antiqua" w:cstheme="minorHAnsi"/>
          <w:bCs/>
          <w:sz w:val="24"/>
          <w:szCs w:val="24"/>
          <w:lang w:val="el-GR"/>
        </w:rPr>
        <w:t>τ</w:t>
      </w:r>
      <w:r w:rsidR="00EB6232" w:rsidRPr="00EA07C3">
        <w:rPr>
          <w:rFonts w:ascii="Book Antiqua" w:hAnsi="Book Antiqua" w:cstheme="minorHAnsi"/>
          <w:bCs/>
          <w:sz w:val="24"/>
          <w:szCs w:val="24"/>
          <w:lang w:val="el-GR"/>
        </w:rPr>
        <w:t>η</w:t>
      </w:r>
      <w:r w:rsidR="003E637D">
        <w:rPr>
          <w:rFonts w:ascii="Book Antiqua" w:hAnsi="Book Antiqua" w:cstheme="minorHAnsi"/>
          <w:bCs/>
          <w:sz w:val="24"/>
          <w:szCs w:val="24"/>
          <w:lang w:val="el-GR"/>
        </w:rPr>
        <w:t>ν</w:t>
      </w:r>
      <w:r w:rsidR="00EB6232" w:rsidRPr="00EA07C3">
        <w:rPr>
          <w:rFonts w:ascii="Book Antiqua" w:hAnsi="Book Antiqua" w:cstheme="minorHAnsi"/>
          <w:bCs/>
          <w:sz w:val="24"/>
          <w:szCs w:val="24"/>
          <w:lang w:val="el-GR"/>
        </w:rPr>
        <w:t xml:space="preserve"> εκπαίδευση, </w:t>
      </w:r>
      <w:r w:rsidR="003E637D">
        <w:rPr>
          <w:rFonts w:ascii="Book Antiqua" w:hAnsi="Book Antiqua" w:cstheme="minorHAnsi"/>
          <w:bCs/>
          <w:sz w:val="24"/>
          <w:szCs w:val="24"/>
          <w:lang w:val="el-GR"/>
        </w:rPr>
        <w:t>τ</w:t>
      </w:r>
      <w:r w:rsidR="00EB6232" w:rsidRPr="00EA07C3">
        <w:rPr>
          <w:rFonts w:ascii="Book Antiqua" w:hAnsi="Book Antiqua" w:cstheme="minorHAnsi"/>
          <w:bCs/>
          <w:sz w:val="24"/>
          <w:szCs w:val="24"/>
          <w:lang w:val="el-GR"/>
        </w:rPr>
        <w:t>η</w:t>
      </w:r>
      <w:r w:rsidR="003E637D">
        <w:rPr>
          <w:rFonts w:ascii="Book Antiqua" w:hAnsi="Book Antiqua" w:cstheme="minorHAnsi"/>
          <w:bCs/>
          <w:sz w:val="24"/>
          <w:szCs w:val="24"/>
          <w:lang w:val="el-GR"/>
        </w:rPr>
        <w:t>ν</w:t>
      </w:r>
      <w:r w:rsidR="00EB6232" w:rsidRPr="00EA07C3">
        <w:rPr>
          <w:rFonts w:ascii="Book Antiqua" w:hAnsi="Book Antiqua" w:cstheme="minorHAnsi"/>
          <w:bCs/>
          <w:sz w:val="24"/>
          <w:szCs w:val="24"/>
          <w:lang w:val="el-GR"/>
        </w:rPr>
        <w:t xml:space="preserve"> ανάπτυξη, </w:t>
      </w:r>
      <w:r w:rsidR="003E637D">
        <w:rPr>
          <w:rFonts w:ascii="Book Antiqua" w:hAnsi="Book Antiqua" w:cstheme="minorHAnsi"/>
          <w:bCs/>
          <w:sz w:val="24"/>
          <w:szCs w:val="24"/>
          <w:lang w:val="el-GR"/>
        </w:rPr>
        <w:t>τ</w:t>
      </w:r>
      <w:r w:rsidR="00EB6232" w:rsidRPr="00EA07C3">
        <w:rPr>
          <w:rFonts w:ascii="Book Antiqua" w:hAnsi="Book Antiqua" w:cstheme="minorHAnsi"/>
          <w:bCs/>
          <w:sz w:val="24"/>
          <w:szCs w:val="24"/>
          <w:lang w:val="el-GR"/>
        </w:rPr>
        <w:t xml:space="preserve">η δικαιοσύνη, </w:t>
      </w:r>
      <w:r w:rsidR="003E637D">
        <w:rPr>
          <w:rFonts w:ascii="Book Antiqua" w:hAnsi="Book Antiqua" w:cstheme="minorHAnsi"/>
          <w:bCs/>
          <w:sz w:val="24"/>
          <w:szCs w:val="24"/>
          <w:lang w:val="el-GR"/>
        </w:rPr>
        <w:t>τ</w:t>
      </w:r>
      <w:r w:rsidR="00EB6232" w:rsidRPr="00EA07C3">
        <w:rPr>
          <w:rFonts w:ascii="Book Antiqua" w:hAnsi="Book Antiqua" w:cstheme="minorHAnsi"/>
          <w:bCs/>
          <w:sz w:val="24"/>
          <w:szCs w:val="24"/>
          <w:lang w:val="el-GR"/>
        </w:rPr>
        <w:t xml:space="preserve">η νομοθέτηση, </w:t>
      </w:r>
      <w:r w:rsidR="003E637D">
        <w:rPr>
          <w:rFonts w:ascii="Book Antiqua" w:hAnsi="Book Antiqua" w:cstheme="minorHAnsi"/>
          <w:bCs/>
          <w:sz w:val="24"/>
          <w:szCs w:val="24"/>
          <w:lang w:val="el-GR"/>
        </w:rPr>
        <w:t>τ</w:t>
      </w:r>
      <w:r w:rsidR="00EB6232" w:rsidRPr="00EA07C3">
        <w:rPr>
          <w:rFonts w:ascii="Book Antiqua" w:hAnsi="Book Antiqua" w:cstheme="minorHAnsi"/>
          <w:bCs/>
          <w:sz w:val="24"/>
          <w:szCs w:val="24"/>
          <w:lang w:val="el-GR"/>
        </w:rPr>
        <w:t>ι</w:t>
      </w:r>
      <w:r w:rsidR="003E637D">
        <w:rPr>
          <w:rFonts w:ascii="Book Antiqua" w:hAnsi="Book Antiqua" w:cstheme="minorHAnsi"/>
          <w:bCs/>
          <w:sz w:val="24"/>
          <w:szCs w:val="24"/>
          <w:lang w:val="el-GR"/>
        </w:rPr>
        <w:t>ς</w:t>
      </w:r>
      <w:r w:rsidR="00EB6232" w:rsidRPr="00EA07C3">
        <w:rPr>
          <w:rFonts w:ascii="Book Antiqua" w:hAnsi="Book Antiqua" w:cstheme="minorHAnsi"/>
          <w:bCs/>
          <w:sz w:val="24"/>
          <w:szCs w:val="24"/>
          <w:lang w:val="el-GR"/>
        </w:rPr>
        <w:t xml:space="preserve"> δημόσιες πολιτικές, </w:t>
      </w:r>
      <w:r w:rsidR="003E637D">
        <w:rPr>
          <w:rFonts w:ascii="Book Antiqua" w:hAnsi="Book Antiqua" w:cstheme="minorHAnsi"/>
          <w:bCs/>
          <w:sz w:val="24"/>
          <w:szCs w:val="24"/>
          <w:lang w:val="el-GR"/>
        </w:rPr>
        <w:t>τ</w:t>
      </w:r>
      <w:r w:rsidR="00EB6232" w:rsidRPr="00EA07C3">
        <w:rPr>
          <w:rFonts w:ascii="Book Antiqua" w:hAnsi="Book Antiqua" w:cstheme="minorHAnsi"/>
          <w:bCs/>
          <w:sz w:val="24"/>
          <w:szCs w:val="24"/>
          <w:lang w:val="el-GR"/>
        </w:rPr>
        <w:t xml:space="preserve">η δημοσιονομική σταθερότητα. Προτείνει μόνο ένα μικρό μίγμα διατάξεων χωρίς σοβαρή υπεραξία για το πολίτευμα και τη χώρα, </w:t>
      </w:r>
      <w:r w:rsidR="00BC075B">
        <w:rPr>
          <w:rFonts w:ascii="Book Antiqua" w:hAnsi="Book Antiqua" w:cstheme="minorHAnsi"/>
          <w:bCs/>
          <w:sz w:val="24"/>
          <w:szCs w:val="24"/>
          <w:lang w:val="el-GR"/>
        </w:rPr>
        <w:t>που συντηρ</w:t>
      </w:r>
      <w:r w:rsidR="00EB6232" w:rsidRPr="00EA07C3">
        <w:rPr>
          <w:rFonts w:ascii="Book Antiqua" w:hAnsi="Book Antiqua" w:cstheme="minorHAnsi"/>
          <w:bCs/>
          <w:sz w:val="24"/>
          <w:szCs w:val="24"/>
          <w:lang w:val="el-GR"/>
        </w:rPr>
        <w:t xml:space="preserve">εί </w:t>
      </w:r>
      <w:r w:rsidR="00BC075B">
        <w:rPr>
          <w:rFonts w:ascii="Book Antiqua" w:hAnsi="Book Antiqua" w:cstheme="minorHAnsi"/>
          <w:bCs/>
          <w:sz w:val="24"/>
          <w:szCs w:val="24"/>
          <w:lang w:val="el-GR"/>
        </w:rPr>
        <w:t>τ</w:t>
      </w:r>
      <w:r w:rsidR="00EB6232" w:rsidRPr="00EA07C3">
        <w:rPr>
          <w:rFonts w:ascii="Book Antiqua" w:hAnsi="Book Antiqua" w:cstheme="minorHAnsi"/>
          <w:bCs/>
          <w:sz w:val="24"/>
          <w:szCs w:val="24"/>
          <w:lang w:val="el-GR"/>
        </w:rPr>
        <w:t xml:space="preserve">η στασιμότητα και </w:t>
      </w:r>
      <w:r w:rsidR="00BC075B">
        <w:rPr>
          <w:rFonts w:ascii="Book Antiqua" w:hAnsi="Book Antiqua" w:cstheme="minorHAnsi"/>
          <w:bCs/>
          <w:sz w:val="24"/>
          <w:szCs w:val="24"/>
          <w:lang w:val="el-GR"/>
        </w:rPr>
        <w:t>εμποδίζει τ</w:t>
      </w:r>
      <w:r w:rsidR="00EB6232" w:rsidRPr="00EA07C3">
        <w:rPr>
          <w:rFonts w:ascii="Book Antiqua" w:hAnsi="Book Antiqua" w:cstheme="minorHAnsi"/>
          <w:bCs/>
          <w:sz w:val="24"/>
          <w:szCs w:val="24"/>
          <w:lang w:val="el-GR"/>
        </w:rPr>
        <w:t xml:space="preserve">η θεσμική επανεκκίνηση. </w:t>
      </w:r>
    </w:p>
    <w:p w:rsidR="001438B5" w:rsidRPr="00EA07C3" w:rsidRDefault="00DF593C" w:rsidP="00BD2A86">
      <w:pPr>
        <w:spacing w:after="240" w:line="360" w:lineRule="auto"/>
        <w:jc w:val="both"/>
        <w:rPr>
          <w:rFonts w:ascii="Book Antiqua" w:eastAsia="Times New Roman" w:hAnsi="Book Antiqua" w:cstheme="minorHAnsi"/>
          <w:sz w:val="24"/>
          <w:szCs w:val="24"/>
          <w:lang w:val="el-GR"/>
        </w:rPr>
      </w:pPr>
      <w:r w:rsidRPr="00EA07C3">
        <w:rPr>
          <w:rFonts w:ascii="Book Antiqua" w:hAnsi="Book Antiqua" w:cstheme="minorHAnsi"/>
          <w:sz w:val="24"/>
          <w:szCs w:val="24"/>
          <w:lang w:val="el-GR"/>
        </w:rPr>
        <w:t xml:space="preserve">Οι </w:t>
      </w:r>
      <w:r w:rsidR="00EB6232" w:rsidRPr="00EA07C3">
        <w:rPr>
          <w:rFonts w:ascii="Book Antiqua" w:hAnsi="Book Antiqua" w:cstheme="minorHAnsi"/>
          <w:sz w:val="24"/>
          <w:szCs w:val="24"/>
          <w:lang w:val="el-GR"/>
        </w:rPr>
        <w:t xml:space="preserve">παρούσες </w:t>
      </w:r>
      <w:r w:rsidRPr="00EA07C3">
        <w:rPr>
          <w:rFonts w:ascii="Book Antiqua" w:hAnsi="Book Antiqua" w:cstheme="minorHAnsi"/>
          <w:sz w:val="24"/>
          <w:szCs w:val="24"/>
          <w:lang w:val="el-GR"/>
        </w:rPr>
        <w:t>προτάσεις είναι</w:t>
      </w:r>
      <w:r w:rsidR="00EB6232" w:rsidRPr="00EA07C3">
        <w:rPr>
          <w:rFonts w:ascii="Book Antiqua" w:hAnsi="Book Antiqua" w:cstheme="minorHAnsi"/>
          <w:sz w:val="24"/>
          <w:szCs w:val="24"/>
          <w:lang w:val="el-GR"/>
        </w:rPr>
        <w:t>, επίσης,</w:t>
      </w:r>
      <w:r w:rsidRPr="00EA07C3">
        <w:rPr>
          <w:rFonts w:ascii="Book Antiqua" w:hAnsi="Book Antiqua" w:cstheme="minorHAnsi"/>
          <w:i/>
          <w:sz w:val="24"/>
          <w:szCs w:val="24"/>
          <w:lang w:val="el-GR"/>
        </w:rPr>
        <w:t>ρεαλιστικές</w:t>
      </w:r>
      <w:r w:rsidRPr="00EA07C3">
        <w:rPr>
          <w:rFonts w:ascii="Book Antiqua" w:hAnsi="Book Antiqua" w:cstheme="minorHAnsi"/>
          <w:sz w:val="24"/>
          <w:szCs w:val="24"/>
          <w:lang w:val="el-GR"/>
        </w:rPr>
        <w:t xml:space="preserve"> διότι </w:t>
      </w:r>
      <w:r w:rsidR="00F8412D" w:rsidRPr="00EA07C3">
        <w:rPr>
          <w:rFonts w:ascii="Book Antiqua" w:hAnsi="Book Antiqua" w:cstheme="minorHAnsi"/>
          <w:sz w:val="24"/>
          <w:szCs w:val="24"/>
          <w:lang w:val="el-GR"/>
        </w:rPr>
        <w:t xml:space="preserve">αποτυπώνουν μια ωφέλιμη </w:t>
      </w:r>
      <w:r w:rsidR="00323FB4">
        <w:rPr>
          <w:rFonts w:ascii="Book Antiqua" w:hAnsi="Book Antiqua" w:cstheme="minorHAnsi"/>
          <w:sz w:val="24"/>
          <w:szCs w:val="24"/>
          <w:lang w:val="el-GR"/>
        </w:rPr>
        <w:t>σύνθεση</w:t>
      </w:r>
      <w:r w:rsidR="00F8412D" w:rsidRPr="00EA07C3">
        <w:rPr>
          <w:rFonts w:ascii="Book Antiqua" w:hAnsi="Book Antiqua" w:cstheme="minorHAnsi"/>
          <w:sz w:val="24"/>
          <w:szCs w:val="24"/>
          <w:lang w:val="el-GR"/>
        </w:rPr>
        <w:t xml:space="preserve"> μεταξύ του συμβολισμού που αναγκαία εισφέρει ο καταστατικός χάρτης της χώρας και του πρακτικά ωφέλιμου αποτελέσματος που θα πρέπει να καταγράφεται εφαρμοσμένα και λειτουργικά. </w:t>
      </w:r>
      <w:r w:rsidR="001438B5" w:rsidRPr="00EA07C3">
        <w:rPr>
          <w:rFonts w:ascii="Book Antiqua" w:hAnsi="Book Antiqua" w:cstheme="minorHAnsi"/>
          <w:sz w:val="24"/>
          <w:szCs w:val="24"/>
          <w:lang w:val="el-GR"/>
        </w:rPr>
        <w:t>Καμία από τις προτάσεις που τίθενται δεν συνιστούν</w:t>
      </w:r>
      <w:r w:rsidR="00F8412D" w:rsidRPr="00EA07C3">
        <w:rPr>
          <w:rFonts w:ascii="Book Antiqua" w:hAnsi="Book Antiqua" w:cstheme="minorHAnsi"/>
          <w:sz w:val="24"/>
          <w:szCs w:val="24"/>
          <w:lang w:val="el-GR"/>
        </w:rPr>
        <w:t xml:space="preserve"> διατάξεις-ευχολόγια</w:t>
      </w:r>
      <w:r w:rsidR="00EB6232" w:rsidRPr="00EA07C3">
        <w:rPr>
          <w:rFonts w:ascii="Book Antiqua" w:hAnsi="Book Antiqua" w:cstheme="minorHAnsi"/>
          <w:sz w:val="24"/>
          <w:szCs w:val="24"/>
          <w:lang w:val="el-GR"/>
        </w:rPr>
        <w:t xml:space="preserve">, </w:t>
      </w:r>
      <w:r w:rsidR="00574F8D" w:rsidRPr="00EA07C3">
        <w:rPr>
          <w:rFonts w:ascii="Book Antiqua" w:eastAsia="Times New Roman" w:hAnsi="Book Antiqua" w:cstheme="minorHAnsi"/>
          <w:sz w:val="24"/>
          <w:szCs w:val="24"/>
          <w:lang w:val="el-GR"/>
        </w:rPr>
        <w:t>επιτομή στείρων ιδεολογικών θέσεων κα</w:t>
      </w:r>
      <w:r w:rsidR="002E6BDC" w:rsidRPr="00EA07C3">
        <w:rPr>
          <w:rFonts w:ascii="Book Antiqua" w:eastAsia="Times New Roman" w:hAnsi="Book Antiqua" w:cstheme="minorHAnsi"/>
          <w:sz w:val="24"/>
          <w:szCs w:val="24"/>
          <w:lang w:val="el-GR"/>
        </w:rPr>
        <w:t>ι παρωχημένωναιτημάτων</w:t>
      </w:r>
      <w:r w:rsidR="00574F8D" w:rsidRPr="00EA07C3">
        <w:rPr>
          <w:rFonts w:ascii="Book Antiqua" w:eastAsia="Times New Roman" w:hAnsi="Book Antiqua" w:cstheme="minorHAnsi"/>
          <w:sz w:val="24"/>
          <w:szCs w:val="24"/>
          <w:lang w:val="el-GR"/>
        </w:rPr>
        <w:t xml:space="preserve">, </w:t>
      </w:r>
      <w:r w:rsidR="001D4A2F" w:rsidRPr="00EA07C3">
        <w:rPr>
          <w:rFonts w:ascii="Book Antiqua" w:hAnsi="Book Antiqua" w:cstheme="minorHAnsi"/>
          <w:sz w:val="24"/>
          <w:szCs w:val="24"/>
          <w:lang w:val="el-GR"/>
        </w:rPr>
        <w:t xml:space="preserve">που </w:t>
      </w:r>
      <w:r w:rsidR="001438B5" w:rsidRPr="00EA07C3">
        <w:rPr>
          <w:rFonts w:ascii="Book Antiqua" w:hAnsi="Book Antiqua" w:cstheme="minorHAnsi"/>
          <w:sz w:val="24"/>
          <w:szCs w:val="24"/>
          <w:lang w:val="el-GR"/>
        </w:rPr>
        <w:t xml:space="preserve">αυτονοήτως </w:t>
      </w:r>
      <w:r w:rsidR="00F8412D" w:rsidRPr="00EA07C3">
        <w:rPr>
          <w:rFonts w:ascii="Book Antiqua" w:hAnsi="Book Antiqua" w:cstheme="minorHAnsi"/>
          <w:sz w:val="24"/>
          <w:szCs w:val="24"/>
          <w:lang w:val="el-GR"/>
        </w:rPr>
        <w:t>υποβαθμίζουν την κανονιστική πρόληψή και δύναμ</w:t>
      </w:r>
      <w:r w:rsidR="001438B5" w:rsidRPr="00EA07C3">
        <w:rPr>
          <w:rFonts w:ascii="Book Antiqua" w:hAnsi="Book Antiqua" w:cstheme="minorHAnsi"/>
          <w:sz w:val="24"/>
          <w:szCs w:val="24"/>
          <w:lang w:val="el-GR"/>
        </w:rPr>
        <w:t>η</w:t>
      </w:r>
      <w:r w:rsidR="00F8412D" w:rsidRPr="00EA07C3">
        <w:rPr>
          <w:rFonts w:ascii="Book Antiqua" w:hAnsi="Book Antiqua" w:cstheme="minorHAnsi"/>
          <w:sz w:val="24"/>
          <w:szCs w:val="24"/>
          <w:lang w:val="el-GR"/>
        </w:rPr>
        <w:t xml:space="preserve"> του</w:t>
      </w:r>
      <w:r w:rsidR="001438B5" w:rsidRPr="00EA07C3">
        <w:rPr>
          <w:rFonts w:ascii="Book Antiqua" w:hAnsi="Book Antiqua" w:cstheme="minorHAnsi"/>
          <w:sz w:val="24"/>
          <w:szCs w:val="24"/>
          <w:lang w:val="el-GR"/>
        </w:rPr>
        <w:t xml:space="preserve"> Συντάγματος, ούτε προβάλλουν το Σύνταγμα ως πανάκεια που από τη μια μέρα στην άλλη θα επαναφέρει την ευημερία στην οικονομικά κλονισμένη χώρα </w:t>
      </w:r>
      <w:r w:rsidR="00EB6232" w:rsidRPr="00EA07C3">
        <w:rPr>
          <w:rFonts w:ascii="Book Antiqua" w:hAnsi="Book Antiqua" w:cstheme="minorHAnsi"/>
          <w:sz w:val="24"/>
          <w:szCs w:val="24"/>
          <w:lang w:val="el-GR"/>
        </w:rPr>
        <w:t xml:space="preserve">μας, όπως συμβαίνει καθ’ ολοκληρίαν με την κυβερνητική πρόταση, επιτομή ενός </w:t>
      </w:r>
      <w:r w:rsidRPr="00EA07C3">
        <w:rPr>
          <w:rFonts w:ascii="Book Antiqua" w:hAnsi="Book Antiqua" w:cstheme="minorHAnsi"/>
          <w:sz w:val="24"/>
          <w:szCs w:val="24"/>
          <w:lang w:val="el-GR"/>
        </w:rPr>
        <w:t xml:space="preserve">συνταγματικού λαϊκισμού </w:t>
      </w:r>
      <w:r w:rsidR="00EB6232" w:rsidRPr="00EA07C3">
        <w:rPr>
          <w:rFonts w:ascii="Book Antiqua" w:hAnsi="Book Antiqua" w:cstheme="minorHAnsi"/>
          <w:sz w:val="24"/>
          <w:szCs w:val="24"/>
          <w:lang w:val="el-GR"/>
        </w:rPr>
        <w:t xml:space="preserve">με προτάσεις </w:t>
      </w:r>
      <w:r w:rsidR="00BB05EA" w:rsidRPr="00EA07C3">
        <w:rPr>
          <w:rFonts w:ascii="Book Antiqua" w:hAnsi="Book Antiqua" w:cstheme="minorHAnsi"/>
          <w:sz w:val="24"/>
          <w:szCs w:val="24"/>
          <w:lang w:val="el-GR"/>
        </w:rPr>
        <w:t xml:space="preserve">όπως η </w:t>
      </w:r>
      <w:r w:rsidRPr="00EA07C3">
        <w:rPr>
          <w:rFonts w:ascii="Book Antiqua" w:hAnsi="Book Antiqua" w:cstheme="minorHAnsi"/>
          <w:sz w:val="24"/>
          <w:szCs w:val="24"/>
          <w:lang w:val="el-GR"/>
        </w:rPr>
        <w:t xml:space="preserve">διατήρηση του μονοπωλίου ύδρευσης και ενέργειας του δημοσίου, ενόσω </w:t>
      </w:r>
      <w:r w:rsidR="00B80138" w:rsidRPr="00EA07C3">
        <w:rPr>
          <w:rFonts w:ascii="Book Antiqua" w:hAnsi="Book Antiqua" w:cstheme="minorHAnsi"/>
          <w:sz w:val="24"/>
          <w:szCs w:val="24"/>
          <w:lang w:val="el-GR"/>
        </w:rPr>
        <w:t>τα ζητήματα αυτά ρυθμίζονται μέσω δεσμεύσεων</w:t>
      </w:r>
      <w:r w:rsidRPr="00EA07C3">
        <w:rPr>
          <w:rFonts w:ascii="Book Antiqua" w:hAnsi="Book Antiqua" w:cstheme="minorHAnsi"/>
          <w:sz w:val="24"/>
          <w:szCs w:val="24"/>
          <w:lang w:val="el-GR"/>
        </w:rPr>
        <w:t xml:space="preserve"> </w:t>
      </w:r>
      <w:r w:rsidRPr="00EA07C3">
        <w:rPr>
          <w:rFonts w:ascii="Book Antiqua" w:hAnsi="Book Antiqua" w:cstheme="minorHAnsi"/>
          <w:sz w:val="24"/>
          <w:szCs w:val="24"/>
          <w:lang w:val="el-GR"/>
        </w:rPr>
        <w:lastRenderedPageBreak/>
        <w:t>από τη συμμετοχή της χώρας μας στην Ευρωπαϊκή Ένωση</w:t>
      </w:r>
      <w:r w:rsidR="001D4A2F" w:rsidRPr="00EA07C3">
        <w:rPr>
          <w:rFonts w:ascii="Book Antiqua" w:hAnsi="Book Antiqua" w:cstheme="minorHAnsi"/>
          <w:sz w:val="24"/>
          <w:szCs w:val="24"/>
          <w:lang w:val="el-GR"/>
        </w:rPr>
        <w:t>,</w:t>
      </w:r>
      <w:r w:rsidRPr="00EA07C3">
        <w:rPr>
          <w:rFonts w:ascii="Book Antiqua" w:hAnsi="Book Antiqua" w:cstheme="minorHAnsi"/>
          <w:sz w:val="24"/>
          <w:szCs w:val="24"/>
          <w:lang w:val="el-GR"/>
        </w:rPr>
        <w:t xml:space="preserve"> η αναθεώρηση των σχέσεων κράτους και εκκλησίας, </w:t>
      </w:r>
      <w:r w:rsidR="001D4A2F" w:rsidRPr="00EA07C3">
        <w:rPr>
          <w:rFonts w:ascii="Book Antiqua" w:hAnsi="Book Antiqua" w:cstheme="minorHAnsi"/>
          <w:sz w:val="24"/>
          <w:szCs w:val="24"/>
          <w:lang w:val="el-GR"/>
        </w:rPr>
        <w:t>ενόσω αυτές</w:t>
      </w:r>
      <w:r w:rsidRPr="00EA07C3">
        <w:rPr>
          <w:rFonts w:ascii="Book Antiqua" w:hAnsi="Book Antiqua" w:cstheme="minorHAnsi"/>
          <w:sz w:val="24"/>
          <w:szCs w:val="24"/>
          <w:lang w:val="el-GR"/>
        </w:rPr>
        <w:t xml:space="preserve"> μπορούν κάλλιστα να </w:t>
      </w:r>
      <w:r w:rsidR="001D4A2F" w:rsidRPr="00EA07C3">
        <w:rPr>
          <w:rFonts w:ascii="Book Antiqua" w:hAnsi="Book Antiqua" w:cstheme="minorHAnsi"/>
          <w:sz w:val="24"/>
          <w:szCs w:val="24"/>
          <w:lang w:val="el-GR"/>
        </w:rPr>
        <w:t>επαναπροσδιοριστούν</w:t>
      </w:r>
      <w:r w:rsidRPr="00EA07C3">
        <w:rPr>
          <w:rFonts w:ascii="Book Antiqua" w:hAnsi="Book Antiqua" w:cstheme="minorHAnsi"/>
          <w:sz w:val="24"/>
          <w:szCs w:val="24"/>
          <w:lang w:val="el-GR"/>
        </w:rPr>
        <w:t xml:space="preserve"> με κοινό νόμο χωρίς να απαιτείται η αλλαγή του συνταγματικού πλαισίου που αποτελεί ιστορική έκφανση του νέου ελληνικού κράτους</w:t>
      </w:r>
      <w:r w:rsidR="001D4A2F" w:rsidRPr="00EA07C3">
        <w:rPr>
          <w:rFonts w:ascii="Book Antiqua" w:hAnsi="Book Antiqua" w:cstheme="minorHAnsi"/>
          <w:sz w:val="24"/>
          <w:szCs w:val="24"/>
          <w:lang w:val="el-GR"/>
        </w:rPr>
        <w:t>,η</w:t>
      </w:r>
      <w:r w:rsidR="00B80138" w:rsidRPr="00EA07C3">
        <w:rPr>
          <w:rFonts w:ascii="Book Antiqua" w:eastAsia="Times New Roman" w:hAnsi="Book Antiqua" w:cstheme="minorHAnsi"/>
          <w:sz w:val="24"/>
          <w:szCs w:val="24"/>
          <w:lang w:val="el-GR"/>
        </w:rPr>
        <w:t xml:space="preserve"> διεύρυνση των δημοψηφισμάτων σ</w:t>
      </w:r>
      <w:r w:rsidR="001D4A2F" w:rsidRPr="00EA07C3">
        <w:rPr>
          <w:rFonts w:ascii="Book Antiqua" w:eastAsia="Times New Roman" w:hAnsi="Book Antiqua" w:cstheme="minorHAnsi"/>
          <w:sz w:val="24"/>
          <w:szCs w:val="24"/>
          <w:lang w:val="el-GR"/>
        </w:rPr>
        <w:t xml:space="preserve">ε μια εποχή που αυτά κατά κανόνα χρησιμοποιούνται για τη χειραγώγηση της λαϊκής κρίσης παρέχοντας νομιμοποίηση σε ανέξοδες προεκλογικές εξαγγελίες ή σε προειλημμένες αποφάσεις, τα δε αποτελέσματά τους </w:t>
      </w:r>
      <w:r w:rsidR="00B80138" w:rsidRPr="00EA07C3">
        <w:rPr>
          <w:rFonts w:ascii="Book Antiqua" w:eastAsia="Times New Roman" w:hAnsi="Book Antiqua" w:cstheme="minorHAnsi"/>
          <w:sz w:val="24"/>
          <w:szCs w:val="24"/>
          <w:lang w:val="el-GR"/>
        </w:rPr>
        <w:t>είτε αγνοούνται</w:t>
      </w:r>
      <w:r w:rsidR="00574F8D" w:rsidRPr="00EA07C3">
        <w:rPr>
          <w:rFonts w:ascii="Book Antiqua" w:eastAsia="Times New Roman" w:hAnsi="Book Antiqua" w:cstheme="minorHAnsi"/>
          <w:sz w:val="24"/>
          <w:szCs w:val="24"/>
          <w:lang w:val="el-GR"/>
        </w:rPr>
        <w:t>, είτε</w:t>
      </w:r>
      <w:r w:rsidR="001D4A2F" w:rsidRPr="00EA07C3">
        <w:rPr>
          <w:rFonts w:ascii="Book Antiqua" w:eastAsia="Times New Roman" w:hAnsi="Book Antiqua" w:cstheme="minorHAnsi"/>
          <w:sz w:val="24"/>
          <w:szCs w:val="24"/>
          <w:lang w:val="el-GR"/>
        </w:rPr>
        <w:t xml:space="preserve"> δημιουργούν κραδασμούς σ</w:t>
      </w:r>
      <w:r w:rsidR="00B80138" w:rsidRPr="00EA07C3">
        <w:rPr>
          <w:rFonts w:ascii="Book Antiqua" w:eastAsia="Times New Roman" w:hAnsi="Book Antiqua" w:cstheme="minorHAnsi"/>
          <w:sz w:val="24"/>
          <w:szCs w:val="24"/>
          <w:lang w:val="el-GR"/>
        </w:rPr>
        <w:t xml:space="preserve">την ευρωπαϊκή </w:t>
      </w:r>
      <w:r w:rsidR="001D4A2F" w:rsidRPr="00EA07C3">
        <w:rPr>
          <w:rFonts w:ascii="Book Antiqua" w:eastAsia="Times New Roman" w:hAnsi="Book Antiqua" w:cstheme="minorHAnsi"/>
          <w:sz w:val="24"/>
          <w:szCs w:val="24"/>
          <w:lang w:val="el-GR"/>
        </w:rPr>
        <w:t>οικογένεια</w:t>
      </w:r>
      <w:r w:rsidR="00BB05EA" w:rsidRPr="00EA07C3">
        <w:rPr>
          <w:rFonts w:ascii="Book Antiqua" w:eastAsia="Times New Roman" w:hAnsi="Book Antiqua" w:cstheme="minorHAnsi"/>
          <w:sz w:val="24"/>
          <w:szCs w:val="24"/>
          <w:lang w:val="el-GR"/>
        </w:rPr>
        <w:t>αποδυναμώνοντας</w:t>
      </w:r>
      <w:r w:rsidR="00574F8D" w:rsidRPr="00EA07C3">
        <w:rPr>
          <w:rFonts w:ascii="Book Antiqua" w:eastAsia="Times New Roman" w:hAnsi="Book Antiqua" w:cstheme="minorHAnsi"/>
          <w:sz w:val="24"/>
          <w:szCs w:val="24"/>
          <w:lang w:val="el-GR"/>
        </w:rPr>
        <w:t xml:space="preserve"> έτσι ουσιωδώς τη φυσιογνωμία της αντιπροσωπευτικής δημοκρατίας αντί να ενισχύουν τη </w:t>
      </w:r>
      <w:r w:rsidR="002E6BDC" w:rsidRPr="00EA07C3">
        <w:rPr>
          <w:rFonts w:ascii="Book Antiqua" w:eastAsia="Times New Roman" w:hAnsi="Book Antiqua" w:cstheme="minorHAnsi"/>
          <w:sz w:val="24"/>
          <w:szCs w:val="24"/>
          <w:lang w:val="el-GR"/>
        </w:rPr>
        <w:t xml:space="preserve">γνήσια </w:t>
      </w:r>
      <w:r w:rsidR="00574F8D" w:rsidRPr="00EA07C3">
        <w:rPr>
          <w:rFonts w:ascii="Book Antiqua" w:eastAsia="Times New Roman" w:hAnsi="Book Antiqua" w:cstheme="minorHAnsi"/>
          <w:sz w:val="24"/>
          <w:szCs w:val="24"/>
          <w:lang w:val="el-GR"/>
        </w:rPr>
        <w:t xml:space="preserve">συμμετοχικότητα των πολιτών στο </w:t>
      </w:r>
      <w:r w:rsidR="00BB05EA" w:rsidRPr="00EA07C3">
        <w:rPr>
          <w:rFonts w:ascii="Book Antiqua" w:eastAsia="Times New Roman" w:hAnsi="Book Antiqua" w:cstheme="minorHAnsi"/>
          <w:sz w:val="24"/>
          <w:szCs w:val="24"/>
          <w:lang w:val="el-GR"/>
        </w:rPr>
        <w:t>επίπεδο</w:t>
      </w:r>
      <w:r w:rsidR="00574F8D" w:rsidRPr="00EA07C3">
        <w:rPr>
          <w:rFonts w:ascii="Book Antiqua" w:eastAsia="Times New Roman" w:hAnsi="Book Antiqua" w:cstheme="minorHAnsi"/>
          <w:sz w:val="24"/>
          <w:szCs w:val="24"/>
          <w:lang w:val="el-GR"/>
        </w:rPr>
        <w:t xml:space="preserve"> των τοπικών κοινωνιών. </w:t>
      </w:r>
    </w:p>
    <w:p w:rsidR="00F8412D" w:rsidRPr="00EA07C3" w:rsidRDefault="00DF593C" w:rsidP="00BD2A86">
      <w:pPr>
        <w:spacing w:after="240" w:line="360" w:lineRule="auto"/>
        <w:jc w:val="both"/>
        <w:rPr>
          <w:rFonts w:ascii="Book Antiqua" w:hAnsi="Book Antiqua" w:cstheme="minorHAnsi"/>
          <w:sz w:val="24"/>
          <w:szCs w:val="24"/>
          <w:lang w:val="el-GR"/>
        </w:rPr>
      </w:pPr>
      <w:r w:rsidRPr="00EA07C3">
        <w:rPr>
          <w:rFonts w:ascii="Book Antiqua" w:hAnsi="Book Antiqua" w:cstheme="minorHAnsi"/>
          <w:sz w:val="24"/>
          <w:szCs w:val="24"/>
          <w:lang w:val="el-GR"/>
        </w:rPr>
        <w:t>Οι προτάσεις</w:t>
      </w:r>
      <w:r w:rsidR="00BC075B">
        <w:rPr>
          <w:rFonts w:ascii="Book Antiqua" w:hAnsi="Book Antiqua" w:cstheme="minorHAnsi"/>
          <w:sz w:val="24"/>
          <w:szCs w:val="24"/>
          <w:lang w:val="el-GR"/>
        </w:rPr>
        <w:t xml:space="preserve"> μας</w:t>
      </w:r>
      <w:r w:rsidR="00EB6232" w:rsidRPr="00EA07C3">
        <w:rPr>
          <w:rFonts w:ascii="Book Antiqua" w:hAnsi="Book Antiqua" w:cstheme="minorHAnsi"/>
          <w:sz w:val="24"/>
          <w:szCs w:val="24"/>
          <w:lang w:val="el-GR"/>
        </w:rPr>
        <w:t>, τέλος,</w:t>
      </w:r>
      <w:r w:rsidRPr="00EA07C3">
        <w:rPr>
          <w:rFonts w:ascii="Book Antiqua" w:hAnsi="Book Antiqua" w:cstheme="minorHAnsi"/>
          <w:sz w:val="24"/>
          <w:szCs w:val="24"/>
          <w:lang w:val="el-GR"/>
        </w:rPr>
        <w:t xml:space="preserve"> είναι </w:t>
      </w:r>
      <w:r w:rsidRPr="00EA07C3">
        <w:rPr>
          <w:rFonts w:ascii="Book Antiqua" w:hAnsi="Book Antiqua" w:cstheme="minorHAnsi"/>
          <w:i/>
          <w:sz w:val="24"/>
          <w:szCs w:val="24"/>
          <w:lang w:val="el-GR"/>
        </w:rPr>
        <w:t>μακροσκοπικές</w:t>
      </w:r>
      <w:r w:rsidRPr="00EA07C3">
        <w:rPr>
          <w:rFonts w:ascii="Book Antiqua" w:hAnsi="Book Antiqua" w:cstheme="minorHAnsi"/>
          <w:sz w:val="24"/>
          <w:szCs w:val="24"/>
          <w:lang w:val="el-GR"/>
        </w:rPr>
        <w:t xml:space="preserve">, υπό την έννοια ότι αντιλαμβάνονται την ιστορικότητα και αυστηρότητα του Συντάγματος </w:t>
      </w:r>
      <w:r w:rsidR="009F663E" w:rsidRPr="00EA07C3">
        <w:rPr>
          <w:rFonts w:ascii="Book Antiqua" w:hAnsi="Book Antiqua" w:cstheme="minorHAnsi"/>
          <w:sz w:val="24"/>
          <w:szCs w:val="24"/>
          <w:lang w:val="el-GR"/>
        </w:rPr>
        <w:t xml:space="preserve">και θέτουν ένα πλαίσιο μακράς πνοής. Με τον τρόπο αυτό </w:t>
      </w:r>
      <w:r w:rsidR="001438B5" w:rsidRPr="00EA07C3">
        <w:rPr>
          <w:rFonts w:ascii="Book Antiqua" w:hAnsi="Book Antiqua" w:cstheme="minorHAnsi"/>
          <w:sz w:val="24"/>
          <w:szCs w:val="24"/>
          <w:lang w:val="el-GR"/>
        </w:rPr>
        <w:t>αποφε</w:t>
      </w:r>
      <w:r w:rsidR="009F663E" w:rsidRPr="00EA07C3">
        <w:rPr>
          <w:rFonts w:ascii="Book Antiqua" w:hAnsi="Book Antiqua" w:cstheme="minorHAnsi"/>
          <w:sz w:val="24"/>
          <w:szCs w:val="24"/>
          <w:lang w:val="el-GR"/>
        </w:rPr>
        <w:t>ύγονται</w:t>
      </w:r>
      <w:r w:rsidR="001438B5" w:rsidRPr="00EA07C3">
        <w:rPr>
          <w:rFonts w:ascii="Book Antiqua" w:hAnsi="Book Antiqua" w:cstheme="minorHAnsi"/>
          <w:sz w:val="24"/>
          <w:szCs w:val="24"/>
          <w:lang w:val="el-GR"/>
        </w:rPr>
        <w:t xml:space="preserve"> καιροσκοπικές </w:t>
      </w:r>
      <w:r w:rsidR="00BC075B">
        <w:rPr>
          <w:rFonts w:ascii="Book Antiqua" w:hAnsi="Book Antiqua" w:cstheme="minorHAnsi"/>
          <w:sz w:val="24"/>
          <w:szCs w:val="24"/>
          <w:lang w:val="el-GR"/>
        </w:rPr>
        <w:t>συμπεριφορές</w:t>
      </w:r>
      <w:r w:rsidR="001D4A2F" w:rsidRPr="00EA07C3">
        <w:rPr>
          <w:rFonts w:ascii="Book Antiqua" w:hAnsi="Book Antiqua" w:cstheme="minorHAnsi"/>
          <w:sz w:val="24"/>
          <w:szCs w:val="24"/>
          <w:lang w:val="el-GR"/>
        </w:rPr>
        <w:t>,</w:t>
      </w:r>
      <w:r w:rsidR="001438B5" w:rsidRPr="00EA07C3">
        <w:rPr>
          <w:rFonts w:ascii="Book Antiqua" w:hAnsi="Book Antiqua" w:cstheme="minorHAnsi"/>
          <w:sz w:val="24"/>
          <w:szCs w:val="24"/>
          <w:lang w:val="el-GR"/>
        </w:rPr>
        <w:t xml:space="preserve"> οι οποίες </w:t>
      </w:r>
      <w:r w:rsidR="00FB6273" w:rsidRPr="00EA07C3">
        <w:rPr>
          <w:rFonts w:ascii="Book Antiqua" w:hAnsi="Book Antiqua" w:cstheme="minorHAnsi"/>
          <w:sz w:val="24"/>
          <w:szCs w:val="24"/>
          <w:lang w:val="el-GR"/>
        </w:rPr>
        <w:t>μπορεί</w:t>
      </w:r>
      <w:r w:rsidR="001D4A2F" w:rsidRPr="00EA07C3">
        <w:rPr>
          <w:rFonts w:ascii="Book Antiqua" w:hAnsi="Book Antiqua" w:cstheme="minorHAnsi"/>
          <w:sz w:val="24"/>
          <w:szCs w:val="24"/>
          <w:lang w:val="el-GR"/>
        </w:rPr>
        <w:t xml:space="preserve"> μεν</w:t>
      </w:r>
      <w:r w:rsidR="00FB6273" w:rsidRPr="00EA07C3">
        <w:rPr>
          <w:rFonts w:ascii="Book Antiqua" w:hAnsi="Book Antiqua" w:cstheme="minorHAnsi"/>
          <w:sz w:val="24"/>
          <w:szCs w:val="24"/>
          <w:lang w:val="el-GR"/>
        </w:rPr>
        <w:t xml:space="preserve"> να </w:t>
      </w:r>
      <w:r w:rsidR="00BC075B">
        <w:rPr>
          <w:rFonts w:ascii="Book Antiqua" w:hAnsi="Book Antiqua" w:cstheme="minorHAnsi"/>
          <w:sz w:val="24"/>
          <w:szCs w:val="24"/>
          <w:lang w:val="el-GR"/>
        </w:rPr>
        <w:t>αποφέρουν</w:t>
      </w:r>
      <w:r w:rsidR="001D4A2F" w:rsidRPr="00EA07C3">
        <w:rPr>
          <w:rFonts w:ascii="Book Antiqua" w:hAnsi="Book Antiqua" w:cstheme="minorHAnsi"/>
          <w:sz w:val="24"/>
          <w:szCs w:val="24"/>
          <w:lang w:val="el-GR"/>
        </w:rPr>
        <w:t xml:space="preserve">συγκυριακά </w:t>
      </w:r>
      <w:r w:rsidR="00FB6273" w:rsidRPr="00EA07C3">
        <w:rPr>
          <w:rFonts w:ascii="Book Antiqua" w:hAnsi="Book Antiqua" w:cstheme="minorHAnsi"/>
          <w:sz w:val="24"/>
          <w:szCs w:val="24"/>
          <w:lang w:val="el-GR"/>
        </w:rPr>
        <w:t>πολιτικά οφέλη αλλά υπονομεύουν το θεσμικό μέλλον της χ</w:t>
      </w:r>
      <w:r w:rsidR="009F663E" w:rsidRPr="00EA07C3">
        <w:rPr>
          <w:rFonts w:ascii="Book Antiqua" w:hAnsi="Book Antiqua" w:cstheme="minorHAnsi"/>
          <w:sz w:val="24"/>
          <w:szCs w:val="24"/>
          <w:lang w:val="el-GR"/>
        </w:rPr>
        <w:t xml:space="preserve">ώρας, όπως ενδεικτικά η κυβερνητική περί αναθεώρησης εξαγγελία </w:t>
      </w:r>
      <w:r w:rsidR="001D4A2F" w:rsidRPr="00EA07C3">
        <w:rPr>
          <w:rFonts w:ascii="Book Antiqua" w:hAnsi="Book Antiqua" w:cstheme="minorHAnsi"/>
          <w:sz w:val="24"/>
          <w:szCs w:val="24"/>
          <w:lang w:val="el-GR"/>
        </w:rPr>
        <w:t>για τη συνταγματικοποίηση</w:t>
      </w:r>
      <w:r w:rsidR="00B80138" w:rsidRPr="00EA07C3">
        <w:rPr>
          <w:rFonts w:ascii="Book Antiqua" w:hAnsi="Book Antiqua" w:cstheme="minorHAnsi"/>
          <w:sz w:val="24"/>
          <w:szCs w:val="24"/>
          <w:lang w:val="el-GR"/>
        </w:rPr>
        <w:t>τ</w:t>
      </w:r>
      <w:r w:rsidR="002E6BDC" w:rsidRPr="00EA07C3">
        <w:rPr>
          <w:rFonts w:ascii="Book Antiqua" w:hAnsi="Book Antiqua" w:cstheme="minorHAnsi"/>
          <w:sz w:val="24"/>
          <w:szCs w:val="24"/>
          <w:lang w:val="el-GR"/>
        </w:rPr>
        <w:t>ου αναλογικού</w:t>
      </w:r>
      <w:r w:rsidR="00B80138" w:rsidRPr="00EA07C3">
        <w:rPr>
          <w:rFonts w:ascii="Book Antiqua" w:eastAsia="Times New Roman" w:hAnsi="Book Antiqua" w:cstheme="minorHAnsi"/>
          <w:sz w:val="24"/>
          <w:szCs w:val="24"/>
          <w:lang w:val="el-GR"/>
        </w:rPr>
        <w:t>ως πάγιου εκλογικού συστήματος</w:t>
      </w:r>
      <w:r w:rsidR="001D4A2F" w:rsidRPr="00EA07C3">
        <w:rPr>
          <w:rFonts w:ascii="Book Antiqua" w:eastAsia="Times New Roman" w:hAnsi="Book Antiqua" w:cstheme="minorHAnsi"/>
          <w:sz w:val="24"/>
          <w:szCs w:val="24"/>
          <w:lang w:val="el-GR"/>
        </w:rPr>
        <w:t>,</w:t>
      </w:r>
      <w:r w:rsidR="00B80138" w:rsidRPr="00EA07C3">
        <w:rPr>
          <w:rFonts w:ascii="Book Antiqua" w:eastAsia="Times New Roman" w:hAnsi="Book Antiqua" w:cstheme="minorHAnsi"/>
          <w:sz w:val="24"/>
          <w:szCs w:val="24"/>
          <w:lang w:val="el-GR"/>
        </w:rPr>
        <w:t xml:space="preserve"> αγνοώντας την πιο επιτακτική σήμερα από ποτέ ανάγκη σταθερότητας της διακυβέρνησης της χώρας</w:t>
      </w:r>
      <w:r w:rsidR="00574F8D" w:rsidRPr="00EA07C3">
        <w:rPr>
          <w:rFonts w:ascii="Book Antiqua" w:eastAsia="Times New Roman" w:hAnsi="Book Antiqua" w:cstheme="minorHAnsi"/>
          <w:sz w:val="24"/>
          <w:szCs w:val="24"/>
          <w:lang w:val="el-GR"/>
        </w:rPr>
        <w:t xml:space="preserve">. </w:t>
      </w:r>
    </w:p>
    <w:p w:rsidR="00EB6232" w:rsidRPr="00EA07C3" w:rsidRDefault="005A3709" w:rsidP="00BD2A86">
      <w:pPr>
        <w:spacing w:after="240" w:line="360" w:lineRule="auto"/>
        <w:jc w:val="both"/>
        <w:rPr>
          <w:rFonts w:ascii="Book Antiqua" w:hAnsi="Book Antiqua" w:cstheme="minorHAnsi"/>
          <w:sz w:val="24"/>
          <w:szCs w:val="24"/>
          <w:lang w:val="el-GR"/>
        </w:rPr>
      </w:pPr>
      <w:r w:rsidRPr="00EA07C3">
        <w:rPr>
          <w:rFonts w:ascii="Book Antiqua" w:hAnsi="Book Antiqua" w:cstheme="minorHAnsi"/>
          <w:sz w:val="24"/>
          <w:szCs w:val="24"/>
          <w:lang w:val="el-GR"/>
        </w:rPr>
        <w:t>Η ταυτότητα της αναθεωρητικής πρότασης της Νέας Δημοκρατίας συνίσταται στην ανάδειξη του κράτους</w:t>
      </w:r>
      <w:r w:rsidR="00DC4C82" w:rsidRPr="00EA07C3">
        <w:rPr>
          <w:rFonts w:ascii="Book Antiqua" w:hAnsi="Book Antiqua" w:cstheme="minorHAnsi"/>
          <w:sz w:val="24"/>
          <w:szCs w:val="24"/>
          <w:lang w:val="el-GR"/>
        </w:rPr>
        <w:t>στην υπηρεσία των πολιτών και του δημοσίου συμφέροντος</w:t>
      </w:r>
      <w:r w:rsidRPr="00EA07C3">
        <w:rPr>
          <w:rFonts w:ascii="Book Antiqua" w:hAnsi="Book Antiqua" w:cstheme="minorHAnsi"/>
          <w:sz w:val="24"/>
          <w:szCs w:val="24"/>
          <w:lang w:val="el-GR"/>
        </w:rPr>
        <w:t xml:space="preserve"> και την ε</w:t>
      </w:r>
      <w:r w:rsidR="00ED0F74" w:rsidRPr="00EA07C3">
        <w:rPr>
          <w:rFonts w:ascii="Book Antiqua" w:hAnsi="Book Antiqua" w:cstheme="minorHAnsi"/>
          <w:sz w:val="24"/>
          <w:szCs w:val="24"/>
          <w:lang w:val="el-GR"/>
        </w:rPr>
        <w:t>μπέδωση αισθήματος εμπιστοσύνης στους θεσμούς</w:t>
      </w:r>
      <w:r w:rsidR="00692306" w:rsidRPr="00EA07C3">
        <w:rPr>
          <w:rFonts w:ascii="Book Antiqua" w:hAnsi="Book Antiqua" w:cstheme="minorHAnsi"/>
          <w:sz w:val="24"/>
          <w:szCs w:val="24"/>
          <w:lang w:val="el-GR"/>
        </w:rPr>
        <w:t xml:space="preserve">. Η Νέα Δημοκρατία θα στηρίξει την πρότασή της </w:t>
      </w:r>
      <w:r w:rsidR="00211888" w:rsidRPr="00EA07C3">
        <w:rPr>
          <w:rFonts w:ascii="Book Antiqua" w:eastAsia="Times New Roman" w:hAnsi="Book Antiqua" w:cstheme="minorHAnsi"/>
          <w:sz w:val="24"/>
          <w:szCs w:val="24"/>
          <w:lang w:val="el-GR"/>
        </w:rPr>
        <w:t>για</w:t>
      </w:r>
      <w:r w:rsidR="00574F8D" w:rsidRPr="00EA07C3">
        <w:rPr>
          <w:rFonts w:ascii="Book Antiqua" w:eastAsia="Times New Roman" w:hAnsi="Book Antiqua" w:cstheme="minorHAnsi"/>
          <w:sz w:val="24"/>
          <w:szCs w:val="24"/>
          <w:lang w:val="el-GR"/>
        </w:rPr>
        <w:t xml:space="preserve"> δομικές αλλαγές</w:t>
      </w:r>
      <w:r w:rsidR="00211888" w:rsidRPr="00EA07C3">
        <w:rPr>
          <w:rFonts w:ascii="Book Antiqua" w:eastAsia="Times New Roman" w:hAnsi="Book Antiqua" w:cstheme="minorHAnsi"/>
          <w:sz w:val="24"/>
          <w:szCs w:val="24"/>
          <w:lang w:val="el-GR"/>
        </w:rPr>
        <w:t xml:space="preserve"> μέσα στο φυσικό χώρο της δημοκρατίας, το εθνικό κοινοβούλιο</w:t>
      </w:r>
      <w:r w:rsidR="00574F8D" w:rsidRPr="00EA07C3">
        <w:rPr>
          <w:rFonts w:ascii="Book Antiqua" w:eastAsia="Times New Roman" w:hAnsi="Book Antiqua" w:cstheme="minorHAnsi"/>
          <w:sz w:val="24"/>
          <w:szCs w:val="24"/>
          <w:lang w:val="el-GR"/>
        </w:rPr>
        <w:t xml:space="preserve">, </w:t>
      </w:r>
      <w:r w:rsidR="00211888" w:rsidRPr="00EA07C3">
        <w:rPr>
          <w:rFonts w:ascii="Book Antiqua" w:eastAsia="Times New Roman" w:hAnsi="Book Antiqua" w:cstheme="minorHAnsi"/>
          <w:sz w:val="24"/>
          <w:szCs w:val="24"/>
          <w:lang w:val="el-GR"/>
        </w:rPr>
        <w:t xml:space="preserve">και όχι στις κλειστές αίθουσες, αποδίδοντας μείζονα έμφαση στην αναθεωρητική διαδικασία </w:t>
      </w:r>
      <w:r w:rsidR="00574F8D" w:rsidRPr="00EA07C3">
        <w:rPr>
          <w:rFonts w:ascii="Book Antiqua" w:eastAsia="Times New Roman" w:hAnsi="Book Antiqua" w:cstheme="minorHAnsi"/>
          <w:sz w:val="24"/>
          <w:szCs w:val="24"/>
          <w:lang w:val="el-GR"/>
        </w:rPr>
        <w:t xml:space="preserve">ώστε να </w:t>
      </w:r>
      <w:r w:rsidR="00211888" w:rsidRPr="00EA07C3">
        <w:rPr>
          <w:rFonts w:ascii="Book Antiqua" w:eastAsia="Times New Roman" w:hAnsi="Book Antiqua" w:cstheme="minorHAnsi"/>
          <w:sz w:val="24"/>
          <w:szCs w:val="24"/>
          <w:lang w:val="el-GR"/>
        </w:rPr>
        <w:t>υπάρξει</w:t>
      </w:r>
      <w:r w:rsidR="00574F8D" w:rsidRPr="00EA07C3">
        <w:rPr>
          <w:rFonts w:ascii="Book Antiqua" w:eastAsia="Times New Roman" w:hAnsi="Book Antiqua" w:cstheme="minorHAnsi"/>
          <w:sz w:val="24"/>
          <w:szCs w:val="24"/>
          <w:lang w:val="el-GR"/>
        </w:rPr>
        <w:t xml:space="preserve"> θεσμική επανεκκίνηση </w:t>
      </w:r>
      <w:r w:rsidR="00EB6232" w:rsidRPr="00EA07C3">
        <w:rPr>
          <w:rFonts w:ascii="Book Antiqua" w:eastAsia="Times New Roman" w:hAnsi="Book Antiqua" w:cstheme="minorHAnsi"/>
          <w:sz w:val="24"/>
          <w:szCs w:val="24"/>
          <w:lang w:val="el-GR"/>
        </w:rPr>
        <w:t xml:space="preserve">του πολιτεύματός μας, με διασφάλιση της </w:t>
      </w:r>
      <w:r w:rsidR="00EB6232" w:rsidRPr="00EA07C3">
        <w:rPr>
          <w:rFonts w:ascii="Book Antiqua" w:hAnsi="Book Antiqua" w:cstheme="minorHAnsi"/>
          <w:sz w:val="24"/>
          <w:szCs w:val="24"/>
          <w:lang w:val="el-GR"/>
        </w:rPr>
        <w:t xml:space="preserve">αναπτυξιακής προοπτικής στη χώρα, κατάργηση αναχρονιστικών θεσμών του παρελθόντος, </w:t>
      </w:r>
      <w:r w:rsidR="00EB6232" w:rsidRPr="00EA07C3">
        <w:rPr>
          <w:rFonts w:ascii="Book Antiqua" w:hAnsi="Book Antiqua" w:cstheme="minorHAnsi"/>
          <w:sz w:val="24"/>
          <w:szCs w:val="24"/>
          <w:lang w:val="el-GR"/>
        </w:rPr>
        <w:lastRenderedPageBreak/>
        <w:t>απάλειψη αδικαιολόγητων</w:t>
      </w:r>
      <w:r w:rsidR="00A83737" w:rsidRPr="00EA07C3">
        <w:rPr>
          <w:rFonts w:ascii="Book Antiqua" w:hAnsi="Book Antiqua" w:cstheme="minorHAnsi"/>
          <w:sz w:val="24"/>
          <w:szCs w:val="24"/>
          <w:lang w:val="el-GR"/>
        </w:rPr>
        <w:t xml:space="preserve"> προνομίων</w:t>
      </w:r>
      <w:r w:rsidR="00EB6232" w:rsidRPr="00EA07C3">
        <w:rPr>
          <w:rFonts w:ascii="Book Antiqua" w:hAnsi="Book Antiqua" w:cstheme="minorHAnsi"/>
          <w:sz w:val="24"/>
          <w:szCs w:val="24"/>
          <w:lang w:val="el-GR"/>
        </w:rPr>
        <w:t xml:space="preserve">, </w:t>
      </w:r>
      <w:r w:rsidR="00A83737" w:rsidRPr="00EA07C3">
        <w:rPr>
          <w:rFonts w:ascii="Book Antiqua" w:hAnsi="Book Antiqua" w:cstheme="minorHAnsi"/>
          <w:sz w:val="24"/>
          <w:szCs w:val="24"/>
          <w:lang w:val="el-GR"/>
        </w:rPr>
        <w:t>απελευθέρωση</w:t>
      </w:r>
      <w:r w:rsidR="00EB6232" w:rsidRPr="00EA07C3">
        <w:rPr>
          <w:rFonts w:ascii="Book Antiqua" w:hAnsi="Book Antiqua" w:cstheme="minorHAnsi"/>
          <w:sz w:val="24"/>
          <w:szCs w:val="24"/>
          <w:lang w:val="el-GR"/>
        </w:rPr>
        <w:t xml:space="preserve"> το</w:t>
      </w:r>
      <w:r w:rsidR="00A83737" w:rsidRPr="00EA07C3">
        <w:rPr>
          <w:rFonts w:ascii="Book Antiqua" w:hAnsi="Book Antiqua" w:cstheme="minorHAnsi"/>
          <w:sz w:val="24"/>
          <w:szCs w:val="24"/>
          <w:lang w:val="el-GR"/>
        </w:rPr>
        <w:t>υ</w:t>
      </w:r>
      <w:r w:rsidR="00EB6232" w:rsidRPr="00EA07C3">
        <w:rPr>
          <w:rFonts w:ascii="Book Antiqua" w:hAnsi="Book Antiqua" w:cstheme="minorHAnsi"/>
          <w:sz w:val="24"/>
          <w:szCs w:val="24"/>
          <w:lang w:val="el-GR"/>
        </w:rPr>
        <w:t xml:space="preserve"> ανθρώπινο</w:t>
      </w:r>
      <w:r w:rsidR="00A83737" w:rsidRPr="00EA07C3">
        <w:rPr>
          <w:rFonts w:ascii="Book Antiqua" w:hAnsi="Book Antiqua" w:cstheme="minorHAnsi"/>
          <w:sz w:val="24"/>
          <w:szCs w:val="24"/>
          <w:lang w:val="el-GR"/>
        </w:rPr>
        <w:t>υ δυναμικού</w:t>
      </w:r>
      <w:r w:rsidR="00EB6232" w:rsidRPr="00EA07C3">
        <w:rPr>
          <w:rFonts w:ascii="Book Antiqua" w:hAnsi="Book Antiqua" w:cstheme="minorHAnsi"/>
          <w:sz w:val="24"/>
          <w:szCs w:val="24"/>
          <w:lang w:val="el-GR"/>
        </w:rPr>
        <w:t xml:space="preserve"> της χώρας και </w:t>
      </w:r>
      <w:r w:rsidR="00A83737" w:rsidRPr="00EA07C3">
        <w:rPr>
          <w:rFonts w:ascii="Book Antiqua" w:hAnsi="Book Antiqua" w:cstheme="minorHAnsi"/>
          <w:sz w:val="24"/>
          <w:szCs w:val="24"/>
          <w:lang w:val="el-GR"/>
        </w:rPr>
        <w:t xml:space="preserve">εισαγωγή ενός </w:t>
      </w:r>
      <w:r w:rsidR="00EB6232" w:rsidRPr="00EA07C3">
        <w:rPr>
          <w:rFonts w:ascii="Book Antiqua" w:hAnsi="Book Antiqua" w:cstheme="minorHAnsi"/>
          <w:sz w:val="24"/>
          <w:szCs w:val="24"/>
          <w:lang w:val="el-GR"/>
        </w:rPr>
        <w:t>μοντέλο</w:t>
      </w:r>
      <w:r w:rsidR="00A83737" w:rsidRPr="00EA07C3">
        <w:rPr>
          <w:rFonts w:ascii="Book Antiqua" w:hAnsi="Book Antiqua" w:cstheme="minorHAnsi"/>
          <w:sz w:val="24"/>
          <w:szCs w:val="24"/>
          <w:lang w:val="el-GR"/>
        </w:rPr>
        <w:t>υ</w:t>
      </w:r>
      <w:r w:rsidR="00EB6232" w:rsidRPr="00EA07C3">
        <w:rPr>
          <w:rFonts w:ascii="Book Antiqua" w:hAnsi="Book Antiqua" w:cstheme="minorHAnsi"/>
          <w:sz w:val="24"/>
          <w:szCs w:val="24"/>
          <w:lang w:val="el-GR"/>
        </w:rPr>
        <w:t xml:space="preserve"> αποτελεσματικής δημοκρατίας. Απέναντι στη μικρόπνοη και </w:t>
      </w:r>
      <w:r w:rsidR="0085413B" w:rsidRPr="00EA07C3">
        <w:rPr>
          <w:rFonts w:ascii="Book Antiqua" w:hAnsi="Book Antiqua" w:cstheme="minorHAnsi"/>
          <w:sz w:val="24"/>
          <w:szCs w:val="24"/>
          <w:lang w:val="el-GR"/>
        </w:rPr>
        <w:t>ιδεοληπτική</w:t>
      </w:r>
      <w:r w:rsidR="00A83737" w:rsidRPr="00EA07C3">
        <w:rPr>
          <w:rFonts w:ascii="Book Antiqua" w:hAnsi="Book Antiqua" w:cstheme="minorHAnsi"/>
          <w:sz w:val="24"/>
          <w:szCs w:val="24"/>
          <w:lang w:val="el-GR"/>
        </w:rPr>
        <w:t xml:space="preserve"> κυβερνητική</w:t>
      </w:r>
      <w:r w:rsidR="00EB6232" w:rsidRPr="00EA07C3">
        <w:rPr>
          <w:rFonts w:ascii="Book Antiqua" w:hAnsi="Book Antiqua" w:cstheme="minorHAnsi"/>
          <w:sz w:val="24"/>
          <w:szCs w:val="24"/>
          <w:lang w:val="el-GR"/>
        </w:rPr>
        <w:t xml:space="preserve"> πρόταση θ</w:t>
      </w:r>
      <w:r w:rsidR="00A83737" w:rsidRPr="00EA07C3">
        <w:rPr>
          <w:rFonts w:ascii="Book Antiqua" w:hAnsi="Book Antiqua" w:cstheme="minorHAnsi"/>
          <w:sz w:val="24"/>
          <w:szCs w:val="24"/>
          <w:lang w:val="el-GR"/>
        </w:rPr>
        <w:t>έτ</w:t>
      </w:r>
      <w:r w:rsidR="00EB6232" w:rsidRPr="00EA07C3">
        <w:rPr>
          <w:rFonts w:ascii="Book Antiqua" w:hAnsi="Book Antiqua" w:cstheme="minorHAnsi"/>
          <w:sz w:val="24"/>
          <w:szCs w:val="24"/>
          <w:lang w:val="el-GR"/>
        </w:rPr>
        <w:t>ουμε στην κρίση του κοινοβουλίου και του ελληνικού λαού μια πρόταση γενναία</w:t>
      </w:r>
      <w:r w:rsidR="007A1235">
        <w:rPr>
          <w:rFonts w:ascii="Book Antiqua" w:hAnsi="Book Antiqua" w:cstheme="minorHAnsi"/>
          <w:sz w:val="24"/>
          <w:szCs w:val="24"/>
          <w:lang w:val="el-GR"/>
        </w:rPr>
        <w:t xml:space="preserve"> για αναθεώρηση 57</w:t>
      </w:r>
      <w:r w:rsidR="00887E54" w:rsidRPr="00EA07C3">
        <w:rPr>
          <w:rFonts w:ascii="Book Antiqua" w:hAnsi="Book Antiqua" w:cstheme="minorHAnsi"/>
          <w:sz w:val="24"/>
          <w:szCs w:val="24"/>
          <w:lang w:val="el-GR"/>
        </w:rPr>
        <w:t xml:space="preserve"> άρθρων του Συντάγματος</w:t>
      </w:r>
      <w:r w:rsidR="007A682F">
        <w:rPr>
          <w:rFonts w:ascii="Book Antiqua" w:hAnsi="Book Antiqua" w:cstheme="minorHAnsi"/>
          <w:sz w:val="24"/>
          <w:szCs w:val="24"/>
          <w:lang w:val="el-GR"/>
        </w:rPr>
        <w:t xml:space="preserve">. Σε αυτή </w:t>
      </w:r>
      <w:r w:rsidR="00EB6232" w:rsidRPr="00EA07C3">
        <w:rPr>
          <w:rFonts w:ascii="Book Antiqua" w:hAnsi="Book Antiqua" w:cstheme="minorHAnsi"/>
          <w:sz w:val="24"/>
          <w:szCs w:val="24"/>
          <w:lang w:val="el-GR"/>
        </w:rPr>
        <w:t xml:space="preserve">τη βάση </w:t>
      </w:r>
      <w:r w:rsidR="00A83737" w:rsidRPr="00EA07C3">
        <w:rPr>
          <w:rFonts w:ascii="Book Antiqua" w:hAnsi="Book Antiqua" w:cstheme="minorHAnsi"/>
          <w:sz w:val="24"/>
          <w:szCs w:val="24"/>
          <w:lang w:val="el-GR"/>
        </w:rPr>
        <w:t>καλούμε</w:t>
      </w:r>
      <w:r w:rsidR="00EB6232" w:rsidRPr="00EA07C3">
        <w:rPr>
          <w:rFonts w:ascii="Book Antiqua" w:hAnsi="Book Antiqua" w:cstheme="minorHAnsi"/>
          <w:sz w:val="24"/>
          <w:szCs w:val="24"/>
          <w:lang w:val="el-GR"/>
        </w:rPr>
        <w:t xml:space="preserve"> όλες τις υγιείς δυ</w:t>
      </w:r>
      <w:r w:rsidR="00A83737" w:rsidRPr="00EA07C3">
        <w:rPr>
          <w:rFonts w:ascii="Book Antiqua" w:hAnsi="Book Antiqua" w:cstheme="minorHAnsi"/>
          <w:sz w:val="24"/>
          <w:szCs w:val="24"/>
          <w:lang w:val="el-GR"/>
        </w:rPr>
        <w:t xml:space="preserve">νάμεις του τόπου να συζητήσουμε για το μέλλον της χώρας. Η </w:t>
      </w:r>
      <w:r w:rsidR="00EB6232" w:rsidRPr="00EA07C3">
        <w:rPr>
          <w:rFonts w:ascii="Book Antiqua" w:hAnsi="Book Antiqua" w:cstheme="minorHAnsi"/>
          <w:sz w:val="24"/>
          <w:szCs w:val="24"/>
          <w:lang w:val="el-GR"/>
        </w:rPr>
        <w:t>Νέα Δημοκρατία</w:t>
      </w:r>
      <w:r w:rsidR="00A83737" w:rsidRPr="00EA07C3">
        <w:rPr>
          <w:rFonts w:ascii="Book Antiqua" w:hAnsi="Book Antiqua" w:cstheme="minorHAnsi"/>
          <w:sz w:val="24"/>
          <w:szCs w:val="24"/>
          <w:lang w:val="el-GR"/>
        </w:rPr>
        <w:t xml:space="preserve">, </w:t>
      </w:r>
      <w:r w:rsidR="007A682F">
        <w:rPr>
          <w:rFonts w:ascii="Book Antiqua" w:hAnsi="Book Antiqua" w:cstheme="minorHAnsi"/>
          <w:sz w:val="24"/>
          <w:szCs w:val="24"/>
          <w:lang w:val="el-GR"/>
        </w:rPr>
        <w:t>διαχρονικά</w:t>
      </w:r>
      <w:r w:rsidR="00A83737" w:rsidRPr="00EA07C3">
        <w:rPr>
          <w:rFonts w:ascii="Book Antiqua" w:hAnsi="Book Antiqua" w:cstheme="minorHAnsi"/>
          <w:sz w:val="24"/>
          <w:szCs w:val="24"/>
          <w:lang w:val="el-GR"/>
        </w:rPr>
        <w:t xml:space="preserve"> θεματοφύλακας των θεσμών,</w:t>
      </w:r>
      <w:r w:rsidR="00EB6232" w:rsidRPr="00EA07C3">
        <w:rPr>
          <w:rFonts w:ascii="Book Antiqua" w:hAnsi="Book Antiqua" w:cstheme="minorHAnsi"/>
          <w:sz w:val="24"/>
          <w:szCs w:val="24"/>
          <w:lang w:val="el-GR"/>
        </w:rPr>
        <w:t xml:space="preserve"> σε καμία περίπτωση δεν πρόκειται να συναινέσει σε μια εργαλειακή αναθεώρηση που θα κρατάει τη χώρα δέσμια και εγκλωβισμένη σε αναχρονιστικές δομές. Δεν θα επιτρέψει άλλη χαμένη ευκαιρία ανασύνταξης των θεσμών. Θα αναζητήσει και θα </w:t>
      </w:r>
      <w:r w:rsidR="00A83737" w:rsidRPr="00EA07C3">
        <w:rPr>
          <w:rFonts w:ascii="Book Antiqua" w:hAnsi="Book Antiqua" w:cstheme="minorHAnsi"/>
          <w:sz w:val="24"/>
          <w:szCs w:val="24"/>
          <w:lang w:val="el-GR"/>
        </w:rPr>
        <w:t>εισάγει</w:t>
      </w:r>
      <w:r w:rsidR="00EB6232" w:rsidRPr="00EA07C3">
        <w:rPr>
          <w:rFonts w:ascii="Book Antiqua" w:hAnsi="Book Antiqua" w:cstheme="minorHAnsi"/>
          <w:sz w:val="24"/>
          <w:szCs w:val="24"/>
          <w:lang w:val="el-GR"/>
        </w:rPr>
        <w:t xml:space="preserve"> σύγχρονους και </w:t>
      </w:r>
      <w:r w:rsidR="00A83737" w:rsidRPr="00EA07C3">
        <w:rPr>
          <w:rFonts w:ascii="Book Antiqua" w:hAnsi="Book Antiqua" w:cstheme="minorHAnsi"/>
          <w:sz w:val="24"/>
          <w:szCs w:val="24"/>
          <w:lang w:val="el-GR"/>
        </w:rPr>
        <w:t>ορθολογικούς</w:t>
      </w:r>
      <w:r w:rsidR="00EB6232" w:rsidRPr="00EA07C3">
        <w:rPr>
          <w:rFonts w:ascii="Book Antiqua" w:hAnsi="Book Antiqua" w:cstheme="minorHAnsi"/>
          <w:sz w:val="24"/>
          <w:szCs w:val="24"/>
          <w:lang w:val="el-GR"/>
        </w:rPr>
        <w:t xml:space="preserve"> θεσμούς για την Ελλάδα του μέλλοντος.</w:t>
      </w:r>
      <w:r w:rsidR="00EB6232" w:rsidRPr="00EA07C3">
        <w:rPr>
          <w:rFonts w:ascii="Book Antiqua" w:hAnsi="Book Antiqua" w:cstheme="minorHAnsi"/>
          <w:bCs/>
          <w:sz w:val="24"/>
          <w:szCs w:val="24"/>
          <w:lang w:val="el-GR"/>
        </w:rPr>
        <w:t xml:space="preserve"> Εάν η κυβέρνηση δεν αρθεί στο ύψος των περιστάσεων υιοθετώντας ένα μοντέλο μεγάλης και προοπτικής αναθεώρησης, η Νέα Δημοκρατία δεν θα κάνει πίσω στις αρχές της. </w:t>
      </w:r>
      <w:r w:rsidR="00A31DF0">
        <w:rPr>
          <w:rFonts w:ascii="Book Antiqua" w:hAnsi="Book Antiqua" w:cstheme="minorHAnsi"/>
          <w:bCs/>
          <w:sz w:val="24"/>
          <w:szCs w:val="24"/>
          <w:lang w:val="el-GR"/>
        </w:rPr>
        <w:t>Ε</w:t>
      </w:r>
      <w:r w:rsidR="00A31DF0" w:rsidRPr="00EA07C3">
        <w:rPr>
          <w:rFonts w:ascii="Book Antiqua" w:hAnsi="Book Antiqua" w:cstheme="minorHAnsi"/>
          <w:bCs/>
          <w:sz w:val="24"/>
          <w:szCs w:val="24"/>
          <w:lang w:val="el-GR"/>
        </w:rPr>
        <w:t xml:space="preserve">ίναι μεγάλη </w:t>
      </w:r>
      <w:r w:rsidR="00A31DF0">
        <w:rPr>
          <w:rFonts w:ascii="Book Antiqua" w:hAnsi="Book Antiqua" w:cstheme="minorHAnsi"/>
          <w:bCs/>
          <w:sz w:val="24"/>
          <w:szCs w:val="24"/>
          <w:lang w:val="el-GR"/>
        </w:rPr>
        <w:t>η</w:t>
      </w:r>
      <w:r w:rsidR="00EB6232" w:rsidRPr="00EA07C3">
        <w:rPr>
          <w:rFonts w:ascii="Book Antiqua" w:hAnsi="Book Antiqua" w:cstheme="minorHAnsi"/>
          <w:bCs/>
          <w:sz w:val="24"/>
          <w:szCs w:val="24"/>
          <w:lang w:val="el-GR"/>
        </w:rPr>
        <w:t xml:space="preserve"> ευθύνη όλων μας απέναντι στις επόμενες γενιές </w:t>
      </w:r>
      <w:r w:rsidR="007A682F">
        <w:rPr>
          <w:rFonts w:ascii="Book Antiqua" w:hAnsi="Book Antiqua" w:cstheme="minorHAnsi"/>
          <w:bCs/>
          <w:sz w:val="24"/>
          <w:szCs w:val="24"/>
          <w:lang w:val="el-GR"/>
        </w:rPr>
        <w:t xml:space="preserve">να μην επιτρέψουμε </w:t>
      </w:r>
      <w:r w:rsidR="00EB6232" w:rsidRPr="00EA07C3">
        <w:rPr>
          <w:rFonts w:ascii="Book Antiqua" w:hAnsi="Book Antiqua" w:cstheme="minorHAnsi"/>
          <w:bCs/>
          <w:sz w:val="24"/>
          <w:szCs w:val="24"/>
          <w:lang w:val="el-GR"/>
        </w:rPr>
        <w:t xml:space="preserve">μια συρρικνωμένη αναθεωρητική πρωτοβουλία που θα τελματώσει τη συνταγματική μας τάξη για μια δεκαετία. </w:t>
      </w:r>
    </w:p>
    <w:p w:rsidR="00BA1420" w:rsidRPr="00EA07C3" w:rsidRDefault="00BA1420" w:rsidP="00BD2A86">
      <w:pPr>
        <w:spacing w:after="240" w:line="360" w:lineRule="auto"/>
        <w:rPr>
          <w:rFonts w:ascii="Book Antiqua" w:hAnsi="Book Antiqua" w:cstheme="minorHAnsi"/>
          <w:sz w:val="24"/>
          <w:szCs w:val="24"/>
          <w:lang w:val="el-GR"/>
        </w:rPr>
      </w:pPr>
      <w:r w:rsidRPr="00EA07C3">
        <w:rPr>
          <w:rFonts w:ascii="Book Antiqua" w:hAnsi="Book Antiqua" w:cstheme="minorHAnsi"/>
          <w:sz w:val="24"/>
          <w:szCs w:val="24"/>
          <w:lang w:val="el-GR"/>
        </w:rPr>
        <w:br w:type="page"/>
      </w:r>
    </w:p>
    <w:p w:rsidR="00B80138" w:rsidRPr="00EA07C3" w:rsidRDefault="008D43BD" w:rsidP="002A0D94">
      <w:pPr>
        <w:spacing w:after="240" w:line="360" w:lineRule="auto"/>
        <w:jc w:val="both"/>
        <w:rPr>
          <w:rFonts w:ascii="Book Antiqua" w:hAnsi="Book Antiqua" w:cstheme="minorHAnsi"/>
          <w:b/>
          <w:sz w:val="24"/>
          <w:szCs w:val="24"/>
          <w:lang w:val="el-GR"/>
        </w:rPr>
      </w:pPr>
      <w:r w:rsidRPr="00EA07C3">
        <w:rPr>
          <w:rFonts w:ascii="Book Antiqua" w:hAnsi="Book Antiqua" w:cstheme="minorHAnsi"/>
          <w:b/>
          <w:sz w:val="24"/>
          <w:szCs w:val="24"/>
          <w:lang w:val="el-GR"/>
        </w:rPr>
        <w:lastRenderedPageBreak/>
        <w:t>Β’ ΜΕΡΟΣ: ΕΙΔΙΚΕΣ ΔΙΑΤΑΞΕΙΣ ΠΡΟΣ ΑΝΑΘΕΩΡΗΣΗ</w:t>
      </w:r>
    </w:p>
    <w:p w:rsidR="00887E54" w:rsidRPr="00EA07C3" w:rsidRDefault="00887E54" w:rsidP="002A0D94">
      <w:pPr>
        <w:spacing w:after="240" w:line="360" w:lineRule="auto"/>
        <w:jc w:val="both"/>
        <w:rPr>
          <w:rFonts w:ascii="Book Antiqua" w:hAnsi="Book Antiqua" w:cstheme="minorHAnsi"/>
          <w:sz w:val="24"/>
          <w:szCs w:val="24"/>
          <w:u w:val="single"/>
          <w:lang w:val="el-GR"/>
        </w:rPr>
      </w:pPr>
      <w:r w:rsidRPr="00EA07C3">
        <w:rPr>
          <w:rFonts w:ascii="Book Antiqua" w:hAnsi="Book Antiqua" w:cstheme="minorHAnsi"/>
          <w:sz w:val="24"/>
          <w:szCs w:val="24"/>
          <w:u w:val="single"/>
          <w:lang w:val="el-GR"/>
        </w:rPr>
        <w:t xml:space="preserve">Άρθρο 2: </w:t>
      </w:r>
      <w:r w:rsidRPr="0085413B">
        <w:rPr>
          <w:rFonts w:ascii="Book Antiqua" w:hAnsi="Book Antiqua" w:cstheme="minorHAnsi"/>
          <w:sz w:val="24"/>
          <w:szCs w:val="24"/>
          <w:lang w:val="el-GR"/>
        </w:rPr>
        <w:t>Διασφάλιση ευρωπαϊκού προσανατολισμού της χώρας.</w:t>
      </w:r>
    </w:p>
    <w:p w:rsidR="00887E54" w:rsidRPr="00EA07C3" w:rsidRDefault="000B0B2B" w:rsidP="002A0D94">
      <w:pPr>
        <w:spacing w:after="240" w:line="360" w:lineRule="auto"/>
        <w:jc w:val="both"/>
        <w:rPr>
          <w:rFonts w:ascii="Book Antiqua" w:hAnsi="Book Antiqua" w:cstheme="minorHAnsi"/>
          <w:sz w:val="24"/>
          <w:szCs w:val="24"/>
          <w:lang w:val="el-GR"/>
        </w:rPr>
      </w:pPr>
      <w:r w:rsidRPr="00EA07C3">
        <w:rPr>
          <w:rFonts w:ascii="Book Antiqua" w:hAnsi="Book Antiqua" w:cstheme="minorHAnsi"/>
          <w:sz w:val="24"/>
          <w:szCs w:val="24"/>
          <w:u w:val="single"/>
          <w:lang w:val="el-GR"/>
        </w:rPr>
        <w:t>Άρθρο 4:</w:t>
      </w:r>
      <w:r w:rsidR="00887E54" w:rsidRPr="00EA07C3">
        <w:rPr>
          <w:rFonts w:ascii="Book Antiqua" w:hAnsi="Book Antiqua" w:cstheme="minorHAnsi"/>
          <w:sz w:val="24"/>
          <w:szCs w:val="24"/>
          <w:lang w:val="el-GR"/>
        </w:rPr>
        <w:t>Κατοχύρωση  ισότητας ευκαιριών και αξιοκρατίας</w:t>
      </w:r>
    </w:p>
    <w:p w:rsidR="00887E54" w:rsidRPr="00EA07C3" w:rsidRDefault="000B0B2B" w:rsidP="002A0D94">
      <w:pPr>
        <w:spacing w:after="240" w:line="360" w:lineRule="auto"/>
        <w:jc w:val="both"/>
        <w:rPr>
          <w:rFonts w:ascii="Book Antiqua" w:hAnsi="Book Antiqua" w:cstheme="minorHAnsi"/>
          <w:sz w:val="24"/>
          <w:szCs w:val="24"/>
          <w:lang w:val="el-GR"/>
        </w:rPr>
      </w:pPr>
      <w:r w:rsidRPr="00EA07C3">
        <w:rPr>
          <w:rFonts w:ascii="Book Antiqua" w:hAnsi="Book Antiqua" w:cstheme="minorHAnsi"/>
          <w:sz w:val="24"/>
          <w:szCs w:val="24"/>
          <w:u w:val="single"/>
          <w:lang w:val="el-GR"/>
        </w:rPr>
        <w:t>Άρθρο</w:t>
      </w:r>
      <w:r w:rsidR="00887E54" w:rsidRPr="00EA07C3">
        <w:rPr>
          <w:rFonts w:ascii="Book Antiqua" w:hAnsi="Book Antiqua" w:cstheme="minorHAnsi"/>
          <w:sz w:val="24"/>
          <w:szCs w:val="24"/>
          <w:u w:val="single"/>
          <w:lang w:val="el-GR"/>
        </w:rPr>
        <w:t xml:space="preserve"> 15</w:t>
      </w:r>
      <w:r w:rsidR="009F6330" w:rsidRPr="00EA07C3">
        <w:rPr>
          <w:rFonts w:ascii="Book Antiqua" w:hAnsi="Book Antiqua" w:cstheme="minorHAnsi"/>
          <w:sz w:val="24"/>
          <w:szCs w:val="24"/>
          <w:u w:val="single"/>
          <w:lang w:val="el-GR"/>
        </w:rPr>
        <w:t>:</w:t>
      </w:r>
      <w:r w:rsidR="00887E54" w:rsidRPr="00EA07C3">
        <w:rPr>
          <w:rFonts w:ascii="Book Antiqua" w:hAnsi="Book Antiqua" w:cstheme="minorHAnsi"/>
          <w:sz w:val="24"/>
          <w:szCs w:val="24"/>
          <w:lang w:val="el-GR"/>
        </w:rPr>
        <w:t>Η αδειοδότηση των ραδιοτηλεοπτ</w:t>
      </w:r>
      <w:r w:rsidR="0085413B">
        <w:rPr>
          <w:rFonts w:ascii="Book Antiqua" w:hAnsi="Book Antiqua" w:cstheme="minorHAnsi"/>
          <w:sz w:val="24"/>
          <w:szCs w:val="24"/>
          <w:lang w:val="el-GR"/>
        </w:rPr>
        <w:t>ικών παρόχων περιέρχεται στο Εθνικό Συμβούλιο Ραδιοτηλεόρασης</w:t>
      </w:r>
      <w:r w:rsidR="00887E54" w:rsidRPr="00EA07C3">
        <w:rPr>
          <w:rFonts w:ascii="Book Antiqua" w:hAnsi="Book Antiqua" w:cstheme="minorHAnsi"/>
          <w:sz w:val="24"/>
          <w:szCs w:val="24"/>
          <w:lang w:val="el-GR"/>
        </w:rPr>
        <w:t xml:space="preserve">, αναγνωρίζεται η υποχρέωση πολυφωνίας στα ΜΜΕ και τίθεται υποχρέωση </w:t>
      </w:r>
      <w:r w:rsidR="00285933">
        <w:rPr>
          <w:rFonts w:ascii="Book Antiqua" w:hAnsi="Book Antiqua" w:cstheme="minorHAnsi"/>
          <w:sz w:val="24"/>
          <w:szCs w:val="24"/>
          <w:lang w:val="el-GR"/>
        </w:rPr>
        <w:t>κατά το</w:t>
      </w:r>
      <w:r w:rsidR="00887E54" w:rsidRPr="00EA07C3">
        <w:rPr>
          <w:rFonts w:ascii="Book Antiqua" w:hAnsi="Book Antiqua" w:cstheme="minorHAnsi"/>
          <w:sz w:val="24"/>
          <w:szCs w:val="24"/>
          <w:lang w:val="el-GR"/>
        </w:rPr>
        <w:t xml:space="preserve"> δυνατόν εξάντλησης της διαθέσιμης χωρητικότητας του φάσματος</w:t>
      </w:r>
      <w:r w:rsidR="0085413B">
        <w:rPr>
          <w:rFonts w:ascii="Book Antiqua" w:hAnsi="Book Antiqua" w:cstheme="minorHAnsi"/>
          <w:sz w:val="24"/>
          <w:szCs w:val="24"/>
          <w:lang w:val="el-GR"/>
        </w:rPr>
        <w:t>.</w:t>
      </w:r>
    </w:p>
    <w:p w:rsidR="00887E54" w:rsidRPr="00EA07C3" w:rsidRDefault="000B0B2B" w:rsidP="002A0D94">
      <w:pPr>
        <w:spacing w:after="240" w:line="360" w:lineRule="auto"/>
        <w:jc w:val="both"/>
        <w:rPr>
          <w:rFonts w:ascii="Book Antiqua" w:hAnsi="Book Antiqua" w:cstheme="minorHAnsi"/>
          <w:sz w:val="24"/>
          <w:szCs w:val="24"/>
          <w:lang w:val="el-GR"/>
        </w:rPr>
      </w:pPr>
      <w:r w:rsidRPr="00EA07C3">
        <w:rPr>
          <w:rFonts w:ascii="Book Antiqua" w:hAnsi="Book Antiqua" w:cstheme="minorHAnsi"/>
          <w:sz w:val="24"/>
          <w:szCs w:val="24"/>
          <w:u w:val="single"/>
          <w:lang w:val="el-GR"/>
        </w:rPr>
        <w:t>Άρθρο</w:t>
      </w:r>
      <w:r w:rsidR="009F6330" w:rsidRPr="00EA07C3">
        <w:rPr>
          <w:rFonts w:ascii="Book Antiqua" w:hAnsi="Book Antiqua" w:cstheme="minorHAnsi"/>
          <w:sz w:val="24"/>
          <w:szCs w:val="24"/>
          <w:u w:val="single"/>
          <w:lang w:val="el-GR"/>
        </w:rPr>
        <w:t xml:space="preserve"> 16:</w:t>
      </w:r>
      <w:r w:rsidR="009F6330" w:rsidRPr="00EA07C3">
        <w:rPr>
          <w:rFonts w:ascii="Book Antiqua" w:hAnsi="Book Antiqua" w:cstheme="minorHAnsi"/>
          <w:sz w:val="24"/>
          <w:szCs w:val="24"/>
          <w:lang w:val="el-GR"/>
        </w:rPr>
        <w:t xml:space="preserve"> Επιτρέπεται η ίδρυση </w:t>
      </w:r>
      <w:r w:rsidR="00285933" w:rsidRPr="00EA07C3">
        <w:rPr>
          <w:rFonts w:ascii="Book Antiqua" w:hAnsi="Book Antiqua" w:cstheme="minorHAnsi"/>
          <w:sz w:val="24"/>
          <w:szCs w:val="24"/>
          <w:lang w:val="el-GR"/>
        </w:rPr>
        <w:t xml:space="preserve">πανεπιστημίων </w:t>
      </w:r>
      <w:r w:rsidR="009F6330" w:rsidRPr="00EA07C3">
        <w:rPr>
          <w:rFonts w:ascii="Book Antiqua" w:hAnsi="Book Antiqua" w:cstheme="minorHAnsi"/>
          <w:sz w:val="24"/>
          <w:szCs w:val="24"/>
          <w:lang w:val="el-GR"/>
        </w:rPr>
        <w:t xml:space="preserve">από ιδιώτες </w:t>
      </w:r>
      <w:r w:rsidR="00887E54" w:rsidRPr="00EA07C3">
        <w:rPr>
          <w:rFonts w:ascii="Book Antiqua" w:hAnsi="Book Antiqua" w:cstheme="minorHAnsi"/>
          <w:sz w:val="24"/>
          <w:szCs w:val="24"/>
          <w:lang w:val="el-GR"/>
        </w:rPr>
        <w:t>υπό την εποπτεία ανεξάρτητης αρχής η οποία θα διασφαλίζει τους όρους για την υψηλή ποιοτική στάθμη των παρεχόμενων σπουδών. Διασφαλίζεται η αυτοτέλεια και η αυθυπαρξία των δημόσιων ΑΕΙ. Το κράτος μεριμνά για τη δημιουργία πρότυπων σχολικών δομών.</w:t>
      </w:r>
    </w:p>
    <w:p w:rsidR="00887E54" w:rsidRPr="00EA07C3" w:rsidRDefault="000B0B2B" w:rsidP="002A0D94">
      <w:pPr>
        <w:spacing w:after="240" w:line="360" w:lineRule="auto"/>
        <w:jc w:val="both"/>
        <w:rPr>
          <w:rFonts w:ascii="Book Antiqua" w:hAnsi="Book Antiqua" w:cstheme="minorHAnsi"/>
          <w:sz w:val="24"/>
          <w:szCs w:val="24"/>
          <w:lang w:val="el-GR"/>
        </w:rPr>
      </w:pPr>
      <w:r w:rsidRPr="00EA07C3">
        <w:rPr>
          <w:rFonts w:ascii="Book Antiqua" w:hAnsi="Book Antiqua" w:cstheme="minorHAnsi"/>
          <w:sz w:val="24"/>
          <w:szCs w:val="24"/>
          <w:u w:val="single"/>
          <w:lang w:val="el-GR"/>
        </w:rPr>
        <w:t>Άρθρο</w:t>
      </w:r>
      <w:r w:rsidR="0078458B" w:rsidRPr="00EA07C3">
        <w:rPr>
          <w:rFonts w:ascii="Book Antiqua" w:hAnsi="Book Antiqua" w:cstheme="minorHAnsi"/>
          <w:sz w:val="24"/>
          <w:szCs w:val="24"/>
          <w:u w:val="single"/>
          <w:lang w:val="el-GR"/>
        </w:rPr>
        <w:t xml:space="preserve"> 17:</w:t>
      </w:r>
      <w:r w:rsidR="00887E54" w:rsidRPr="00EA07C3">
        <w:rPr>
          <w:rFonts w:ascii="Book Antiqua" w:hAnsi="Book Antiqua" w:cstheme="minorHAnsi"/>
          <w:sz w:val="24"/>
          <w:szCs w:val="24"/>
          <w:lang w:val="el-GR"/>
        </w:rPr>
        <w:t>Οι διατάξεις περί αναγκαστικής απαλλοτρίωσης εφαρμόζονται και στην περίπτωση απαλλοτριώσεων που κηρύσσονται κατ’ εφαρμογήν πολεοδομικής, χωροταξικής ή αρχαιολογικής νομοθεσίας.</w:t>
      </w:r>
    </w:p>
    <w:p w:rsidR="00887E54" w:rsidRPr="00EA07C3" w:rsidRDefault="000B0B2B" w:rsidP="002A0D94">
      <w:pPr>
        <w:spacing w:after="240" w:line="360" w:lineRule="auto"/>
        <w:jc w:val="both"/>
        <w:rPr>
          <w:rFonts w:ascii="Book Antiqua" w:hAnsi="Book Antiqua" w:cstheme="minorHAnsi"/>
          <w:sz w:val="24"/>
          <w:szCs w:val="24"/>
          <w:lang w:val="el-GR"/>
        </w:rPr>
      </w:pPr>
      <w:r w:rsidRPr="00EA07C3">
        <w:rPr>
          <w:rFonts w:ascii="Book Antiqua" w:hAnsi="Book Antiqua" w:cstheme="minorHAnsi"/>
          <w:sz w:val="24"/>
          <w:szCs w:val="24"/>
          <w:u w:val="single"/>
          <w:lang w:val="el-GR"/>
        </w:rPr>
        <w:t>Άρθρο</w:t>
      </w:r>
      <w:r w:rsidR="006B059A" w:rsidRPr="00EA07C3">
        <w:rPr>
          <w:rFonts w:ascii="Book Antiqua" w:hAnsi="Book Antiqua" w:cstheme="minorHAnsi"/>
          <w:sz w:val="24"/>
          <w:szCs w:val="24"/>
          <w:u w:val="single"/>
          <w:lang w:val="el-GR"/>
        </w:rPr>
        <w:t xml:space="preserve"> 24:</w:t>
      </w:r>
      <w:r w:rsidR="00887E54" w:rsidRPr="00EA07C3">
        <w:rPr>
          <w:rFonts w:ascii="Book Antiqua" w:hAnsi="Book Antiqua" w:cstheme="minorHAnsi"/>
          <w:sz w:val="24"/>
          <w:szCs w:val="24"/>
          <w:lang w:val="el-GR"/>
        </w:rPr>
        <w:t xml:space="preserve">Προβλέπεται η </w:t>
      </w:r>
      <w:r w:rsidR="00323FB4">
        <w:rPr>
          <w:rFonts w:ascii="Book Antiqua" w:hAnsi="Book Antiqua" w:cstheme="minorHAnsi"/>
          <w:sz w:val="24"/>
          <w:szCs w:val="24"/>
          <w:lang w:val="el-GR"/>
        </w:rPr>
        <w:t xml:space="preserve">λήψη μέτρων για τη συμβολή στην αντιμετώπιση </w:t>
      </w:r>
      <w:r w:rsidR="00887E54" w:rsidRPr="00EA07C3">
        <w:rPr>
          <w:rFonts w:ascii="Book Antiqua" w:hAnsi="Book Antiqua" w:cstheme="minorHAnsi"/>
          <w:sz w:val="24"/>
          <w:szCs w:val="24"/>
          <w:lang w:val="el-GR"/>
        </w:rPr>
        <w:t xml:space="preserve">του φαινομένου της κλιματικής αλλαγής και της </w:t>
      </w:r>
      <w:r w:rsidR="00285933">
        <w:rPr>
          <w:rFonts w:ascii="Book Antiqua" w:hAnsi="Book Antiqua" w:cstheme="minorHAnsi"/>
          <w:sz w:val="24"/>
          <w:szCs w:val="24"/>
          <w:lang w:val="el-GR"/>
        </w:rPr>
        <w:t>διαχείρισης</w:t>
      </w:r>
      <w:r w:rsidR="00887E54" w:rsidRPr="00EA07C3">
        <w:rPr>
          <w:rFonts w:ascii="Book Antiqua" w:hAnsi="Book Antiqua" w:cstheme="minorHAnsi"/>
          <w:sz w:val="24"/>
          <w:szCs w:val="24"/>
          <w:lang w:val="el-GR"/>
        </w:rPr>
        <w:t xml:space="preserve"> των υδάτινων πόρων, η ενίσχυση των ανανεώσιμων πηγών ενέργειας, η υποχρεωτική αναδάσωση σε δημόσια ή ιδιωτικά δάση που καταστράφηκαν ή καταστρέφονται από πυρκαγιά ή που με άλλο τρόπο αποψιλώθηκαν και η κατοχύρωση περιβαλλοντικού ισοζυγίου σε κάθε κρατική παρέμβαση. Δάσος λογίζεται η έκταση που, σύμφωνα με τα πορίσματα της επιστήμης, φέρει τα οικεία χαρακτηριστικά κατά την 11</w:t>
      </w:r>
      <w:r w:rsidR="00887E54" w:rsidRPr="00EA07C3">
        <w:rPr>
          <w:rFonts w:ascii="Book Antiqua" w:hAnsi="Book Antiqua" w:cstheme="minorHAnsi"/>
          <w:sz w:val="24"/>
          <w:szCs w:val="24"/>
          <w:vertAlign w:val="superscript"/>
          <w:lang w:val="el-GR"/>
        </w:rPr>
        <w:t>η</w:t>
      </w:r>
      <w:r w:rsidR="00887E54" w:rsidRPr="00EA07C3">
        <w:rPr>
          <w:rFonts w:ascii="Book Antiqua" w:hAnsi="Book Antiqua" w:cstheme="minorHAnsi"/>
          <w:sz w:val="24"/>
          <w:szCs w:val="24"/>
          <w:lang w:val="el-GR"/>
        </w:rPr>
        <w:t xml:space="preserve"> Ιουνίου 1975.</w:t>
      </w:r>
    </w:p>
    <w:p w:rsidR="00887E54" w:rsidRPr="00EA07C3" w:rsidRDefault="00887E54" w:rsidP="002A0D94">
      <w:pPr>
        <w:spacing w:after="240" w:line="360" w:lineRule="auto"/>
        <w:jc w:val="both"/>
        <w:rPr>
          <w:rFonts w:ascii="Book Antiqua" w:hAnsi="Book Antiqua" w:cstheme="minorHAnsi"/>
          <w:sz w:val="24"/>
          <w:szCs w:val="24"/>
          <w:u w:val="single"/>
          <w:lang w:val="el-GR"/>
        </w:rPr>
      </w:pPr>
    </w:p>
    <w:p w:rsidR="006A792B" w:rsidRPr="00EA07C3" w:rsidRDefault="006A792B" w:rsidP="002A0D94">
      <w:pPr>
        <w:spacing w:after="240" w:line="360" w:lineRule="auto"/>
        <w:jc w:val="both"/>
        <w:rPr>
          <w:rFonts w:ascii="Book Antiqua" w:hAnsi="Book Antiqua" w:cstheme="minorHAnsi"/>
          <w:sz w:val="24"/>
          <w:szCs w:val="24"/>
          <w:lang w:val="el-GR"/>
        </w:rPr>
      </w:pPr>
      <w:r w:rsidRPr="00EA07C3">
        <w:rPr>
          <w:rFonts w:ascii="Book Antiqua" w:hAnsi="Book Antiqua" w:cstheme="minorHAnsi"/>
          <w:sz w:val="24"/>
          <w:szCs w:val="24"/>
          <w:u w:val="single"/>
          <w:lang w:val="el-GR"/>
        </w:rPr>
        <w:lastRenderedPageBreak/>
        <w:t>Άρθρο 25:</w:t>
      </w:r>
      <w:r w:rsidR="00887E54" w:rsidRPr="00EA07C3">
        <w:rPr>
          <w:rFonts w:ascii="Book Antiqua" w:hAnsi="Book Antiqua" w:cstheme="minorHAnsi"/>
          <w:sz w:val="24"/>
          <w:szCs w:val="24"/>
          <w:lang w:val="el-GR"/>
        </w:rPr>
        <w:t xml:space="preserve">Το κράτος μεριμνά για τη διασφάλιση συνθηκών αξιοπρεπούς διαβίωσης όλων των πολιτών μέσω ενός </w:t>
      </w:r>
      <w:r w:rsidR="00B667E0">
        <w:rPr>
          <w:rFonts w:ascii="Book Antiqua" w:hAnsi="Book Antiqua" w:cstheme="minorHAnsi"/>
          <w:sz w:val="24"/>
          <w:szCs w:val="24"/>
          <w:lang w:val="el-GR"/>
        </w:rPr>
        <w:t xml:space="preserve">συστήματος </w:t>
      </w:r>
      <w:r w:rsidR="00887E54" w:rsidRPr="00EA07C3">
        <w:rPr>
          <w:rFonts w:ascii="Book Antiqua" w:hAnsi="Book Antiqua" w:cstheme="minorHAnsi"/>
          <w:sz w:val="24"/>
          <w:szCs w:val="24"/>
          <w:lang w:val="el-GR"/>
        </w:rPr>
        <w:t>ελάχιστου εγγυημένου εισοδήματος. Το Κράτος ενθαρρύνει με θετικές δράσεις τον εθελοντισμό.</w:t>
      </w:r>
    </w:p>
    <w:p w:rsidR="00887E54" w:rsidRPr="00EA07C3" w:rsidRDefault="000B0B2B" w:rsidP="002A0D94">
      <w:pPr>
        <w:spacing w:after="240" w:line="360" w:lineRule="auto"/>
        <w:jc w:val="both"/>
        <w:rPr>
          <w:rFonts w:ascii="Book Antiqua" w:hAnsi="Book Antiqua" w:cstheme="minorHAnsi"/>
          <w:sz w:val="24"/>
          <w:szCs w:val="24"/>
          <w:lang w:val="el-GR"/>
        </w:rPr>
      </w:pPr>
      <w:r w:rsidRPr="00EA07C3">
        <w:rPr>
          <w:rFonts w:ascii="Book Antiqua" w:hAnsi="Book Antiqua" w:cstheme="minorHAnsi"/>
          <w:sz w:val="24"/>
          <w:szCs w:val="24"/>
          <w:u w:val="single"/>
          <w:lang w:val="el-GR"/>
        </w:rPr>
        <w:t>Άρθρο</w:t>
      </w:r>
      <w:r w:rsidR="006B059A" w:rsidRPr="00EA07C3">
        <w:rPr>
          <w:rFonts w:ascii="Book Antiqua" w:hAnsi="Book Antiqua" w:cstheme="minorHAnsi"/>
          <w:sz w:val="24"/>
          <w:szCs w:val="24"/>
          <w:u w:val="single"/>
          <w:lang w:val="el-GR"/>
        </w:rPr>
        <w:t xml:space="preserve"> 29:</w:t>
      </w:r>
      <w:r w:rsidR="00887E54" w:rsidRPr="00EA07C3">
        <w:rPr>
          <w:rFonts w:ascii="Book Antiqua" w:hAnsi="Book Antiqua" w:cstheme="minorHAnsi"/>
          <w:sz w:val="24"/>
          <w:szCs w:val="24"/>
          <w:lang w:val="el-GR"/>
        </w:rPr>
        <w:t>Ο έλεγχος των εκλογικών δαπανών των κομμάτων και των υποψήφιων βουλευτών διενεργείται από το Ελεγκτικό Συνέδριο.</w:t>
      </w:r>
    </w:p>
    <w:p w:rsidR="000B0B2B" w:rsidRPr="00EA07C3" w:rsidRDefault="000B0B2B" w:rsidP="002A0D94">
      <w:pPr>
        <w:spacing w:after="240" w:line="360" w:lineRule="auto"/>
        <w:jc w:val="both"/>
        <w:rPr>
          <w:rFonts w:ascii="Book Antiqua" w:eastAsia="Times New Roman" w:hAnsi="Book Antiqua" w:cstheme="minorHAnsi"/>
          <w:sz w:val="24"/>
          <w:szCs w:val="24"/>
          <w:lang w:val="el-GR" w:eastAsia="el-GR"/>
        </w:rPr>
      </w:pPr>
      <w:r w:rsidRPr="00EA07C3">
        <w:rPr>
          <w:rFonts w:ascii="Book Antiqua" w:hAnsi="Book Antiqua" w:cstheme="minorHAnsi"/>
          <w:sz w:val="24"/>
          <w:szCs w:val="24"/>
          <w:u w:val="single"/>
          <w:lang w:val="el-GR"/>
        </w:rPr>
        <w:t>Άρθρο</w:t>
      </w:r>
      <w:r w:rsidR="007A3C0B" w:rsidRPr="00EA07C3">
        <w:rPr>
          <w:rFonts w:ascii="Book Antiqua" w:hAnsi="Book Antiqua" w:cstheme="minorHAnsi"/>
          <w:sz w:val="24"/>
          <w:szCs w:val="24"/>
          <w:u w:val="single"/>
          <w:lang w:val="el-GR"/>
        </w:rPr>
        <w:t xml:space="preserve"> 32:</w:t>
      </w:r>
      <w:r w:rsidR="007A3C0B" w:rsidRPr="00EA07C3">
        <w:rPr>
          <w:rFonts w:ascii="Book Antiqua" w:hAnsi="Book Antiqua" w:cstheme="minorHAnsi"/>
          <w:sz w:val="24"/>
          <w:szCs w:val="24"/>
          <w:lang w:val="el-GR"/>
        </w:rPr>
        <w:t xml:space="preserve"> Η εκλογή του Προέδρου </w:t>
      </w:r>
      <w:r w:rsidR="0085413B">
        <w:rPr>
          <w:rFonts w:ascii="Book Antiqua" w:hAnsi="Book Antiqua" w:cstheme="minorHAnsi"/>
          <w:sz w:val="24"/>
          <w:szCs w:val="24"/>
          <w:lang w:val="el-GR"/>
        </w:rPr>
        <w:t xml:space="preserve">της Δημοκρατίας </w:t>
      </w:r>
      <w:r w:rsidR="00887E54" w:rsidRPr="00EA07C3">
        <w:rPr>
          <w:rFonts w:ascii="Book Antiqua" w:hAnsi="Book Antiqua" w:cstheme="minorHAnsi"/>
          <w:sz w:val="24"/>
          <w:szCs w:val="24"/>
          <w:lang w:val="el-GR"/>
        </w:rPr>
        <w:t>αποσυνδέεται από τη</w:t>
      </w:r>
      <w:r w:rsidR="007A3C0B" w:rsidRPr="00EA07C3">
        <w:rPr>
          <w:rFonts w:ascii="Book Antiqua" w:eastAsia="Times New Roman" w:hAnsi="Book Antiqua" w:cstheme="minorHAnsi"/>
          <w:sz w:val="24"/>
          <w:szCs w:val="24"/>
          <w:lang w:val="el-GR" w:eastAsia="el-GR"/>
        </w:rPr>
        <w:t xml:space="preserve"> διάλυση της Βουλής. </w:t>
      </w:r>
    </w:p>
    <w:p w:rsidR="000B0B2B" w:rsidRPr="00EA07C3" w:rsidRDefault="000B0B2B" w:rsidP="002A0D94">
      <w:pPr>
        <w:spacing w:after="240" w:line="360" w:lineRule="auto"/>
        <w:jc w:val="both"/>
        <w:rPr>
          <w:rFonts w:ascii="Book Antiqua" w:hAnsi="Book Antiqua" w:cstheme="minorHAnsi"/>
          <w:sz w:val="24"/>
          <w:szCs w:val="24"/>
          <w:lang w:val="el-GR"/>
        </w:rPr>
      </w:pPr>
      <w:r w:rsidRPr="00EA07C3">
        <w:rPr>
          <w:rFonts w:ascii="Book Antiqua" w:hAnsi="Book Antiqua" w:cstheme="minorHAnsi"/>
          <w:sz w:val="24"/>
          <w:szCs w:val="24"/>
          <w:u w:val="single"/>
          <w:lang w:val="el-GR"/>
        </w:rPr>
        <w:t>Άρθρο</w:t>
      </w:r>
      <w:r w:rsidR="00151780" w:rsidRPr="00EA07C3">
        <w:rPr>
          <w:rFonts w:ascii="Book Antiqua" w:hAnsi="Book Antiqua" w:cstheme="minorHAnsi"/>
          <w:sz w:val="24"/>
          <w:szCs w:val="24"/>
          <w:u w:val="single"/>
          <w:lang w:val="el-GR"/>
        </w:rPr>
        <w:t xml:space="preserve"> 33:</w:t>
      </w:r>
      <w:r w:rsidR="00151780" w:rsidRPr="00EA07C3">
        <w:rPr>
          <w:rFonts w:ascii="Book Antiqua" w:hAnsi="Book Antiqua" w:cstheme="minorHAnsi"/>
          <w:sz w:val="24"/>
          <w:szCs w:val="24"/>
          <w:lang w:val="el-GR"/>
        </w:rPr>
        <w:t xml:space="preserve"> Καθιερώνεται δυνατότητα όρκου</w:t>
      </w:r>
      <w:r w:rsidR="00887E54" w:rsidRPr="00EA07C3">
        <w:rPr>
          <w:rFonts w:ascii="Book Antiqua" w:hAnsi="Book Antiqua" w:cstheme="minorHAnsi"/>
          <w:sz w:val="24"/>
          <w:szCs w:val="24"/>
          <w:lang w:val="el-GR"/>
        </w:rPr>
        <w:t xml:space="preserve"> ή διαβεβαίωσης</w:t>
      </w:r>
      <w:r w:rsidR="00151780" w:rsidRPr="00EA07C3">
        <w:rPr>
          <w:rFonts w:ascii="Book Antiqua" w:hAnsi="Book Antiqua" w:cstheme="minorHAnsi"/>
          <w:sz w:val="24"/>
          <w:szCs w:val="24"/>
          <w:lang w:val="el-GR"/>
        </w:rPr>
        <w:t xml:space="preserve"> για τον Πρόεδρο της Δημοκρατίας.</w:t>
      </w:r>
    </w:p>
    <w:p w:rsidR="00151780" w:rsidRPr="00EA07C3" w:rsidRDefault="000B0B2B" w:rsidP="002A0D94">
      <w:pPr>
        <w:spacing w:after="240" w:line="360" w:lineRule="auto"/>
        <w:jc w:val="both"/>
        <w:rPr>
          <w:rFonts w:ascii="Book Antiqua" w:hAnsi="Book Antiqua" w:cstheme="minorHAnsi"/>
          <w:sz w:val="24"/>
          <w:szCs w:val="24"/>
          <w:lang w:val="el-GR"/>
        </w:rPr>
      </w:pPr>
      <w:r w:rsidRPr="00EA07C3">
        <w:rPr>
          <w:rFonts w:ascii="Book Antiqua" w:hAnsi="Book Antiqua" w:cstheme="minorHAnsi"/>
          <w:sz w:val="24"/>
          <w:szCs w:val="24"/>
          <w:u w:val="single"/>
          <w:lang w:val="el-GR"/>
        </w:rPr>
        <w:t>Άρθρο</w:t>
      </w:r>
      <w:r w:rsidR="00BA1420" w:rsidRPr="00EA07C3">
        <w:rPr>
          <w:rFonts w:ascii="Book Antiqua" w:hAnsi="Book Antiqua" w:cstheme="minorHAnsi"/>
          <w:sz w:val="24"/>
          <w:szCs w:val="24"/>
          <w:u w:val="single"/>
          <w:lang w:val="el-GR"/>
        </w:rPr>
        <w:t xml:space="preserve"> 34:</w:t>
      </w:r>
      <w:r w:rsidR="00123C99">
        <w:rPr>
          <w:rFonts w:ascii="Book Antiqua" w:hAnsi="Book Antiqua" w:cstheme="minorHAnsi"/>
          <w:sz w:val="24"/>
          <w:szCs w:val="24"/>
          <w:lang w:val="el-GR"/>
        </w:rPr>
        <w:t xml:space="preserve"> Αναπλήρωση του Προέδρου</w:t>
      </w:r>
      <w:r w:rsidR="00151780" w:rsidRPr="00EA07C3">
        <w:rPr>
          <w:rFonts w:ascii="Book Antiqua" w:hAnsi="Book Antiqua" w:cstheme="minorHAnsi"/>
          <w:sz w:val="24"/>
          <w:szCs w:val="24"/>
          <w:lang w:val="el-GR"/>
        </w:rPr>
        <w:t xml:space="preserve"> της Δημοκρατίας</w:t>
      </w:r>
      <w:bookmarkStart w:id="0" w:name="_GoBack"/>
      <w:bookmarkEnd w:id="0"/>
      <w:r w:rsidR="00151780" w:rsidRPr="00EA07C3">
        <w:rPr>
          <w:rFonts w:ascii="Book Antiqua" w:hAnsi="Book Antiqua" w:cstheme="minorHAnsi"/>
          <w:sz w:val="24"/>
          <w:szCs w:val="24"/>
          <w:lang w:val="el-GR"/>
        </w:rPr>
        <w:t>.</w:t>
      </w:r>
    </w:p>
    <w:p w:rsidR="00151780" w:rsidRPr="00EA07C3" w:rsidRDefault="000B0B2B" w:rsidP="002A0D94">
      <w:pPr>
        <w:spacing w:after="240" w:line="360" w:lineRule="auto"/>
        <w:jc w:val="both"/>
        <w:rPr>
          <w:rFonts w:ascii="Book Antiqua" w:hAnsi="Book Antiqua" w:cstheme="minorHAnsi"/>
          <w:sz w:val="24"/>
          <w:szCs w:val="24"/>
          <w:lang w:val="el-GR"/>
        </w:rPr>
      </w:pPr>
      <w:r w:rsidRPr="00EA07C3">
        <w:rPr>
          <w:rFonts w:ascii="Book Antiqua" w:hAnsi="Book Antiqua" w:cstheme="minorHAnsi"/>
          <w:sz w:val="24"/>
          <w:szCs w:val="24"/>
          <w:u w:val="single"/>
          <w:lang w:val="el-GR"/>
        </w:rPr>
        <w:t>Άρθρο</w:t>
      </w:r>
      <w:r w:rsidR="00151780" w:rsidRPr="00EA07C3">
        <w:rPr>
          <w:rFonts w:ascii="Book Antiqua" w:hAnsi="Book Antiqua" w:cstheme="minorHAnsi"/>
          <w:sz w:val="24"/>
          <w:szCs w:val="24"/>
          <w:u w:val="single"/>
          <w:lang w:val="el-GR"/>
        </w:rPr>
        <w:t xml:space="preserve"> 35:</w:t>
      </w:r>
      <w:r w:rsidR="00887E54" w:rsidRPr="00EA07C3">
        <w:rPr>
          <w:rFonts w:ascii="Book Antiqua" w:hAnsi="Book Antiqua" w:cstheme="minorHAnsi"/>
          <w:sz w:val="24"/>
          <w:szCs w:val="24"/>
          <w:lang w:val="el-GR"/>
        </w:rPr>
        <w:t>Ο Πρόεδρος της Δημοκρατίας μπορεί να συγκαλεί υπό την προεδρία του Συμβούλιο των αρχηγών των πολιτικών κομμάτων</w:t>
      </w:r>
      <w:r w:rsidR="00151780" w:rsidRPr="00EA07C3">
        <w:rPr>
          <w:rFonts w:ascii="Book Antiqua" w:eastAsia="Times New Roman" w:hAnsi="Book Antiqua" w:cstheme="minorHAnsi"/>
          <w:sz w:val="24"/>
          <w:szCs w:val="24"/>
          <w:lang w:val="el-GR" w:eastAsia="el-GR"/>
        </w:rPr>
        <w:t>.</w:t>
      </w:r>
    </w:p>
    <w:p w:rsidR="000B0B2B" w:rsidRPr="00EA07C3" w:rsidRDefault="002A0D94" w:rsidP="002A0D94">
      <w:pPr>
        <w:spacing w:after="240" w:line="360" w:lineRule="auto"/>
        <w:jc w:val="both"/>
        <w:rPr>
          <w:rFonts w:ascii="Book Antiqua" w:hAnsi="Book Antiqua" w:cstheme="minorHAnsi"/>
          <w:sz w:val="24"/>
          <w:szCs w:val="24"/>
          <w:lang w:val="el-GR"/>
        </w:rPr>
      </w:pPr>
      <w:r w:rsidRPr="002A0D94">
        <w:rPr>
          <w:rFonts w:ascii="Book Antiqua" w:hAnsi="Book Antiqua" w:cstheme="minorHAnsi"/>
          <w:sz w:val="24"/>
          <w:szCs w:val="24"/>
          <w:u w:val="single"/>
          <w:lang w:val="el-GR"/>
        </w:rPr>
        <w:t>Άρθρο 37:</w:t>
      </w:r>
      <w:r>
        <w:rPr>
          <w:rFonts w:ascii="Book Antiqua" w:hAnsi="Book Antiqua" w:cstheme="minorHAnsi"/>
          <w:sz w:val="24"/>
          <w:szCs w:val="24"/>
          <w:lang w:val="el-GR"/>
        </w:rPr>
        <w:t xml:space="preserve"> Σε περίπτωση αποτυχίας των διερευνητικών εντολών, τις εκλογές διεξάγει υπηρεσιακή κυβέρνηση υπό τον Πρόεδρο του Ανωτάτου Ειδικού Δικαστηρίου.</w:t>
      </w:r>
    </w:p>
    <w:p w:rsidR="00151780" w:rsidRPr="00EA07C3" w:rsidRDefault="000B0B2B" w:rsidP="002A0D94">
      <w:pPr>
        <w:spacing w:after="240" w:line="360" w:lineRule="auto"/>
        <w:jc w:val="both"/>
        <w:rPr>
          <w:rFonts w:ascii="Book Antiqua" w:hAnsi="Book Antiqua" w:cstheme="minorHAnsi"/>
          <w:sz w:val="24"/>
          <w:szCs w:val="24"/>
          <w:lang w:val="el-GR"/>
        </w:rPr>
      </w:pPr>
      <w:r w:rsidRPr="00EA07C3">
        <w:rPr>
          <w:rFonts w:ascii="Book Antiqua" w:hAnsi="Book Antiqua" w:cstheme="minorHAnsi"/>
          <w:sz w:val="24"/>
          <w:szCs w:val="24"/>
          <w:u w:val="single"/>
          <w:lang w:val="el-GR"/>
        </w:rPr>
        <w:t>Άρθρο</w:t>
      </w:r>
      <w:r w:rsidR="00151780" w:rsidRPr="00EA07C3">
        <w:rPr>
          <w:rFonts w:ascii="Book Antiqua" w:hAnsi="Book Antiqua" w:cstheme="minorHAnsi"/>
          <w:sz w:val="24"/>
          <w:szCs w:val="24"/>
          <w:u w:val="single"/>
          <w:lang w:val="el-GR"/>
        </w:rPr>
        <w:t xml:space="preserve"> 41:</w:t>
      </w:r>
      <w:r w:rsidR="00151780" w:rsidRPr="00EA07C3">
        <w:rPr>
          <w:rFonts w:ascii="Book Antiqua" w:hAnsi="Book Antiqua" w:cstheme="minorHAnsi"/>
          <w:sz w:val="24"/>
          <w:szCs w:val="24"/>
          <w:lang w:val="el-GR"/>
        </w:rPr>
        <w:t xml:space="preserve"> Καταργείται η δυνατότητα διάλυσης της Βουλής με πρόταση της Κυβέρνησης </w:t>
      </w:r>
      <w:r w:rsidR="00887E54" w:rsidRPr="00EA07C3">
        <w:rPr>
          <w:rFonts w:ascii="Book Antiqua" w:hAnsi="Book Antiqua" w:cstheme="minorHAnsi"/>
          <w:sz w:val="24"/>
          <w:szCs w:val="24"/>
          <w:lang w:val="el-GR"/>
        </w:rPr>
        <w:t>για</w:t>
      </w:r>
      <w:r w:rsidR="00151780" w:rsidRPr="00EA07C3">
        <w:rPr>
          <w:rFonts w:ascii="Book Antiqua" w:hAnsi="Book Antiqua" w:cstheme="minorHAnsi"/>
          <w:sz w:val="24"/>
          <w:szCs w:val="24"/>
          <w:lang w:val="el-GR"/>
        </w:rPr>
        <w:t xml:space="preserve"> εθνικό θέμα εξαιρετικής σημασίας. </w:t>
      </w:r>
    </w:p>
    <w:p w:rsidR="000B0B2B" w:rsidRPr="00EA07C3" w:rsidRDefault="000B0B2B" w:rsidP="002A0D94">
      <w:pPr>
        <w:spacing w:after="240" w:line="360" w:lineRule="auto"/>
        <w:jc w:val="both"/>
        <w:rPr>
          <w:rFonts w:ascii="Book Antiqua" w:hAnsi="Book Antiqua" w:cstheme="minorHAnsi"/>
          <w:sz w:val="24"/>
          <w:szCs w:val="24"/>
          <w:lang w:val="el-GR"/>
        </w:rPr>
      </w:pPr>
      <w:r w:rsidRPr="00EA07C3">
        <w:rPr>
          <w:rFonts w:ascii="Book Antiqua" w:hAnsi="Book Antiqua" w:cstheme="minorHAnsi"/>
          <w:sz w:val="24"/>
          <w:szCs w:val="24"/>
          <w:u w:val="single"/>
          <w:lang w:val="el-GR"/>
        </w:rPr>
        <w:t>Άρθρο</w:t>
      </w:r>
      <w:r w:rsidR="00DA4712" w:rsidRPr="00EA07C3">
        <w:rPr>
          <w:rFonts w:ascii="Book Antiqua" w:hAnsi="Book Antiqua" w:cstheme="minorHAnsi"/>
          <w:sz w:val="24"/>
          <w:szCs w:val="24"/>
          <w:u w:val="single"/>
          <w:lang w:val="el-GR"/>
        </w:rPr>
        <w:t xml:space="preserve"> 42:</w:t>
      </w:r>
      <w:r w:rsidR="00887E54" w:rsidRPr="00EA07C3">
        <w:rPr>
          <w:rFonts w:ascii="Book Antiqua" w:hAnsi="Book Antiqua" w:cstheme="minorHAnsi"/>
          <w:sz w:val="24"/>
          <w:szCs w:val="24"/>
          <w:lang w:val="el-GR"/>
        </w:rPr>
        <w:t>Ο Πρόεδρος της Δημοκρατίας εκδίδει και δημοσιεύει τους νόμους που έχουν ψηφιστεί από τη Βουλή μέσα σε 5 ημέρες από τη διαβίβαση σε αυτόν της γνώμης του Ανωτάτου Ειδικού Δικαστηρίου, για ψηφισμένα νομοσχέδια που έχουν παραπεμφθεί σε αυτό</w:t>
      </w:r>
      <w:r w:rsidR="00285933">
        <w:rPr>
          <w:rFonts w:ascii="Book Antiqua" w:hAnsi="Book Antiqua" w:cstheme="minorHAnsi"/>
          <w:sz w:val="24"/>
          <w:szCs w:val="24"/>
          <w:lang w:val="el-GR"/>
        </w:rPr>
        <w:t>ν</w:t>
      </w:r>
      <w:r w:rsidR="00887E54" w:rsidRPr="00EA07C3">
        <w:rPr>
          <w:rFonts w:ascii="Book Antiqua" w:hAnsi="Book Antiqua" w:cstheme="minorHAnsi"/>
          <w:sz w:val="24"/>
          <w:szCs w:val="24"/>
          <w:lang w:val="el-GR"/>
        </w:rPr>
        <w:t>, και μπορεί να αναπέμψει στη Βουλή νομοσχέδιο ή πρόταση νόμου που έχει ψηφιστεί από αυτή για αντισυνταγματικότητα ή ασυμβατότητα με το διεθνές και το ευρωπαϊκό δίκαιο.</w:t>
      </w:r>
    </w:p>
    <w:p w:rsidR="00887E54" w:rsidRPr="00EA07C3" w:rsidRDefault="00887E54" w:rsidP="002A0D94">
      <w:pPr>
        <w:spacing w:after="240" w:line="360" w:lineRule="auto"/>
        <w:jc w:val="both"/>
        <w:rPr>
          <w:rFonts w:ascii="Book Antiqua" w:hAnsi="Book Antiqua" w:cstheme="minorHAnsi"/>
          <w:sz w:val="24"/>
          <w:szCs w:val="24"/>
          <w:lang w:val="el-GR"/>
        </w:rPr>
      </w:pPr>
    </w:p>
    <w:p w:rsidR="00E0240A" w:rsidRPr="00EA07C3" w:rsidRDefault="000B0B2B" w:rsidP="002A0D94">
      <w:pPr>
        <w:spacing w:after="240" w:line="360" w:lineRule="auto"/>
        <w:jc w:val="both"/>
        <w:rPr>
          <w:rFonts w:ascii="Book Antiqua" w:eastAsia="Times New Roman" w:hAnsi="Book Antiqua" w:cstheme="minorHAnsi"/>
          <w:sz w:val="24"/>
          <w:szCs w:val="24"/>
          <w:lang w:val="el-GR" w:eastAsia="el-GR"/>
        </w:rPr>
      </w:pPr>
      <w:r w:rsidRPr="00EA07C3">
        <w:rPr>
          <w:rFonts w:ascii="Book Antiqua" w:hAnsi="Book Antiqua" w:cstheme="minorHAnsi"/>
          <w:sz w:val="24"/>
          <w:szCs w:val="24"/>
          <w:u w:val="single"/>
          <w:lang w:val="el-GR"/>
        </w:rPr>
        <w:lastRenderedPageBreak/>
        <w:t>Άρθρο</w:t>
      </w:r>
      <w:r w:rsidR="00647717" w:rsidRPr="00EA07C3">
        <w:rPr>
          <w:rFonts w:ascii="Book Antiqua" w:hAnsi="Book Antiqua" w:cstheme="minorHAnsi"/>
          <w:sz w:val="24"/>
          <w:szCs w:val="24"/>
          <w:u w:val="single"/>
          <w:lang w:val="el-GR"/>
        </w:rPr>
        <w:t xml:space="preserve"> 44</w:t>
      </w:r>
      <w:r w:rsidR="00E0240A" w:rsidRPr="00EA07C3">
        <w:rPr>
          <w:rFonts w:ascii="Book Antiqua" w:hAnsi="Book Antiqua" w:cstheme="minorHAnsi"/>
          <w:sz w:val="24"/>
          <w:szCs w:val="24"/>
          <w:u w:val="single"/>
          <w:lang w:val="el-GR"/>
        </w:rPr>
        <w:t>:</w:t>
      </w:r>
      <w:r w:rsidR="00647717" w:rsidRPr="00EA07C3">
        <w:rPr>
          <w:rFonts w:ascii="Book Antiqua" w:eastAsia="Times New Roman" w:hAnsi="Book Antiqua" w:cstheme="minorHAnsi"/>
          <w:sz w:val="24"/>
          <w:szCs w:val="24"/>
          <w:lang w:val="el-GR" w:eastAsia="el-GR"/>
        </w:rPr>
        <w:t xml:space="preserve">Εισαγωγή κανόνων καλής διενέργειας δημοψηφισμάτων: Το ερώτημα πρέπει να διατυπώνεται με τρόπο εύληπτο και κατανοητό για τους πολίτες και μεταξύ της προκήρυξης και της διενέργειας του δημοψηφίσματος θα πρέπει να μεσολαβεί επαρκής χρόνος τουλάχιστον 20 ημερών </w:t>
      </w:r>
      <w:r w:rsidR="00E0240A" w:rsidRPr="00EA07C3">
        <w:rPr>
          <w:rFonts w:ascii="Book Antiqua" w:hAnsi="Book Antiqua" w:cstheme="minorHAnsi"/>
          <w:sz w:val="24"/>
          <w:szCs w:val="24"/>
          <w:lang w:val="el-GR"/>
        </w:rPr>
        <w:t xml:space="preserve">. </w:t>
      </w:r>
    </w:p>
    <w:p w:rsidR="0002350D" w:rsidRPr="00EA07C3" w:rsidRDefault="000B0B2B" w:rsidP="002A0D94">
      <w:pPr>
        <w:spacing w:after="240" w:line="360" w:lineRule="auto"/>
        <w:jc w:val="both"/>
        <w:rPr>
          <w:rFonts w:ascii="Book Antiqua" w:hAnsi="Book Antiqua" w:cstheme="minorHAnsi"/>
          <w:sz w:val="24"/>
          <w:szCs w:val="24"/>
          <w:lang w:val="el-GR"/>
        </w:rPr>
      </w:pPr>
      <w:r w:rsidRPr="00EA07C3">
        <w:rPr>
          <w:rFonts w:ascii="Book Antiqua" w:hAnsi="Book Antiqua" w:cstheme="minorHAnsi"/>
          <w:sz w:val="24"/>
          <w:szCs w:val="24"/>
          <w:u w:val="single"/>
          <w:lang w:val="el-GR"/>
        </w:rPr>
        <w:t>Άρθρο</w:t>
      </w:r>
      <w:r w:rsidR="0002350D" w:rsidRPr="00EA07C3">
        <w:rPr>
          <w:rFonts w:ascii="Book Antiqua" w:hAnsi="Book Antiqua" w:cstheme="minorHAnsi"/>
          <w:sz w:val="24"/>
          <w:szCs w:val="24"/>
          <w:u w:val="single"/>
          <w:lang w:val="el-GR"/>
        </w:rPr>
        <w:t xml:space="preserve"> 49:</w:t>
      </w:r>
      <w:r w:rsidR="0002350D" w:rsidRPr="00EA07C3">
        <w:rPr>
          <w:rFonts w:ascii="Book Antiqua" w:hAnsi="Book Antiqua" w:cstheme="minorHAnsi"/>
          <w:sz w:val="24"/>
          <w:szCs w:val="24"/>
          <w:lang w:val="el-GR"/>
        </w:rPr>
        <w:t xml:space="preserve"> Ο Πρόεδρος της Δημοκρατίας παραπέμπεται για δίκη στο Ανώτατο </w:t>
      </w:r>
      <w:r w:rsidR="00647717" w:rsidRPr="00EA07C3">
        <w:rPr>
          <w:rFonts w:ascii="Book Antiqua" w:hAnsi="Book Antiqua" w:cstheme="minorHAnsi"/>
          <w:sz w:val="24"/>
          <w:szCs w:val="24"/>
          <w:lang w:val="el-GR"/>
        </w:rPr>
        <w:t xml:space="preserve">Ειδικό </w:t>
      </w:r>
      <w:r w:rsidR="0002350D" w:rsidRPr="00EA07C3">
        <w:rPr>
          <w:rFonts w:ascii="Book Antiqua" w:hAnsi="Book Antiqua" w:cstheme="minorHAnsi"/>
          <w:sz w:val="24"/>
          <w:szCs w:val="24"/>
          <w:lang w:val="el-GR"/>
        </w:rPr>
        <w:t>Δικαστήριο.</w:t>
      </w:r>
    </w:p>
    <w:p w:rsidR="00647717" w:rsidRPr="00EA07C3" w:rsidRDefault="000B0B2B" w:rsidP="002A0D94">
      <w:pPr>
        <w:spacing w:after="240" w:line="360" w:lineRule="auto"/>
        <w:jc w:val="both"/>
        <w:rPr>
          <w:rFonts w:ascii="Book Antiqua" w:hAnsi="Book Antiqua" w:cstheme="minorHAnsi"/>
          <w:sz w:val="24"/>
          <w:szCs w:val="24"/>
          <w:lang w:val="el-GR"/>
        </w:rPr>
      </w:pPr>
      <w:r w:rsidRPr="00EA07C3">
        <w:rPr>
          <w:rFonts w:ascii="Book Antiqua" w:hAnsi="Book Antiqua" w:cstheme="minorHAnsi"/>
          <w:sz w:val="24"/>
          <w:szCs w:val="24"/>
          <w:u w:val="single"/>
          <w:lang w:val="el-GR"/>
        </w:rPr>
        <w:t>Άρθρο</w:t>
      </w:r>
      <w:r w:rsidR="0002350D" w:rsidRPr="00EA07C3">
        <w:rPr>
          <w:rFonts w:ascii="Book Antiqua" w:hAnsi="Book Antiqua" w:cstheme="minorHAnsi"/>
          <w:sz w:val="24"/>
          <w:szCs w:val="24"/>
          <w:u w:val="single"/>
          <w:lang w:val="el-GR"/>
        </w:rPr>
        <w:t xml:space="preserve"> 51:</w:t>
      </w:r>
      <w:r w:rsidR="00647717" w:rsidRPr="00EA07C3">
        <w:rPr>
          <w:rFonts w:ascii="Book Antiqua" w:hAnsi="Book Antiqua" w:cstheme="minorHAnsi"/>
          <w:sz w:val="24"/>
          <w:szCs w:val="24"/>
          <w:lang w:val="el-GR"/>
        </w:rPr>
        <w:t>Ο εκλογικός νόμος μπορεί να προβλέπει ότι οι εκτός επικρατείας εκλογείς ψηφίζουν μόνον υπέρ κόμματος ή συνασπισμού κομμάτων ή ότι εκλέγονται βουλευτές εκτός επικρατείας.</w:t>
      </w:r>
    </w:p>
    <w:p w:rsidR="00FD7584" w:rsidRPr="00EA07C3" w:rsidRDefault="000B0B2B" w:rsidP="002A0D94">
      <w:pPr>
        <w:spacing w:after="240" w:line="360" w:lineRule="auto"/>
        <w:jc w:val="both"/>
        <w:rPr>
          <w:rFonts w:ascii="Book Antiqua" w:hAnsi="Book Antiqua" w:cstheme="minorHAnsi"/>
          <w:sz w:val="24"/>
          <w:szCs w:val="24"/>
          <w:lang w:val="el-GR"/>
        </w:rPr>
      </w:pPr>
      <w:r w:rsidRPr="00EA07C3">
        <w:rPr>
          <w:rFonts w:ascii="Book Antiqua" w:hAnsi="Book Antiqua" w:cstheme="minorHAnsi"/>
          <w:sz w:val="24"/>
          <w:szCs w:val="24"/>
          <w:u w:val="single"/>
          <w:lang w:val="el-GR"/>
        </w:rPr>
        <w:t>Άρθρο</w:t>
      </w:r>
      <w:r w:rsidR="00FD7584" w:rsidRPr="00EA07C3">
        <w:rPr>
          <w:rFonts w:ascii="Book Antiqua" w:hAnsi="Book Antiqua" w:cstheme="minorHAnsi"/>
          <w:sz w:val="24"/>
          <w:szCs w:val="24"/>
          <w:u w:val="single"/>
          <w:lang w:val="el-GR"/>
        </w:rPr>
        <w:t xml:space="preserve"> 53:</w:t>
      </w:r>
      <w:r w:rsidR="00FD7584" w:rsidRPr="00EA07C3">
        <w:rPr>
          <w:rFonts w:ascii="Book Antiqua" w:eastAsia="Times New Roman" w:hAnsi="Book Antiqua" w:cstheme="minorHAnsi"/>
          <w:sz w:val="24"/>
          <w:szCs w:val="24"/>
          <w:lang w:val="el-GR" w:eastAsia="el-GR"/>
        </w:rPr>
        <w:t>Οι βουλευτικές εκλογές διενεργούνται σε σταθερή ημερομηνία</w:t>
      </w:r>
      <w:r w:rsidR="00647717" w:rsidRPr="00EA07C3">
        <w:rPr>
          <w:rFonts w:ascii="Book Antiqua" w:eastAsia="Times New Roman" w:hAnsi="Book Antiqua" w:cstheme="minorHAnsi"/>
          <w:sz w:val="24"/>
          <w:szCs w:val="24"/>
          <w:lang w:val="el-GR" w:eastAsia="el-GR"/>
        </w:rPr>
        <w:t xml:space="preserve"> ανά τετραετία</w:t>
      </w:r>
      <w:r w:rsidR="00FD7584" w:rsidRPr="00EA07C3">
        <w:rPr>
          <w:rFonts w:ascii="Book Antiqua" w:eastAsia="Times New Roman" w:hAnsi="Book Antiqua" w:cstheme="minorHAnsi"/>
          <w:sz w:val="24"/>
          <w:szCs w:val="24"/>
          <w:lang w:val="el-GR" w:eastAsia="el-GR"/>
        </w:rPr>
        <w:t xml:space="preserve">. Η Βουλή μπορεί να αυτοδιαλυθεί με απόφασή της που λαμβάνεται με την απόλυτη πλειοψηφία του συνολικού αριθμού των βουλευτών. </w:t>
      </w:r>
      <w:r w:rsidR="00647717" w:rsidRPr="00EA07C3">
        <w:rPr>
          <w:rFonts w:ascii="Book Antiqua" w:eastAsia="Times New Roman" w:hAnsi="Book Antiqua" w:cstheme="minorHAnsi"/>
          <w:sz w:val="24"/>
          <w:szCs w:val="24"/>
          <w:lang w:val="el-GR" w:eastAsia="el-GR"/>
        </w:rPr>
        <w:t xml:space="preserve">Η προκήρυξη πρόωρων εκλογών αφορά τον υπολειπόμενο χρόνο έως τη διενέργεια των εκλογών στην ορισμένη ημερομηνία.   </w:t>
      </w:r>
    </w:p>
    <w:p w:rsidR="000B0B2B" w:rsidRPr="002A0D94" w:rsidRDefault="002A0D94" w:rsidP="002A0D94">
      <w:pPr>
        <w:spacing w:after="240" w:line="360" w:lineRule="auto"/>
        <w:jc w:val="both"/>
        <w:rPr>
          <w:rFonts w:ascii="Book Antiqua" w:hAnsi="Book Antiqua" w:cstheme="minorHAnsi"/>
          <w:sz w:val="24"/>
          <w:szCs w:val="24"/>
          <w:lang w:val="el-GR"/>
        </w:rPr>
      </w:pPr>
      <w:r w:rsidRPr="00EA07C3">
        <w:rPr>
          <w:rFonts w:ascii="Book Antiqua" w:hAnsi="Book Antiqua" w:cstheme="minorHAnsi"/>
          <w:sz w:val="24"/>
          <w:szCs w:val="24"/>
          <w:u w:val="single"/>
          <w:lang w:val="el-GR"/>
        </w:rPr>
        <w:t>Άρθρο 5</w:t>
      </w:r>
      <w:r>
        <w:rPr>
          <w:rFonts w:ascii="Book Antiqua" w:hAnsi="Book Antiqua" w:cstheme="minorHAnsi"/>
          <w:sz w:val="24"/>
          <w:szCs w:val="24"/>
          <w:u w:val="single"/>
          <w:lang w:val="el-GR"/>
        </w:rPr>
        <w:t>4</w:t>
      </w:r>
      <w:r w:rsidRPr="00EA07C3">
        <w:rPr>
          <w:rFonts w:ascii="Book Antiqua" w:hAnsi="Book Antiqua" w:cstheme="minorHAnsi"/>
          <w:sz w:val="24"/>
          <w:szCs w:val="24"/>
          <w:u w:val="single"/>
          <w:lang w:val="el-GR"/>
        </w:rPr>
        <w:t>:</w:t>
      </w:r>
      <w:r>
        <w:rPr>
          <w:rFonts w:ascii="Book Antiqua" w:hAnsi="Book Antiqua" w:cstheme="minorHAnsi"/>
          <w:sz w:val="24"/>
          <w:szCs w:val="24"/>
          <w:lang w:val="el-GR"/>
        </w:rPr>
        <w:t xml:space="preserve"> Το εκλογικό σύστημα θα πρέπει να μεριμνά για την εύλογη αντιπροσώπευση των κομμάτων και για την κυβερνησιμότητα της χώρας.</w:t>
      </w:r>
    </w:p>
    <w:p w:rsidR="00647717" w:rsidRPr="00EA07C3" w:rsidRDefault="00FD7584" w:rsidP="002A0D94">
      <w:pPr>
        <w:spacing w:after="240" w:line="360" w:lineRule="auto"/>
        <w:jc w:val="both"/>
        <w:rPr>
          <w:rFonts w:ascii="Book Antiqua" w:hAnsi="Book Antiqua" w:cstheme="minorHAnsi"/>
          <w:sz w:val="24"/>
          <w:szCs w:val="24"/>
          <w:lang w:val="el-GR"/>
        </w:rPr>
      </w:pPr>
      <w:r w:rsidRPr="00EA07C3">
        <w:rPr>
          <w:rFonts w:ascii="Book Antiqua" w:hAnsi="Book Antiqua" w:cstheme="minorHAnsi"/>
          <w:sz w:val="24"/>
          <w:szCs w:val="24"/>
          <w:u w:val="single"/>
          <w:lang w:val="el-GR"/>
        </w:rPr>
        <w:t>Άρθρο</w:t>
      </w:r>
      <w:r w:rsidR="0019657D" w:rsidRPr="00EA07C3">
        <w:rPr>
          <w:rFonts w:ascii="Book Antiqua" w:hAnsi="Book Antiqua" w:cstheme="minorHAnsi"/>
          <w:sz w:val="24"/>
          <w:szCs w:val="24"/>
          <w:u w:val="single"/>
          <w:lang w:val="el-GR"/>
        </w:rPr>
        <w:t xml:space="preserve"> 59:</w:t>
      </w:r>
      <w:r w:rsidR="00647717" w:rsidRPr="00EA07C3">
        <w:rPr>
          <w:rFonts w:ascii="Book Antiqua" w:hAnsi="Book Antiqua" w:cstheme="minorHAnsi"/>
          <w:sz w:val="24"/>
          <w:szCs w:val="24"/>
          <w:lang w:val="el-GR"/>
        </w:rPr>
        <w:t>Καθιερώνεται δυνατότητα όρκου ή διαβεβαίωσης για τους βουλευτές.</w:t>
      </w:r>
    </w:p>
    <w:p w:rsidR="00F835B2" w:rsidRPr="00EA07C3" w:rsidRDefault="00F835B2" w:rsidP="002A0D94">
      <w:pPr>
        <w:spacing w:after="240" w:line="360" w:lineRule="auto"/>
        <w:jc w:val="both"/>
        <w:rPr>
          <w:rFonts w:ascii="Book Antiqua" w:hAnsi="Book Antiqua" w:cstheme="minorHAnsi"/>
          <w:sz w:val="24"/>
          <w:szCs w:val="24"/>
          <w:lang w:val="el-GR"/>
        </w:rPr>
      </w:pPr>
      <w:r w:rsidRPr="00EA07C3">
        <w:rPr>
          <w:rFonts w:ascii="Book Antiqua" w:hAnsi="Book Antiqua" w:cstheme="minorHAnsi"/>
          <w:sz w:val="24"/>
          <w:szCs w:val="24"/>
          <w:u w:val="single"/>
          <w:lang w:val="el-GR"/>
        </w:rPr>
        <w:t>Άρθρο</w:t>
      </w:r>
      <w:r w:rsidR="00194B2C" w:rsidRPr="00EA07C3">
        <w:rPr>
          <w:rFonts w:ascii="Book Antiqua" w:hAnsi="Book Antiqua" w:cstheme="minorHAnsi"/>
          <w:sz w:val="24"/>
          <w:szCs w:val="24"/>
          <w:u w:val="single"/>
          <w:lang w:val="el-GR"/>
        </w:rPr>
        <w:t xml:space="preserve"> 62:</w:t>
      </w:r>
      <w:r w:rsidR="00647717" w:rsidRPr="00EA07C3">
        <w:rPr>
          <w:rFonts w:ascii="Book Antiqua" w:hAnsi="Book Antiqua" w:cstheme="minorHAnsi"/>
          <w:sz w:val="24"/>
          <w:szCs w:val="24"/>
          <w:lang w:val="el-GR"/>
        </w:rPr>
        <w:t>Η βουλευτική ασυλία αφορά μόνο αδικήματα που τελέστηκαν κατά την άσκηση των καθηκόντων των βουλευτών.</w:t>
      </w:r>
    </w:p>
    <w:p w:rsidR="00194B2C" w:rsidRPr="00EA07C3" w:rsidRDefault="00F835B2" w:rsidP="002A0D94">
      <w:pPr>
        <w:spacing w:after="240" w:line="360" w:lineRule="auto"/>
        <w:jc w:val="both"/>
        <w:rPr>
          <w:rFonts w:ascii="Book Antiqua" w:hAnsi="Book Antiqua" w:cstheme="minorHAnsi"/>
          <w:sz w:val="24"/>
          <w:szCs w:val="24"/>
          <w:lang w:val="el-GR"/>
        </w:rPr>
      </w:pPr>
      <w:r w:rsidRPr="00EA07C3">
        <w:rPr>
          <w:rFonts w:ascii="Book Antiqua" w:hAnsi="Book Antiqua" w:cstheme="minorHAnsi"/>
          <w:sz w:val="24"/>
          <w:szCs w:val="24"/>
          <w:u w:val="single"/>
          <w:lang w:val="el-GR"/>
        </w:rPr>
        <w:t>Άρθρο</w:t>
      </w:r>
      <w:r w:rsidR="00194B2C" w:rsidRPr="00EA07C3">
        <w:rPr>
          <w:rFonts w:ascii="Book Antiqua" w:hAnsi="Book Antiqua" w:cstheme="minorHAnsi"/>
          <w:sz w:val="24"/>
          <w:szCs w:val="24"/>
          <w:u w:val="single"/>
          <w:lang w:val="el-GR"/>
        </w:rPr>
        <w:t xml:space="preserve"> 65:</w:t>
      </w:r>
      <w:r w:rsidR="00647717" w:rsidRPr="00EA07C3">
        <w:rPr>
          <w:rFonts w:ascii="Book Antiqua" w:hAnsi="Book Antiqua" w:cstheme="minorHAnsi"/>
          <w:sz w:val="24"/>
          <w:szCs w:val="24"/>
          <w:lang w:val="el-GR"/>
        </w:rPr>
        <w:t>Διασφαλίζονται επαρκή δικαιώματα στις κοινοβουλευτικές μειοψηφίες.</w:t>
      </w:r>
    </w:p>
    <w:p w:rsidR="00F835B2" w:rsidRPr="00EA07C3" w:rsidRDefault="00F835B2" w:rsidP="002A0D94">
      <w:pPr>
        <w:spacing w:after="240" w:line="360" w:lineRule="auto"/>
        <w:jc w:val="both"/>
        <w:rPr>
          <w:rFonts w:ascii="Book Antiqua" w:hAnsi="Book Antiqua" w:cstheme="minorHAnsi"/>
          <w:sz w:val="24"/>
          <w:szCs w:val="24"/>
          <w:lang w:val="el-GR"/>
        </w:rPr>
      </w:pPr>
    </w:p>
    <w:p w:rsidR="00F835B2" w:rsidRPr="00EA07C3" w:rsidRDefault="00F835B2" w:rsidP="002A0D94">
      <w:pPr>
        <w:spacing w:after="240" w:line="360" w:lineRule="auto"/>
        <w:jc w:val="both"/>
        <w:rPr>
          <w:rFonts w:ascii="Book Antiqua" w:hAnsi="Book Antiqua" w:cstheme="minorHAnsi"/>
          <w:sz w:val="24"/>
          <w:szCs w:val="24"/>
          <w:lang w:val="el-GR"/>
        </w:rPr>
      </w:pPr>
      <w:r w:rsidRPr="00EA07C3">
        <w:rPr>
          <w:rFonts w:ascii="Book Antiqua" w:hAnsi="Book Antiqua" w:cstheme="minorHAnsi"/>
          <w:sz w:val="24"/>
          <w:szCs w:val="24"/>
          <w:u w:val="single"/>
          <w:lang w:val="el-GR"/>
        </w:rPr>
        <w:lastRenderedPageBreak/>
        <w:t>Άρθρο</w:t>
      </w:r>
      <w:r w:rsidR="00194B2C" w:rsidRPr="00EA07C3">
        <w:rPr>
          <w:rFonts w:ascii="Book Antiqua" w:hAnsi="Book Antiqua" w:cstheme="minorHAnsi"/>
          <w:sz w:val="24"/>
          <w:szCs w:val="24"/>
          <w:u w:val="single"/>
          <w:lang w:val="el-GR"/>
        </w:rPr>
        <w:t xml:space="preserve"> 68:</w:t>
      </w:r>
      <w:r w:rsidR="00194B2C" w:rsidRPr="00EA07C3">
        <w:rPr>
          <w:rFonts w:ascii="Book Antiqua" w:eastAsia="Times New Roman" w:hAnsi="Book Antiqua" w:cstheme="minorHAnsi"/>
          <w:sz w:val="24"/>
          <w:szCs w:val="24"/>
          <w:lang w:val="el-GR" w:eastAsia="el-GR"/>
        </w:rPr>
        <w:t xml:space="preserve">Η Βουλή μπορεί να συνιστά </w:t>
      </w:r>
      <w:r w:rsidR="00647717" w:rsidRPr="00EA07C3">
        <w:rPr>
          <w:rFonts w:ascii="Book Antiqua" w:eastAsia="Times New Roman" w:hAnsi="Book Antiqua" w:cstheme="minorHAnsi"/>
          <w:sz w:val="24"/>
          <w:szCs w:val="24"/>
          <w:lang w:val="el-GR" w:eastAsia="el-GR"/>
        </w:rPr>
        <w:t>δύο</w:t>
      </w:r>
      <w:r w:rsidR="00194B2C" w:rsidRPr="00EA07C3">
        <w:rPr>
          <w:rFonts w:ascii="Book Antiqua" w:eastAsia="Times New Roman" w:hAnsi="Book Antiqua" w:cstheme="minorHAnsi"/>
          <w:sz w:val="24"/>
          <w:szCs w:val="24"/>
          <w:lang w:val="el-GR" w:eastAsia="el-GR"/>
        </w:rPr>
        <w:t xml:space="preserve"> ανά </w:t>
      </w:r>
      <w:r w:rsidR="00647717" w:rsidRPr="00EA07C3">
        <w:rPr>
          <w:rFonts w:ascii="Book Antiqua" w:eastAsia="Times New Roman" w:hAnsi="Book Antiqua" w:cstheme="minorHAnsi"/>
          <w:sz w:val="24"/>
          <w:szCs w:val="24"/>
          <w:lang w:val="el-GR" w:eastAsia="el-GR"/>
        </w:rPr>
        <w:t xml:space="preserve">περίοδο </w:t>
      </w:r>
      <w:r w:rsidR="00194B2C" w:rsidRPr="00EA07C3">
        <w:rPr>
          <w:rFonts w:ascii="Book Antiqua" w:eastAsia="Times New Roman" w:hAnsi="Book Antiqua" w:cstheme="minorHAnsi"/>
          <w:sz w:val="24"/>
          <w:szCs w:val="24"/>
          <w:lang w:val="el-GR" w:eastAsia="el-GR"/>
        </w:rPr>
        <w:t>εξεταστικ</w:t>
      </w:r>
      <w:r w:rsidR="00647717" w:rsidRPr="00EA07C3">
        <w:rPr>
          <w:rFonts w:ascii="Book Antiqua" w:eastAsia="Times New Roman" w:hAnsi="Book Antiqua" w:cstheme="minorHAnsi"/>
          <w:sz w:val="24"/>
          <w:szCs w:val="24"/>
          <w:lang w:val="el-GR" w:eastAsia="el-GR"/>
        </w:rPr>
        <w:t>ές επιτροπές</w:t>
      </w:r>
      <w:r w:rsidR="00194B2C" w:rsidRPr="00EA07C3">
        <w:rPr>
          <w:rFonts w:ascii="Book Antiqua" w:eastAsia="Times New Roman" w:hAnsi="Book Antiqua" w:cstheme="minorHAnsi"/>
          <w:sz w:val="24"/>
          <w:szCs w:val="24"/>
          <w:lang w:val="el-GR" w:eastAsia="el-GR"/>
        </w:rPr>
        <w:t>, εφ’ όσον η σχετική πρόταση υπερψηφισθεί από τα δύο πέμπτα του συνόλου των βουλευτών.</w:t>
      </w:r>
    </w:p>
    <w:p w:rsidR="00F835B2" w:rsidRPr="00EA07C3" w:rsidRDefault="00F835B2" w:rsidP="002A0D94">
      <w:pPr>
        <w:spacing w:after="240" w:line="360" w:lineRule="auto"/>
        <w:jc w:val="both"/>
        <w:rPr>
          <w:rFonts w:ascii="Book Antiqua" w:hAnsi="Book Antiqua" w:cstheme="minorHAnsi"/>
          <w:sz w:val="24"/>
          <w:szCs w:val="24"/>
          <w:lang w:val="el-GR"/>
        </w:rPr>
      </w:pPr>
      <w:r w:rsidRPr="00EA07C3">
        <w:rPr>
          <w:rFonts w:ascii="Book Antiqua" w:hAnsi="Book Antiqua" w:cstheme="minorHAnsi"/>
          <w:sz w:val="24"/>
          <w:szCs w:val="24"/>
          <w:u w:val="single"/>
          <w:lang w:val="el-GR"/>
        </w:rPr>
        <w:t>Άρθρο</w:t>
      </w:r>
      <w:r w:rsidR="00647717" w:rsidRPr="00EA07C3">
        <w:rPr>
          <w:rFonts w:ascii="Book Antiqua" w:hAnsi="Book Antiqua" w:cstheme="minorHAnsi"/>
          <w:sz w:val="24"/>
          <w:szCs w:val="24"/>
          <w:u w:val="single"/>
          <w:lang w:val="el-GR"/>
        </w:rPr>
        <w:t xml:space="preserve"> 70</w:t>
      </w:r>
      <w:r w:rsidR="00194B2C" w:rsidRPr="00EA07C3">
        <w:rPr>
          <w:rFonts w:ascii="Book Antiqua" w:hAnsi="Book Antiqua" w:cstheme="minorHAnsi"/>
          <w:sz w:val="24"/>
          <w:szCs w:val="24"/>
          <w:u w:val="single"/>
          <w:lang w:val="el-GR"/>
        </w:rPr>
        <w:t>:</w:t>
      </w:r>
      <w:r w:rsidR="00647717" w:rsidRPr="00EA07C3">
        <w:rPr>
          <w:rFonts w:ascii="Book Antiqua" w:hAnsi="Book Antiqua" w:cstheme="minorHAnsi"/>
          <w:sz w:val="24"/>
          <w:szCs w:val="24"/>
          <w:lang w:val="el-GR"/>
        </w:rPr>
        <w:t>Διασφάλιση αποτελεσματικού κοινοβουλευτικού έλεγχου της Βουλής προς την κυβέρνηση. Προβλέπεται συγκεκριμένα η σύνθεση της Διάσκεψης των Προέδρων της Βουλής.</w:t>
      </w:r>
    </w:p>
    <w:p w:rsidR="00647717" w:rsidRPr="00EA07C3" w:rsidRDefault="00CA3FF6" w:rsidP="002A0D94">
      <w:pPr>
        <w:spacing w:after="240" w:line="360" w:lineRule="auto"/>
        <w:jc w:val="both"/>
        <w:rPr>
          <w:rFonts w:ascii="Book Antiqua" w:hAnsi="Book Antiqua" w:cstheme="minorHAnsi"/>
          <w:sz w:val="24"/>
          <w:szCs w:val="24"/>
          <w:lang w:val="el-GR"/>
        </w:rPr>
      </w:pPr>
      <w:r w:rsidRPr="00EA07C3">
        <w:rPr>
          <w:rFonts w:ascii="Book Antiqua" w:hAnsi="Book Antiqua" w:cstheme="minorHAnsi"/>
          <w:sz w:val="24"/>
          <w:szCs w:val="24"/>
          <w:u w:val="single"/>
          <w:lang w:val="el-GR"/>
        </w:rPr>
        <w:t>Άρθρο 72:</w:t>
      </w:r>
      <w:r w:rsidR="00647717" w:rsidRPr="00EA07C3">
        <w:rPr>
          <w:rFonts w:ascii="Book Antiqua" w:hAnsi="Book Antiqua" w:cstheme="minorHAnsi"/>
          <w:sz w:val="24"/>
          <w:szCs w:val="24"/>
          <w:lang w:val="el-GR"/>
        </w:rPr>
        <w:t>Καθιέρωση προληπτικού ελέγχου συνταγματικότητας για ψηφισμένο νομοσχέδιο, εκτός από εκείνα που αφορούν αποκλειστικά κύρωση διεθνών συνθηκών, από το Ανώτατο Ειδικό Δικαστήριο</w:t>
      </w:r>
      <w:r w:rsidRPr="00EA07C3">
        <w:rPr>
          <w:rFonts w:ascii="Book Antiqua" w:hAnsi="Book Antiqua" w:cstheme="minorHAnsi"/>
          <w:sz w:val="24"/>
          <w:szCs w:val="24"/>
          <w:lang w:val="el-GR"/>
        </w:rPr>
        <w:t>,</w:t>
      </w:r>
      <w:r w:rsidR="00647717" w:rsidRPr="00EA07C3">
        <w:rPr>
          <w:rFonts w:ascii="Book Antiqua" w:hAnsi="Book Antiqua" w:cstheme="minorHAnsi"/>
          <w:sz w:val="24"/>
          <w:szCs w:val="24"/>
          <w:lang w:val="el-GR"/>
        </w:rPr>
        <w:t xml:space="preserve"> ως απλή γνώμη προς τον ΠτΔ</w:t>
      </w:r>
      <w:r w:rsidRPr="00EA07C3">
        <w:rPr>
          <w:rFonts w:ascii="Book Antiqua" w:hAnsi="Book Antiqua" w:cstheme="minorHAnsi"/>
          <w:sz w:val="24"/>
          <w:szCs w:val="24"/>
          <w:lang w:val="el-GR"/>
        </w:rPr>
        <w:t xml:space="preserve"> πριν την έκδοση</w:t>
      </w:r>
      <w:r w:rsidR="00647717" w:rsidRPr="00EA07C3">
        <w:rPr>
          <w:rFonts w:ascii="Book Antiqua" w:hAnsi="Book Antiqua" w:cstheme="minorHAnsi"/>
          <w:sz w:val="24"/>
          <w:szCs w:val="24"/>
          <w:lang w:val="el-GR"/>
        </w:rPr>
        <w:t>, εφόσον κατά την ψήφιση στη Βουλή ένσταση συνταγματικότητας έλαβε τα δύο πέμπτα (2/5) του όλου αριθμού των βουλευτών</w:t>
      </w:r>
      <w:r w:rsidRPr="00EA07C3">
        <w:rPr>
          <w:rFonts w:ascii="Book Antiqua" w:hAnsi="Book Antiqua" w:cstheme="minorHAnsi"/>
          <w:sz w:val="24"/>
          <w:szCs w:val="24"/>
          <w:lang w:val="el-GR"/>
        </w:rPr>
        <w:t>.</w:t>
      </w:r>
    </w:p>
    <w:p w:rsidR="00F835B2" w:rsidRPr="00EA07C3" w:rsidRDefault="00F835B2" w:rsidP="002A0D94">
      <w:pPr>
        <w:spacing w:after="240" w:line="360" w:lineRule="auto"/>
        <w:jc w:val="both"/>
        <w:rPr>
          <w:rFonts w:ascii="Book Antiqua" w:hAnsi="Book Antiqua" w:cstheme="minorHAnsi"/>
          <w:sz w:val="24"/>
          <w:szCs w:val="24"/>
          <w:lang w:val="el-GR"/>
        </w:rPr>
      </w:pPr>
      <w:r w:rsidRPr="00EA07C3">
        <w:rPr>
          <w:rFonts w:ascii="Book Antiqua" w:hAnsi="Book Antiqua" w:cstheme="minorHAnsi"/>
          <w:sz w:val="24"/>
          <w:szCs w:val="24"/>
          <w:u w:val="single"/>
          <w:lang w:val="el-GR"/>
        </w:rPr>
        <w:t>Άρθρο</w:t>
      </w:r>
      <w:r w:rsidR="00194B2C" w:rsidRPr="00EA07C3">
        <w:rPr>
          <w:rFonts w:ascii="Book Antiqua" w:hAnsi="Book Antiqua" w:cstheme="minorHAnsi"/>
          <w:sz w:val="24"/>
          <w:szCs w:val="24"/>
          <w:u w:val="single"/>
          <w:lang w:val="el-GR"/>
        </w:rPr>
        <w:t xml:space="preserve"> 74:</w:t>
      </w:r>
      <w:r w:rsidR="00CA3FF6" w:rsidRPr="00EA07C3">
        <w:rPr>
          <w:rFonts w:ascii="Book Antiqua" w:hAnsi="Book Antiqua" w:cstheme="minorHAnsi"/>
          <w:sz w:val="24"/>
          <w:szCs w:val="24"/>
          <w:lang w:val="el-GR"/>
        </w:rPr>
        <w:t>Καθιέρωση κανόνων καλής νομοθέτησης.</w:t>
      </w:r>
    </w:p>
    <w:p w:rsidR="00CA3FF6" w:rsidRPr="00EA07C3" w:rsidRDefault="00CA3FF6" w:rsidP="002A0D94">
      <w:pPr>
        <w:spacing w:after="240" w:line="360" w:lineRule="auto"/>
        <w:jc w:val="both"/>
        <w:rPr>
          <w:rFonts w:ascii="Book Antiqua" w:hAnsi="Book Antiqua" w:cstheme="minorHAnsi"/>
          <w:sz w:val="24"/>
          <w:szCs w:val="24"/>
          <w:lang w:val="el-GR"/>
        </w:rPr>
      </w:pPr>
      <w:r w:rsidRPr="00EA07C3">
        <w:rPr>
          <w:rFonts w:ascii="Book Antiqua" w:hAnsi="Book Antiqua" w:cstheme="minorHAnsi"/>
          <w:sz w:val="24"/>
          <w:szCs w:val="24"/>
          <w:u w:val="single"/>
          <w:lang w:val="el-GR"/>
        </w:rPr>
        <w:t>Άρθρο 75:</w:t>
      </w:r>
      <w:r w:rsidRPr="00EA07C3">
        <w:rPr>
          <w:rFonts w:ascii="Book Antiqua" w:hAnsi="Book Antiqua" w:cstheme="minorHAnsi"/>
          <w:sz w:val="24"/>
          <w:szCs w:val="24"/>
          <w:lang w:val="el-GR"/>
        </w:rPr>
        <w:t xml:space="preserve"> Καθιέρωση επαρκούς προνομοθετικής διαβούλευση</w:t>
      </w:r>
      <w:r w:rsidR="0085413B">
        <w:rPr>
          <w:rFonts w:ascii="Book Antiqua" w:hAnsi="Book Antiqua" w:cstheme="minorHAnsi"/>
          <w:sz w:val="24"/>
          <w:szCs w:val="24"/>
          <w:lang w:val="el-GR"/>
        </w:rPr>
        <w:t>ς</w:t>
      </w:r>
      <w:r w:rsidRPr="00EA07C3">
        <w:rPr>
          <w:rFonts w:ascii="Book Antiqua" w:hAnsi="Book Antiqua" w:cstheme="minorHAnsi"/>
          <w:sz w:val="24"/>
          <w:szCs w:val="24"/>
          <w:lang w:val="el-GR"/>
        </w:rPr>
        <w:t xml:space="preserve"> των νομοσχεδίων, αξιολόγησης εφαρμογής των νόμων και </w:t>
      </w:r>
      <w:r w:rsidR="0085413B">
        <w:rPr>
          <w:rFonts w:ascii="Book Antiqua" w:hAnsi="Book Antiqua" w:cstheme="minorHAnsi"/>
          <w:sz w:val="24"/>
          <w:szCs w:val="24"/>
          <w:lang w:val="el-GR"/>
        </w:rPr>
        <w:t xml:space="preserve">μέτρων </w:t>
      </w:r>
      <w:r w:rsidRPr="00EA07C3">
        <w:rPr>
          <w:rFonts w:ascii="Book Antiqua" w:hAnsi="Book Antiqua" w:cstheme="minorHAnsi"/>
          <w:sz w:val="24"/>
          <w:szCs w:val="24"/>
          <w:lang w:val="el-GR"/>
        </w:rPr>
        <w:t>κωδικοποίηση</w:t>
      </w:r>
      <w:r w:rsidR="0085413B">
        <w:rPr>
          <w:rFonts w:ascii="Book Antiqua" w:hAnsi="Book Antiqua" w:cstheme="minorHAnsi"/>
          <w:sz w:val="24"/>
          <w:szCs w:val="24"/>
          <w:lang w:val="el-GR"/>
        </w:rPr>
        <w:t>ς</w:t>
      </w:r>
      <w:r w:rsidRPr="00EA07C3">
        <w:rPr>
          <w:rFonts w:ascii="Book Antiqua" w:hAnsi="Book Antiqua" w:cstheme="minorHAnsi"/>
          <w:sz w:val="24"/>
          <w:szCs w:val="24"/>
          <w:lang w:val="el-GR"/>
        </w:rPr>
        <w:t xml:space="preserve"> της νομοθεσίας.</w:t>
      </w:r>
    </w:p>
    <w:p w:rsidR="00F835B2" w:rsidRPr="00EA07C3" w:rsidRDefault="00F835B2" w:rsidP="002A0D94">
      <w:pPr>
        <w:spacing w:after="240" w:line="360" w:lineRule="auto"/>
        <w:jc w:val="both"/>
        <w:rPr>
          <w:rFonts w:ascii="Book Antiqua" w:hAnsi="Book Antiqua" w:cstheme="minorHAnsi"/>
          <w:sz w:val="24"/>
          <w:szCs w:val="24"/>
          <w:lang w:val="el-GR"/>
        </w:rPr>
      </w:pPr>
      <w:r w:rsidRPr="00EA07C3">
        <w:rPr>
          <w:rFonts w:ascii="Book Antiqua" w:hAnsi="Book Antiqua" w:cstheme="minorHAnsi"/>
          <w:sz w:val="24"/>
          <w:szCs w:val="24"/>
          <w:u w:val="single"/>
          <w:lang w:val="el-GR"/>
        </w:rPr>
        <w:t>Άρθρο</w:t>
      </w:r>
      <w:r w:rsidR="009B1953" w:rsidRPr="00EA07C3">
        <w:rPr>
          <w:rFonts w:ascii="Book Antiqua" w:hAnsi="Book Antiqua" w:cstheme="minorHAnsi"/>
          <w:sz w:val="24"/>
          <w:szCs w:val="24"/>
          <w:u w:val="single"/>
          <w:lang w:val="el-GR"/>
        </w:rPr>
        <w:t xml:space="preserve"> 76:</w:t>
      </w:r>
      <w:r w:rsidR="009B1953" w:rsidRPr="00EA07C3">
        <w:rPr>
          <w:rFonts w:ascii="Book Antiqua" w:hAnsi="Book Antiqua" w:cstheme="minorHAnsi"/>
          <w:sz w:val="24"/>
          <w:szCs w:val="24"/>
          <w:lang w:val="el-GR"/>
        </w:rPr>
        <w:t xml:space="preserve"> Η επίκληση επείγοντος</w:t>
      </w:r>
      <w:r w:rsidR="00CA3FF6" w:rsidRPr="00EA07C3">
        <w:rPr>
          <w:rFonts w:ascii="Book Antiqua" w:hAnsi="Book Antiqua" w:cstheme="minorHAnsi"/>
          <w:sz w:val="24"/>
          <w:szCs w:val="24"/>
          <w:lang w:val="el-GR"/>
        </w:rPr>
        <w:t xml:space="preserve"> ή κατεπείγοντος</w:t>
      </w:r>
      <w:r w:rsidR="009B1953" w:rsidRPr="00EA07C3">
        <w:rPr>
          <w:rFonts w:ascii="Book Antiqua" w:hAnsi="Book Antiqua" w:cstheme="minorHAnsi"/>
          <w:sz w:val="24"/>
          <w:szCs w:val="24"/>
          <w:lang w:val="el-GR"/>
        </w:rPr>
        <w:t xml:space="preserve"> νομοσχεδίου θα πρέπει να συνοδεύεται με ειδικώς αιτιολογημένη κρίση της κυβέρνησης.</w:t>
      </w:r>
    </w:p>
    <w:p w:rsidR="00CA3FF6" w:rsidRPr="00EA07C3" w:rsidRDefault="00F835B2" w:rsidP="002A0D94">
      <w:pPr>
        <w:spacing w:after="240" w:line="360" w:lineRule="auto"/>
        <w:jc w:val="both"/>
        <w:rPr>
          <w:rFonts w:ascii="Book Antiqua" w:hAnsi="Book Antiqua" w:cstheme="minorHAnsi"/>
          <w:sz w:val="24"/>
          <w:szCs w:val="24"/>
          <w:lang w:val="el-GR"/>
        </w:rPr>
      </w:pPr>
      <w:r w:rsidRPr="00EA07C3">
        <w:rPr>
          <w:rFonts w:ascii="Book Antiqua" w:hAnsi="Book Antiqua" w:cstheme="minorHAnsi"/>
          <w:sz w:val="24"/>
          <w:szCs w:val="24"/>
          <w:u w:val="single"/>
          <w:lang w:val="el-GR"/>
        </w:rPr>
        <w:t>Άρθρο</w:t>
      </w:r>
      <w:r w:rsidR="00A77A51" w:rsidRPr="00EA07C3">
        <w:rPr>
          <w:rFonts w:ascii="Book Antiqua" w:hAnsi="Book Antiqua" w:cstheme="minorHAnsi"/>
          <w:sz w:val="24"/>
          <w:szCs w:val="24"/>
          <w:u w:val="single"/>
          <w:lang w:val="el-GR"/>
        </w:rPr>
        <w:t xml:space="preserve"> 78:</w:t>
      </w:r>
      <w:r w:rsidR="00CA3FF6" w:rsidRPr="00EA07C3">
        <w:rPr>
          <w:rFonts w:ascii="Book Antiqua" w:hAnsi="Book Antiqua" w:cstheme="minorHAnsi"/>
          <w:sz w:val="24"/>
          <w:szCs w:val="24"/>
          <w:lang w:val="el-GR"/>
        </w:rPr>
        <w:t>Καταργείται η δυνατότητα αναδρομικής επιβολής φόρου</w:t>
      </w:r>
      <w:r w:rsidR="0085413B">
        <w:rPr>
          <w:rFonts w:ascii="Book Antiqua" w:hAnsi="Book Antiqua" w:cstheme="minorHAnsi"/>
          <w:sz w:val="24"/>
          <w:szCs w:val="24"/>
          <w:lang w:val="el-GR"/>
        </w:rPr>
        <w:t xml:space="preserve"> ή άλλου βάρους</w:t>
      </w:r>
      <w:r w:rsidR="00CA3FF6" w:rsidRPr="00EA07C3">
        <w:rPr>
          <w:rFonts w:ascii="Book Antiqua" w:hAnsi="Book Antiqua" w:cstheme="minorHAnsi"/>
          <w:sz w:val="24"/>
          <w:szCs w:val="24"/>
          <w:lang w:val="el-GR"/>
        </w:rPr>
        <w:t>. Μπορεί να παρέχονται κίνητρα για σταθερό φορολογικό καθεστώς σε στρατηγικές για την εθνική οικονομία ιδιωτικές επενδύσεις.</w:t>
      </w:r>
    </w:p>
    <w:p w:rsidR="00F835B2" w:rsidRPr="00EA07C3" w:rsidRDefault="00F835B2" w:rsidP="002A0D94">
      <w:pPr>
        <w:spacing w:after="240" w:line="360" w:lineRule="auto"/>
        <w:jc w:val="both"/>
        <w:rPr>
          <w:rFonts w:ascii="Book Antiqua" w:hAnsi="Book Antiqua" w:cstheme="minorHAnsi"/>
          <w:sz w:val="24"/>
          <w:szCs w:val="24"/>
          <w:lang w:val="el-GR"/>
        </w:rPr>
      </w:pPr>
      <w:r w:rsidRPr="00EA07C3">
        <w:rPr>
          <w:rFonts w:ascii="Book Antiqua" w:hAnsi="Book Antiqua" w:cstheme="minorHAnsi"/>
          <w:sz w:val="24"/>
          <w:szCs w:val="24"/>
          <w:u w:val="single"/>
          <w:lang w:val="el-GR"/>
        </w:rPr>
        <w:t>Άρθρο</w:t>
      </w:r>
      <w:r w:rsidR="003659C9" w:rsidRPr="00EA07C3">
        <w:rPr>
          <w:rFonts w:ascii="Book Antiqua" w:hAnsi="Book Antiqua" w:cstheme="minorHAnsi"/>
          <w:sz w:val="24"/>
          <w:szCs w:val="24"/>
          <w:u w:val="single"/>
          <w:lang w:val="el-GR"/>
        </w:rPr>
        <w:t xml:space="preserve"> 79:</w:t>
      </w:r>
      <w:r w:rsidR="003659C9" w:rsidRPr="00EA07C3">
        <w:rPr>
          <w:rFonts w:ascii="Book Antiqua" w:hAnsi="Book Antiqua" w:cstheme="minorHAnsi"/>
          <w:sz w:val="24"/>
          <w:szCs w:val="24"/>
          <w:lang w:val="el-GR"/>
        </w:rPr>
        <w:t xml:space="preserve"> Ο προϋπολογισμός οφείλει να διασφαλίζει τη δημοσιονομική ισορροπία μεταξύ εσόδων και εξόδων και τη βιώσιμη δημοσιονομική λειτουργία.</w:t>
      </w:r>
      <w:r w:rsidR="00787AD0" w:rsidRPr="00EA07C3">
        <w:rPr>
          <w:rFonts w:ascii="Book Antiqua" w:hAnsi="Book Antiqua" w:cstheme="minorHAnsi"/>
          <w:sz w:val="24"/>
          <w:szCs w:val="24"/>
          <w:lang w:val="el-GR"/>
        </w:rPr>
        <w:t xml:space="preserve"> Ο απολογισμός και ο γενικός ισολογισμός συνοδεύονται από έκθεση </w:t>
      </w:r>
      <w:r w:rsidR="00CA3FF6" w:rsidRPr="00EA07C3">
        <w:rPr>
          <w:rFonts w:ascii="Book Antiqua" w:hAnsi="Book Antiqua" w:cstheme="minorHAnsi"/>
          <w:sz w:val="24"/>
          <w:szCs w:val="24"/>
          <w:lang w:val="el-GR"/>
        </w:rPr>
        <w:t>του Ελεγκτικού Συνεδρίου</w:t>
      </w:r>
      <w:r w:rsidR="00787AD0" w:rsidRPr="00EA07C3">
        <w:rPr>
          <w:rFonts w:ascii="Book Antiqua" w:hAnsi="Book Antiqua" w:cstheme="minorHAnsi"/>
          <w:sz w:val="24"/>
          <w:szCs w:val="24"/>
          <w:lang w:val="el-GR"/>
        </w:rPr>
        <w:t xml:space="preserve">. Προβλέπεται η κατάθεση και δημοσιότητα ετήσιου </w:t>
      </w:r>
      <w:r w:rsidR="00787AD0" w:rsidRPr="00EA07C3">
        <w:rPr>
          <w:rFonts w:ascii="Book Antiqua" w:hAnsi="Book Antiqua" w:cstheme="minorHAnsi"/>
          <w:sz w:val="24"/>
          <w:szCs w:val="24"/>
          <w:lang w:val="el-GR"/>
        </w:rPr>
        <w:lastRenderedPageBreak/>
        <w:t>απολογισμού εκ μέρους φορέων που χρηματοδοτούνται, άμεσα ή έμμεσα, από τον κρατικό προϋπολογισμό.</w:t>
      </w:r>
    </w:p>
    <w:p w:rsidR="00F835B2" w:rsidRPr="00EA07C3" w:rsidRDefault="00F835B2" w:rsidP="002A0D94">
      <w:pPr>
        <w:spacing w:after="240" w:line="360" w:lineRule="auto"/>
        <w:jc w:val="both"/>
        <w:rPr>
          <w:rFonts w:ascii="Book Antiqua" w:hAnsi="Book Antiqua" w:cstheme="minorHAnsi"/>
          <w:sz w:val="24"/>
          <w:szCs w:val="24"/>
          <w:lang w:val="el-GR"/>
        </w:rPr>
      </w:pPr>
    </w:p>
    <w:p w:rsidR="00834C98" w:rsidRPr="00EA07C3" w:rsidRDefault="00F835B2" w:rsidP="002A0D94">
      <w:pPr>
        <w:spacing w:after="240" w:line="360" w:lineRule="auto"/>
        <w:jc w:val="both"/>
        <w:rPr>
          <w:rFonts w:ascii="Book Antiqua" w:hAnsi="Book Antiqua" w:cstheme="minorHAnsi"/>
          <w:sz w:val="24"/>
          <w:szCs w:val="24"/>
          <w:lang w:val="el-GR"/>
        </w:rPr>
      </w:pPr>
      <w:r w:rsidRPr="00EA07C3">
        <w:rPr>
          <w:rFonts w:ascii="Book Antiqua" w:hAnsi="Book Antiqua" w:cstheme="minorHAnsi"/>
          <w:sz w:val="24"/>
          <w:szCs w:val="24"/>
          <w:u w:val="single"/>
          <w:lang w:val="el-GR"/>
        </w:rPr>
        <w:t>Άρθρο</w:t>
      </w:r>
      <w:r w:rsidR="00787AD0" w:rsidRPr="00EA07C3">
        <w:rPr>
          <w:rFonts w:ascii="Book Antiqua" w:hAnsi="Book Antiqua" w:cstheme="minorHAnsi"/>
          <w:sz w:val="24"/>
          <w:szCs w:val="24"/>
          <w:u w:val="single"/>
          <w:lang w:val="el-GR"/>
        </w:rPr>
        <w:t xml:space="preserve"> 81:</w:t>
      </w:r>
      <w:r w:rsidR="00834C98" w:rsidRPr="00EA07C3">
        <w:rPr>
          <w:rFonts w:ascii="Book Antiqua" w:hAnsi="Book Antiqua" w:cstheme="minorHAnsi"/>
          <w:sz w:val="24"/>
          <w:szCs w:val="24"/>
          <w:lang w:val="el-GR"/>
        </w:rPr>
        <w:t xml:space="preserve">Δυνατότητα διορισμού Αντιπροέδρων του Υπουργικού Συμβουλίου και μη υπουργών. </w:t>
      </w:r>
    </w:p>
    <w:p w:rsidR="002125E7" w:rsidRPr="00EA07C3" w:rsidRDefault="002125E7" w:rsidP="002A0D94">
      <w:pPr>
        <w:spacing w:after="240" w:line="360" w:lineRule="auto"/>
        <w:jc w:val="both"/>
        <w:rPr>
          <w:rFonts w:ascii="Book Antiqua" w:hAnsi="Book Antiqua" w:cstheme="minorHAnsi"/>
          <w:sz w:val="24"/>
          <w:szCs w:val="24"/>
          <w:lang w:val="el-GR"/>
        </w:rPr>
      </w:pPr>
      <w:r w:rsidRPr="00EA07C3">
        <w:rPr>
          <w:rFonts w:ascii="Book Antiqua" w:hAnsi="Book Antiqua" w:cstheme="minorHAnsi"/>
          <w:sz w:val="24"/>
          <w:szCs w:val="24"/>
          <w:u w:val="single"/>
          <w:lang w:val="el-GR"/>
        </w:rPr>
        <w:t>Άρθρο 82:</w:t>
      </w:r>
      <w:r w:rsidR="00EA07C3" w:rsidRPr="00EA07C3">
        <w:rPr>
          <w:rFonts w:ascii="Book Antiqua" w:hAnsi="Book Antiqua" w:cstheme="minorHAnsi"/>
          <w:sz w:val="24"/>
          <w:szCs w:val="24"/>
          <w:lang w:val="el-GR"/>
        </w:rPr>
        <w:t>Το Υπουργικό Συμβούλιο συνέρχεται περιοδικά και καθορίζει τις δημόσιες πολιτικές με όρους συλλογικότητας και διαφάνειας. Η δράση της Κυβέρνησης οφείλει να εξυπηρετεί τις αρχές της ανοιχτής διακυβέρνησης και της διαφάνειας. Συντ</w:t>
      </w:r>
      <w:r w:rsidR="00DE1F28">
        <w:rPr>
          <w:rFonts w:ascii="Book Antiqua" w:hAnsi="Book Antiqua" w:cstheme="minorHAnsi"/>
          <w:sz w:val="24"/>
          <w:szCs w:val="24"/>
          <w:lang w:val="el-GR"/>
        </w:rPr>
        <w:t>αγματική αναγνώριση της «Διαύγειας</w:t>
      </w:r>
      <w:r w:rsidR="00EA07C3" w:rsidRPr="00EA07C3">
        <w:rPr>
          <w:rFonts w:ascii="Book Antiqua" w:hAnsi="Book Antiqua" w:cstheme="minorHAnsi"/>
          <w:sz w:val="24"/>
          <w:szCs w:val="24"/>
          <w:lang w:val="el-GR"/>
        </w:rPr>
        <w:t>».</w:t>
      </w:r>
      <w:r w:rsidR="002A0D94">
        <w:rPr>
          <w:rFonts w:ascii="Book Antiqua" w:hAnsi="Book Antiqua" w:cstheme="minorHAnsi"/>
          <w:sz w:val="24"/>
          <w:szCs w:val="24"/>
          <w:lang w:val="el-GR"/>
        </w:rPr>
        <w:t xml:space="preserve"> Συνίσταται Συμβούλιο Εθνικής Ασφάλειας.</w:t>
      </w:r>
    </w:p>
    <w:p w:rsidR="00787AD0" w:rsidRPr="00EA07C3" w:rsidRDefault="00F835B2" w:rsidP="002A0D94">
      <w:pPr>
        <w:spacing w:after="240" w:line="360" w:lineRule="auto"/>
        <w:jc w:val="both"/>
        <w:rPr>
          <w:rFonts w:ascii="Book Antiqua" w:hAnsi="Book Antiqua" w:cstheme="minorHAnsi"/>
          <w:sz w:val="24"/>
          <w:szCs w:val="24"/>
          <w:lang w:val="el-GR"/>
        </w:rPr>
      </w:pPr>
      <w:r w:rsidRPr="00EA07C3">
        <w:rPr>
          <w:rFonts w:ascii="Book Antiqua" w:hAnsi="Book Antiqua" w:cstheme="minorHAnsi"/>
          <w:sz w:val="24"/>
          <w:szCs w:val="24"/>
          <w:u w:val="single"/>
          <w:lang w:val="el-GR"/>
        </w:rPr>
        <w:t>Άρθρο</w:t>
      </w:r>
      <w:r w:rsidR="00787AD0" w:rsidRPr="00EA07C3">
        <w:rPr>
          <w:rFonts w:ascii="Book Antiqua" w:hAnsi="Book Antiqua" w:cstheme="minorHAnsi"/>
          <w:sz w:val="24"/>
          <w:szCs w:val="24"/>
          <w:u w:val="single"/>
          <w:lang w:val="el-GR"/>
        </w:rPr>
        <w:t xml:space="preserve"> 86:</w:t>
      </w:r>
      <w:r w:rsidR="00787AD0" w:rsidRPr="00EA07C3">
        <w:rPr>
          <w:rFonts w:ascii="Book Antiqua" w:hAnsi="Book Antiqua" w:cstheme="minorHAnsi"/>
          <w:sz w:val="24"/>
          <w:szCs w:val="24"/>
          <w:lang w:val="el-GR"/>
        </w:rPr>
        <w:t xml:space="preserve"> Καταργείται η ειδική αποσβεστική προθεσμία στα αδικήματα των υπουργών.</w:t>
      </w:r>
    </w:p>
    <w:p w:rsidR="00F835B2" w:rsidRPr="00EA07C3" w:rsidRDefault="00F835B2" w:rsidP="002A0D94">
      <w:pPr>
        <w:spacing w:after="240" w:line="360" w:lineRule="auto"/>
        <w:jc w:val="both"/>
        <w:rPr>
          <w:rFonts w:ascii="Book Antiqua" w:hAnsi="Book Antiqua" w:cstheme="minorHAnsi"/>
          <w:sz w:val="24"/>
          <w:szCs w:val="24"/>
          <w:lang w:val="el-GR"/>
        </w:rPr>
      </w:pPr>
      <w:r w:rsidRPr="00EA07C3">
        <w:rPr>
          <w:rFonts w:ascii="Book Antiqua" w:hAnsi="Book Antiqua" w:cstheme="minorHAnsi"/>
          <w:sz w:val="24"/>
          <w:szCs w:val="24"/>
          <w:u w:val="single"/>
          <w:lang w:val="el-GR"/>
        </w:rPr>
        <w:t>Άρθρο</w:t>
      </w:r>
      <w:r w:rsidR="00787AD0" w:rsidRPr="00EA07C3">
        <w:rPr>
          <w:rFonts w:ascii="Book Antiqua" w:hAnsi="Book Antiqua" w:cstheme="minorHAnsi"/>
          <w:sz w:val="24"/>
          <w:szCs w:val="24"/>
          <w:u w:val="single"/>
          <w:lang w:val="el-GR"/>
        </w:rPr>
        <w:t xml:space="preserve"> 88:</w:t>
      </w:r>
      <w:r w:rsidR="00787AD0" w:rsidRPr="00EA07C3">
        <w:rPr>
          <w:rFonts w:ascii="Book Antiqua" w:hAnsi="Book Antiqua" w:cstheme="minorHAnsi"/>
          <w:sz w:val="24"/>
          <w:szCs w:val="24"/>
          <w:lang w:val="el-GR"/>
        </w:rPr>
        <w:t xml:space="preserve"> Καταργείται το </w:t>
      </w:r>
      <w:r w:rsidR="00BB57E3">
        <w:rPr>
          <w:rFonts w:ascii="Book Antiqua" w:hAnsi="Book Antiqua" w:cstheme="minorHAnsi"/>
          <w:sz w:val="24"/>
          <w:szCs w:val="24"/>
          <w:lang w:val="el-GR"/>
        </w:rPr>
        <w:t xml:space="preserve">ειδικό δικαστήριο για μισθολογικές διαφορές δικαστών </w:t>
      </w:r>
      <w:r w:rsidR="00787AD0" w:rsidRPr="00EA07C3">
        <w:rPr>
          <w:rFonts w:ascii="Book Antiqua" w:hAnsi="Book Antiqua" w:cstheme="minorHAnsi"/>
          <w:sz w:val="24"/>
          <w:szCs w:val="24"/>
          <w:lang w:val="el-GR"/>
        </w:rPr>
        <w:t xml:space="preserve">και η αρμοδιότητα περιέρχεται στο Ανώτατο </w:t>
      </w:r>
      <w:r w:rsidR="00EA07C3" w:rsidRPr="00EA07C3">
        <w:rPr>
          <w:rFonts w:ascii="Book Antiqua" w:hAnsi="Book Antiqua" w:cstheme="minorHAnsi"/>
          <w:sz w:val="24"/>
          <w:szCs w:val="24"/>
          <w:lang w:val="el-GR"/>
        </w:rPr>
        <w:t xml:space="preserve">Ειδικό </w:t>
      </w:r>
      <w:r w:rsidR="00787AD0" w:rsidRPr="00EA07C3">
        <w:rPr>
          <w:rFonts w:ascii="Book Antiqua" w:hAnsi="Book Antiqua" w:cstheme="minorHAnsi"/>
          <w:sz w:val="24"/>
          <w:szCs w:val="24"/>
          <w:lang w:val="el-GR"/>
        </w:rPr>
        <w:t xml:space="preserve">Δικαστήριο. Οι δικαστικοί λειτουργοί αποχωρούν υποχρεωτικά στο εβδομηκοστό έτος της ηλικίας τους. </w:t>
      </w:r>
    </w:p>
    <w:p w:rsidR="00EA07C3" w:rsidRPr="00EA07C3" w:rsidRDefault="00EA07C3" w:rsidP="002A0D94">
      <w:pPr>
        <w:spacing w:after="240" w:line="360" w:lineRule="auto"/>
        <w:jc w:val="both"/>
        <w:rPr>
          <w:rFonts w:ascii="Book Antiqua" w:hAnsi="Book Antiqua" w:cstheme="minorHAnsi"/>
          <w:sz w:val="24"/>
          <w:szCs w:val="24"/>
          <w:lang w:val="el-GR"/>
        </w:rPr>
      </w:pPr>
      <w:r w:rsidRPr="00EA07C3">
        <w:rPr>
          <w:rFonts w:ascii="Book Antiqua" w:hAnsi="Book Antiqua" w:cstheme="minorHAnsi"/>
          <w:sz w:val="24"/>
          <w:szCs w:val="24"/>
          <w:u w:val="single"/>
          <w:lang w:val="el-GR"/>
        </w:rPr>
        <w:t>Άρθρο 89:</w:t>
      </w:r>
      <w:r w:rsidRPr="00EA07C3">
        <w:rPr>
          <w:rFonts w:ascii="Book Antiqua" w:hAnsi="Book Antiqua" w:cstheme="minorHAnsi"/>
          <w:sz w:val="24"/>
          <w:szCs w:val="24"/>
          <w:lang w:val="el-GR"/>
        </w:rPr>
        <w:t xml:space="preserve"> Απαγορεύεται σε εν ενεργεία ή διατελέσαντες δικαστικούς λειτουργούς επί τριετία μετά την αποχώρησή τους από το σώμα η συμμετοχή με οποιαδήποτε ιδιότητα στην Κυβέρνηση και η τοποθέτηση σε πολιτικές θέσεις</w:t>
      </w:r>
      <w:r w:rsidR="00BB57E3">
        <w:rPr>
          <w:rFonts w:ascii="Book Antiqua" w:hAnsi="Book Antiqua" w:cstheme="minorHAnsi"/>
          <w:sz w:val="24"/>
          <w:szCs w:val="24"/>
          <w:lang w:val="el-GR"/>
        </w:rPr>
        <w:t>.</w:t>
      </w:r>
    </w:p>
    <w:p w:rsidR="00EA07C3" w:rsidRPr="00EA07C3" w:rsidRDefault="00F835B2" w:rsidP="002A0D94">
      <w:pPr>
        <w:spacing w:after="240" w:line="360" w:lineRule="auto"/>
        <w:jc w:val="both"/>
        <w:rPr>
          <w:rFonts w:ascii="Book Antiqua" w:hAnsi="Book Antiqua" w:cstheme="minorHAnsi"/>
          <w:sz w:val="24"/>
          <w:szCs w:val="24"/>
          <w:lang w:val="el-GR"/>
        </w:rPr>
      </w:pPr>
      <w:r w:rsidRPr="00EA07C3">
        <w:rPr>
          <w:rFonts w:ascii="Book Antiqua" w:hAnsi="Book Antiqua" w:cstheme="minorHAnsi"/>
          <w:sz w:val="24"/>
          <w:szCs w:val="24"/>
          <w:u w:val="single"/>
          <w:lang w:val="el-GR"/>
        </w:rPr>
        <w:t>Άρθρο</w:t>
      </w:r>
      <w:r w:rsidR="00787AD0" w:rsidRPr="00EA07C3">
        <w:rPr>
          <w:rFonts w:ascii="Book Antiqua" w:hAnsi="Book Antiqua" w:cstheme="minorHAnsi"/>
          <w:sz w:val="24"/>
          <w:szCs w:val="24"/>
          <w:u w:val="single"/>
          <w:lang w:val="el-GR"/>
        </w:rPr>
        <w:t xml:space="preserve"> 90:</w:t>
      </w:r>
      <w:r w:rsidR="00EA07C3" w:rsidRPr="00EA07C3">
        <w:rPr>
          <w:rFonts w:ascii="Book Antiqua" w:hAnsi="Book Antiqua" w:cstheme="minorHAnsi"/>
          <w:sz w:val="24"/>
          <w:szCs w:val="24"/>
          <w:lang w:val="el-GR"/>
        </w:rPr>
        <w:t xml:space="preserve">Οι προαγωγές στις θέσεις των ανωτάτων δικαστών ενεργούνται  από ειδική κοινοβουλευτική επιτροπή μεταξύ των αρχαιοτέρων δικαστών, χωρίς κυβερνητική παρέμβαση. </w:t>
      </w:r>
    </w:p>
    <w:p w:rsidR="00F835B2" w:rsidRPr="00EA07C3" w:rsidRDefault="00F835B2" w:rsidP="002A0D94">
      <w:pPr>
        <w:spacing w:after="240" w:line="360" w:lineRule="auto"/>
        <w:jc w:val="both"/>
        <w:rPr>
          <w:rFonts w:ascii="Book Antiqua" w:hAnsi="Book Antiqua" w:cstheme="minorHAnsi"/>
          <w:sz w:val="24"/>
          <w:szCs w:val="24"/>
          <w:lang w:val="el-GR"/>
        </w:rPr>
      </w:pPr>
      <w:r w:rsidRPr="00EA07C3">
        <w:rPr>
          <w:rFonts w:ascii="Book Antiqua" w:hAnsi="Book Antiqua" w:cstheme="minorHAnsi"/>
          <w:sz w:val="24"/>
          <w:szCs w:val="24"/>
          <w:u w:val="single"/>
          <w:lang w:val="el-GR"/>
        </w:rPr>
        <w:t>Άρθρο</w:t>
      </w:r>
      <w:r w:rsidR="00540B9A" w:rsidRPr="00EA07C3">
        <w:rPr>
          <w:rFonts w:ascii="Book Antiqua" w:hAnsi="Book Antiqua" w:cstheme="minorHAnsi"/>
          <w:sz w:val="24"/>
          <w:szCs w:val="24"/>
          <w:u w:val="single"/>
          <w:lang w:val="el-GR"/>
        </w:rPr>
        <w:t xml:space="preserve"> 91:</w:t>
      </w:r>
      <w:r w:rsidR="00EA07C3" w:rsidRPr="00EA07C3">
        <w:rPr>
          <w:rFonts w:ascii="Book Antiqua" w:hAnsi="Book Antiqua" w:cstheme="minorHAnsi"/>
          <w:sz w:val="24"/>
          <w:szCs w:val="24"/>
          <w:lang w:val="el-GR"/>
        </w:rPr>
        <w:t xml:space="preserve"> Αναμόρφωση της</w:t>
      </w:r>
      <w:r w:rsidR="00540B9A" w:rsidRPr="00EA07C3">
        <w:rPr>
          <w:rFonts w:ascii="Book Antiqua" w:hAnsi="Book Antiqua" w:cstheme="minorHAnsi"/>
          <w:sz w:val="24"/>
          <w:szCs w:val="24"/>
          <w:lang w:val="el-GR"/>
        </w:rPr>
        <w:t xml:space="preserve"> πειθαρχική</w:t>
      </w:r>
      <w:r w:rsidR="00EA07C3" w:rsidRPr="00EA07C3">
        <w:rPr>
          <w:rFonts w:ascii="Book Antiqua" w:hAnsi="Book Antiqua" w:cstheme="minorHAnsi"/>
          <w:sz w:val="24"/>
          <w:szCs w:val="24"/>
          <w:lang w:val="el-GR"/>
        </w:rPr>
        <w:t>ς</w:t>
      </w:r>
      <w:r w:rsidR="00540B9A" w:rsidRPr="00EA07C3">
        <w:rPr>
          <w:rFonts w:ascii="Book Antiqua" w:hAnsi="Book Antiqua" w:cstheme="minorHAnsi"/>
          <w:sz w:val="24"/>
          <w:szCs w:val="24"/>
          <w:lang w:val="el-GR"/>
        </w:rPr>
        <w:t xml:space="preserve"> εξουσία</w:t>
      </w:r>
      <w:r w:rsidR="00EA07C3" w:rsidRPr="00EA07C3">
        <w:rPr>
          <w:rFonts w:ascii="Book Antiqua" w:hAnsi="Book Antiqua" w:cstheme="minorHAnsi"/>
          <w:sz w:val="24"/>
          <w:szCs w:val="24"/>
          <w:lang w:val="el-GR"/>
        </w:rPr>
        <w:t>ς</w:t>
      </w:r>
      <w:r w:rsidR="00540B9A" w:rsidRPr="00EA07C3">
        <w:rPr>
          <w:rFonts w:ascii="Book Antiqua" w:hAnsi="Book Antiqua" w:cstheme="minorHAnsi"/>
          <w:sz w:val="24"/>
          <w:szCs w:val="24"/>
          <w:lang w:val="el-GR"/>
        </w:rPr>
        <w:t xml:space="preserve"> στους δικαστικούς λειτουργούς </w:t>
      </w:r>
      <w:r w:rsidR="00EA07C3" w:rsidRPr="00EA07C3">
        <w:rPr>
          <w:rFonts w:ascii="Book Antiqua" w:hAnsi="Book Antiqua" w:cstheme="minorHAnsi"/>
          <w:sz w:val="24"/>
          <w:szCs w:val="24"/>
          <w:lang w:val="el-GR"/>
        </w:rPr>
        <w:t>για τη διασφάλιση της δικαστικής ανεξαρτησίας</w:t>
      </w:r>
      <w:r w:rsidR="00540B9A" w:rsidRPr="00EA07C3">
        <w:rPr>
          <w:rFonts w:ascii="Book Antiqua" w:hAnsi="Book Antiqua" w:cstheme="minorHAnsi"/>
          <w:sz w:val="24"/>
          <w:szCs w:val="24"/>
          <w:lang w:val="el-GR"/>
        </w:rPr>
        <w:t>.</w:t>
      </w:r>
    </w:p>
    <w:p w:rsidR="00EA07C3" w:rsidRPr="00EA07C3" w:rsidRDefault="00EA07C3" w:rsidP="002A0D94">
      <w:pPr>
        <w:spacing w:after="240" w:line="360" w:lineRule="auto"/>
        <w:jc w:val="both"/>
        <w:rPr>
          <w:rFonts w:ascii="Book Antiqua" w:hAnsi="Book Antiqua" w:cstheme="minorHAnsi"/>
          <w:sz w:val="24"/>
          <w:szCs w:val="24"/>
          <w:u w:val="single"/>
          <w:lang w:val="el-GR"/>
        </w:rPr>
      </w:pPr>
      <w:r w:rsidRPr="00EA07C3">
        <w:rPr>
          <w:rFonts w:ascii="Book Antiqua" w:hAnsi="Book Antiqua" w:cstheme="minorHAnsi"/>
          <w:sz w:val="24"/>
          <w:szCs w:val="24"/>
          <w:u w:val="single"/>
          <w:lang w:val="el-GR"/>
        </w:rPr>
        <w:lastRenderedPageBreak/>
        <w:t>Άρθρο 93:</w:t>
      </w:r>
      <w:r w:rsidRPr="00EA07C3">
        <w:rPr>
          <w:rFonts w:ascii="Book Antiqua" w:hAnsi="Book Antiqua" w:cstheme="minorHAnsi"/>
          <w:sz w:val="24"/>
          <w:szCs w:val="24"/>
          <w:lang w:val="el-GR"/>
        </w:rPr>
        <w:t xml:space="preserve"> Ρυθμίσεις για την επιτάχυνση της δικαιοσύνης. Εισαγωγή ηλεκτρονικών τεχνολογιών στα δικαστήρια. Κατά προτεραιότητα εκδίκαση σημαντικών κατηγοριών υποθέσεων. Δυνατότητα εκδίκασης απευθείας ενώπιον του οικείου ανώτατου δικαστηρίου. </w:t>
      </w:r>
    </w:p>
    <w:p w:rsidR="00EA07C3" w:rsidRPr="00EA07C3" w:rsidRDefault="00EA07C3" w:rsidP="002A0D94">
      <w:pPr>
        <w:spacing w:after="240" w:line="360" w:lineRule="auto"/>
        <w:jc w:val="both"/>
        <w:rPr>
          <w:rFonts w:ascii="Book Antiqua" w:hAnsi="Book Antiqua" w:cstheme="minorHAnsi"/>
          <w:sz w:val="24"/>
          <w:szCs w:val="24"/>
          <w:u w:val="single"/>
          <w:lang w:val="el-GR"/>
        </w:rPr>
      </w:pPr>
    </w:p>
    <w:p w:rsidR="00F835B2" w:rsidRPr="00EA07C3" w:rsidRDefault="00F835B2" w:rsidP="002A0D94">
      <w:pPr>
        <w:spacing w:after="240" w:line="360" w:lineRule="auto"/>
        <w:jc w:val="both"/>
        <w:rPr>
          <w:rFonts w:ascii="Book Antiqua" w:hAnsi="Book Antiqua" w:cstheme="minorHAnsi"/>
          <w:sz w:val="24"/>
          <w:szCs w:val="24"/>
          <w:lang w:val="el-GR"/>
        </w:rPr>
      </w:pPr>
      <w:r w:rsidRPr="00EA07C3">
        <w:rPr>
          <w:rFonts w:ascii="Book Antiqua" w:hAnsi="Book Antiqua" w:cstheme="minorHAnsi"/>
          <w:sz w:val="24"/>
          <w:szCs w:val="24"/>
          <w:u w:val="single"/>
          <w:lang w:val="el-GR"/>
        </w:rPr>
        <w:t>Άρθρο</w:t>
      </w:r>
      <w:r w:rsidR="00540B9A" w:rsidRPr="00EA07C3">
        <w:rPr>
          <w:rFonts w:ascii="Book Antiqua" w:hAnsi="Book Antiqua" w:cstheme="minorHAnsi"/>
          <w:sz w:val="24"/>
          <w:szCs w:val="24"/>
          <w:u w:val="single"/>
          <w:lang w:val="el-GR"/>
        </w:rPr>
        <w:t xml:space="preserve"> 94:</w:t>
      </w:r>
      <w:r w:rsidR="00540B9A" w:rsidRPr="00EA07C3">
        <w:rPr>
          <w:rFonts w:ascii="Book Antiqua" w:eastAsia="Times New Roman" w:hAnsi="Book Antiqua" w:cstheme="minorHAnsi"/>
          <w:sz w:val="24"/>
          <w:szCs w:val="24"/>
          <w:lang w:val="el-GR" w:eastAsia="el-GR"/>
        </w:rPr>
        <w:t>Δικονομικά προνόμια του δημοσίου δεν επιτρέπονται.</w:t>
      </w:r>
    </w:p>
    <w:p w:rsidR="00F835B2" w:rsidRPr="00EA07C3" w:rsidRDefault="00F835B2" w:rsidP="002A0D94">
      <w:pPr>
        <w:spacing w:after="240" w:line="360" w:lineRule="auto"/>
        <w:jc w:val="both"/>
        <w:rPr>
          <w:rFonts w:ascii="Book Antiqua" w:hAnsi="Book Antiqua" w:cstheme="minorHAnsi"/>
          <w:sz w:val="24"/>
          <w:szCs w:val="24"/>
          <w:lang w:val="el-GR"/>
        </w:rPr>
      </w:pPr>
      <w:r w:rsidRPr="00EA07C3">
        <w:rPr>
          <w:rFonts w:ascii="Book Antiqua" w:hAnsi="Book Antiqua" w:cstheme="minorHAnsi"/>
          <w:sz w:val="24"/>
          <w:szCs w:val="24"/>
          <w:u w:val="single"/>
          <w:lang w:val="el-GR"/>
        </w:rPr>
        <w:t>Άρθρο</w:t>
      </w:r>
      <w:r w:rsidR="00540B9A" w:rsidRPr="00EA07C3">
        <w:rPr>
          <w:rFonts w:ascii="Book Antiqua" w:hAnsi="Book Antiqua" w:cstheme="minorHAnsi"/>
          <w:sz w:val="24"/>
          <w:szCs w:val="24"/>
          <w:u w:val="single"/>
          <w:lang w:val="el-GR"/>
        </w:rPr>
        <w:t xml:space="preserve"> 98:</w:t>
      </w:r>
      <w:r w:rsidR="00EA07C3" w:rsidRPr="00EA07C3">
        <w:rPr>
          <w:rFonts w:ascii="Book Antiqua" w:hAnsi="Book Antiqua" w:cstheme="minorHAnsi"/>
          <w:sz w:val="24"/>
          <w:szCs w:val="24"/>
          <w:lang w:val="el-GR"/>
        </w:rPr>
        <w:t>Ενίσχυση ελεγκτικών αρμοδιοτήτων του Ελεγκτικού Συνεδρίου.</w:t>
      </w:r>
    </w:p>
    <w:p w:rsidR="00F835B2" w:rsidRPr="00EA07C3" w:rsidRDefault="00F835B2" w:rsidP="002A0D94">
      <w:pPr>
        <w:spacing w:after="240" w:line="360" w:lineRule="auto"/>
        <w:jc w:val="both"/>
        <w:rPr>
          <w:rFonts w:ascii="Book Antiqua" w:hAnsi="Book Antiqua" w:cstheme="minorHAnsi"/>
          <w:sz w:val="24"/>
          <w:szCs w:val="24"/>
          <w:lang w:val="el-GR"/>
        </w:rPr>
      </w:pPr>
      <w:r w:rsidRPr="00EA07C3">
        <w:rPr>
          <w:rFonts w:ascii="Book Antiqua" w:hAnsi="Book Antiqua" w:cstheme="minorHAnsi"/>
          <w:sz w:val="24"/>
          <w:szCs w:val="24"/>
          <w:u w:val="single"/>
          <w:lang w:val="el-GR"/>
        </w:rPr>
        <w:t>Άρθρο</w:t>
      </w:r>
      <w:r w:rsidR="00540B9A" w:rsidRPr="00EA07C3">
        <w:rPr>
          <w:rFonts w:ascii="Book Antiqua" w:hAnsi="Book Antiqua" w:cstheme="minorHAnsi"/>
          <w:sz w:val="24"/>
          <w:szCs w:val="24"/>
          <w:u w:val="single"/>
          <w:lang w:val="el-GR"/>
        </w:rPr>
        <w:t xml:space="preserve"> 99:</w:t>
      </w:r>
      <w:r w:rsidR="00540B9A" w:rsidRPr="00EA07C3">
        <w:rPr>
          <w:rFonts w:ascii="Book Antiqua" w:hAnsi="Book Antiqua" w:cstheme="minorHAnsi"/>
          <w:sz w:val="24"/>
          <w:szCs w:val="24"/>
          <w:lang w:val="el-GR"/>
        </w:rPr>
        <w:t xml:space="preserve"> Καταργείται το Δικαστήριο Αγωγών Κακοδικίας.</w:t>
      </w:r>
    </w:p>
    <w:p w:rsidR="00F835B2" w:rsidRPr="00EA07C3" w:rsidRDefault="00F835B2" w:rsidP="002A0D94">
      <w:pPr>
        <w:spacing w:after="240" w:line="360" w:lineRule="auto"/>
        <w:jc w:val="both"/>
        <w:rPr>
          <w:rFonts w:ascii="Book Antiqua" w:hAnsi="Book Antiqua" w:cstheme="minorHAnsi"/>
          <w:sz w:val="24"/>
          <w:szCs w:val="24"/>
          <w:lang w:val="el-GR"/>
        </w:rPr>
      </w:pPr>
      <w:r w:rsidRPr="00EA07C3">
        <w:rPr>
          <w:rFonts w:ascii="Book Antiqua" w:hAnsi="Book Antiqua" w:cstheme="minorHAnsi"/>
          <w:sz w:val="24"/>
          <w:szCs w:val="24"/>
          <w:u w:val="single"/>
          <w:lang w:val="el-GR"/>
        </w:rPr>
        <w:t>Άρθρο</w:t>
      </w:r>
      <w:r w:rsidR="00540B9A" w:rsidRPr="00EA07C3">
        <w:rPr>
          <w:rFonts w:ascii="Book Antiqua" w:hAnsi="Book Antiqua" w:cstheme="minorHAnsi"/>
          <w:sz w:val="24"/>
          <w:szCs w:val="24"/>
          <w:u w:val="single"/>
          <w:lang w:val="el-GR"/>
        </w:rPr>
        <w:t xml:space="preserve"> 100:</w:t>
      </w:r>
      <w:r w:rsidR="00EA07C3" w:rsidRPr="00EA07C3">
        <w:rPr>
          <w:rFonts w:ascii="Book Antiqua" w:hAnsi="Book Antiqua" w:cstheme="minorHAnsi"/>
          <w:sz w:val="24"/>
          <w:szCs w:val="24"/>
          <w:lang w:val="el-GR"/>
        </w:rPr>
        <w:t xml:space="preserve">Μονιμοποίηση του Ανώτατου Ειδικού Δικαστηρίου, το οποίο αναλαμβάνει την αρμοδιότητα γνώμης επί ορισμένων ψηφισμένων νομοσχεδίων και  απορροφά τις αρμοδιότητες όλων των ειδικών δικαστηρίων που καταργούνται. </w:t>
      </w:r>
    </w:p>
    <w:p w:rsidR="00BB57E3" w:rsidRPr="00C5074A" w:rsidRDefault="00C5074A" w:rsidP="002A0D94">
      <w:pPr>
        <w:spacing w:after="240" w:line="360" w:lineRule="auto"/>
        <w:jc w:val="both"/>
        <w:rPr>
          <w:rFonts w:ascii="Book Antiqua" w:hAnsi="Book Antiqua" w:cstheme="minorHAnsi"/>
          <w:sz w:val="24"/>
          <w:szCs w:val="24"/>
          <w:lang w:val="el-GR"/>
        </w:rPr>
      </w:pPr>
      <w:r w:rsidRPr="00EA07C3">
        <w:rPr>
          <w:rFonts w:ascii="Book Antiqua" w:hAnsi="Book Antiqua" w:cstheme="minorHAnsi"/>
          <w:sz w:val="24"/>
          <w:szCs w:val="24"/>
          <w:u w:val="single"/>
          <w:lang w:val="el-GR"/>
        </w:rPr>
        <w:t>Άρθρο 10</w:t>
      </w:r>
      <w:r>
        <w:rPr>
          <w:rFonts w:ascii="Book Antiqua" w:hAnsi="Book Antiqua" w:cstheme="minorHAnsi"/>
          <w:sz w:val="24"/>
          <w:szCs w:val="24"/>
          <w:u w:val="single"/>
          <w:lang w:val="el-GR"/>
        </w:rPr>
        <w:t>1</w:t>
      </w:r>
      <w:r w:rsidRPr="00EA07C3">
        <w:rPr>
          <w:rFonts w:ascii="Book Antiqua" w:hAnsi="Book Antiqua" w:cstheme="minorHAnsi"/>
          <w:sz w:val="24"/>
          <w:szCs w:val="24"/>
          <w:u w:val="single"/>
          <w:lang w:val="el-GR"/>
        </w:rPr>
        <w:t>:</w:t>
      </w:r>
      <w:r w:rsidR="00172DD4">
        <w:rPr>
          <w:rFonts w:ascii="Book Antiqua" w:hAnsi="Book Antiqua" w:cstheme="minorHAnsi"/>
          <w:sz w:val="24"/>
          <w:szCs w:val="24"/>
          <w:lang w:val="el-GR"/>
        </w:rPr>
        <w:t>Μέριμνα για τον ψηφιακό μετασχηματισμό των δημοσίων υπηρεσιών.</w:t>
      </w:r>
    </w:p>
    <w:p w:rsidR="00EA07C3" w:rsidRPr="00EA07C3" w:rsidRDefault="00F835B2" w:rsidP="002A0D94">
      <w:pPr>
        <w:spacing w:after="240" w:line="360" w:lineRule="auto"/>
        <w:jc w:val="both"/>
        <w:rPr>
          <w:rFonts w:ascii="Book Antiqua" w:hAnsi="Book Antiqua" w:cstheme="minorHAnsi"/>
          <w:sz w:val="24"/>
          <w:szCs w:val="24"/>
          <w:lang w:val="el-GR"/>
        </w:rPr>
      </w:pPr>
      <w:r w:rsidRPr="00EA07C3">
        <w:rPr>
          <w:rFonts w:ascii="Book Antiqua" w:hAnsi="Book Antiqua" w:cstheme="minorHAnsi"/>
          <w:sz w:val="24"/>
          <w:szCs w:val="24"/>
          <w:u w:val="single"/>
          <w:lang w:val="el-GR"/>
        </w:rPr>
        <w:t>Άρθρο</w:t>
      </w:r>
      <w:r w:rsidR="00756E73" w:rsidRPr="00EA07C3">
        <w:rPr>
          <w:rFonts w:ascii="Book Antiqua" w:hAnsi="Book Antiqua" w:cstheme="minorHAnsi"/>
          <w:sz w:val="24"/>
          <w:szCs w:val="24"/>
          <w:u w:val="single"/>
          <w:lang w:val="el-GR"/>
        </w:rPr>
        <w:t xml:space="preserve"> 101</w:t>
      </w:r>
      <w:r w:rsidR="00756E73" w:rsidRPr="00EA07C3">
        <w:rPr>
          <w:rFonts w:ascii="Book Antiqua" w:hAnsi="Book Antiqua" w:cstheme="minorHAnsi"/>
          <w:sz w:val="24"/>
          <w:szCs w:val="24"/>
          <w:u w:val="single"/>
          <w:vertAlign w:val="superscript"/>
          <w:lang w:val="el-GR"/>
        </w:rPr>
        <w:t>Α</w:t>
      </w:r>
      <w:r w:rsidR="00756E73" w:rsidRPr="00EA07C3">
        <w:rPr>
          <w:rFonts w:ascii="Book Antiqua" w:hAnsi="Book Antiqua" w:cstheme="minorHAnsi"/>
          <w:sz w:val="24"/>
          <w:szCs w:val="24"/>
          <w:u w:val="single"/>
          <w:lang w:val="el-GR"/>
        </w:rPr>
        <w:t>:</w:t>
      </w:r>
      <w:r w:rsidR="00EA07C3" w:rsidRPr="00EA07C3">
        <w:rPr>
          <w:rFonts w:ascii="Book Antiqua" w:hAnsi="Book Antiqua" w:cstheme="minorHAnsi"/>
          <w:sz w:val="24"/>
          <w:szCs w:val="24"/>
          <w:lang w:val="el-GR"/>
        </w:rPr>
        <w:t>Η επιλογή μελών ανεξαρτήτων αρχών γίνεται με πλειοψηφία τριών πέμπτων (3/5) από ειδική κοινοβουλευτική επιτροπή. Έως την επιλογή των νέων μελών παρατείνεται η θητεία των προηγούμενων μελών των ανεξάρτητων αρχών</w:t>
      </w:r>
    </w:p>
    <w:p w:rsidR="00EA07C3" w:rsidRPr="00EA07C3" w:rsidRDefault="00F835B2" w:rsidP="002A0D94">
      <w:pPr>
        <w:spacing w:after="240" w:line="360" w:lineRule="auto"/>
        <w:jc w:val="both"/>
        <w:rPr>
          <w:rFonts w:ascii="Book Antiqua" w:hAnsi="Book Antiqua" w:cstheme="minorHAnsi"/>
          <w:sz w:val="24"/>
          <w:szCs w:val="24"/>
          <w:lang w:val="el-GR"/>
        </w:rPr>
      </w:pPr>
      <w:r w:rsidRPr="00EA07C3">
        <w:rPr>
          <w:rFonts w:ascii="Book Antiqua" w:hAnsi="Book Antiqua" w:cstheme="minorHAnsi"/>
          <w:sz w:val="24"/>
          <w:szCs w:val="24"/>
          <w:u w:val="single"/>
          <w:lang w:val="el-GR"/>
        </w:rPr>
        <w:t>Άρθρο</w:t>
      </w:r>
      <w:r w:rsidR="00AD1456" w:rsidRPr="00EA07C3">
        <w:rPr>
          <w:rFonts w:ascii="Book Antiqua" w:hAnsi="Book Antiqua" w:cstheme="minorHAnsi"/>
          <w:sz w:val="24"/>
          <w:szCs w:val="24"/>
          <w:u w:val="single"/>
          <w:lang w:val="el-GR"/>
        </w:rPr>
        <w:t xml:space="preserve"> 102:</w:t>
      </w:r>
      <w:r w:rsidR="00EA07C3" w:rsidRPr="00EA07C3">
        <w:rPr>
          <w:rFonts w:ascii="Book Antiqua" w:hAnsi="Book Antiqua" w:cstheme="minorHAnsi"/>
          <w:sz w:val="24"/>
          <w:szCs w:val="24"/>
          <w:lang w:val="el-GR"/>
        </w:rPr>
        <w:t>Πειθαρχικές ποινές στα αιρετά όργανα των ΟΤΑ επιβάλλονται μόνο ύστερα από σύμφωνη γνώμη του Ανωτάτου Ειδικού Δικαστηρίου. Οι ΟΤΑ έχουν ίδιους πόρους που συνίστανται σε ανταποδοτικά τέλη και ίδιο εύλογο φόρο. Οι προϋπολογισμοί των ΟΤΑ καταρτίζονται μετά από επαρκή δημόσια διαβούλευση με τους κατοίκους των οικείων περιοχών και οφείλουν να διασφαλίζουν τη δημοσιονομική ισορροπία. Καθιέρωση όρων διαφάνειας των οικονομικών των οργανισμών τοπικής αυτοδιοίκησης και ευθύνες για την ορθολογική διαχείριση των πόρων τους.</w:t>
      </w:r>
    </w:p>
    <w:p w:rsidR="00F835B2" w:rsidRPr="00EA07C3" w:rsidRDefault="00F835B2" w:rsidP="002A0D94">
      <w:pPr>
        <w:spacing w:after="240" w:line="360" w:lineRule="auto"/>
        <w:jc w:val="both"/>
        <w:rPr>
          <w:rFonts w:ascii="Book Antiqua" w:hAnsi="Book Antiqua" w:cstheme="minorHAnsi"/>
          <w:sz w:val="24"/>
          <w:szCs w:val="24"/>
          <w:lang w:val="el-GR"/>
        </w:rPr>
      </w:pPr>
      <w:r w:rsidRPr="00EA07C3">
        <w:rPr>
          <w:rFonts w:ascii="Book Antiqua" w:hAnsi="Book Antiqua" w:cstheme="minorHAnsi"/>
          <w:sz w:val="24"/>
          <w:szCs w:val="24"/>
          <w:u w:val="single"/>
          <w:lang w:val="el-GR"/>
        </w:rPr>
        <w:lastRenderedPageBreak/>
        <w:t>Άρθρο</w:t>
      </w:r>
      <w:r w:rsidR="00AD1456" w:rsidRPr="00EA07C3">
        <w:rPr>
          <w:rFonts w:ascii="Book Antiqua" w:hAnsi="Book Antiqua" w:cstheme="minorHAnsi"/>
          <w:sz w:val="24"/>
          <w:szCs w:val="24"/>
          <w:u w:val="single"/>
          <w:lang w:val="el-GR"/>
        </w:rPr>
        <w:t xml:space="preserve"> 103:</w:t>
      </w:r>
      <w:r w:rsidR="00EA07C3" w:rsidRPr="00EA07C3">
        <w:rPr>
          <w:rFonts w:ascii="Book Antiqua" w:hAnsi="Book Antiqua" w:cstheme="minorHAnsi"/>
          <w:sz w:val="24"/>
          <w:szCs w:val="24"/>
          <w:lang w:val="el-GR"/>
        </w:rPr>
        <w:t>Αξιολόγηση δημοσίων υπαλλήλων με βάση τις αρχές της αμεροληψίας, της ουδετερότητας, της επαγγελματικής ικανότητας και της αποδοτικότητας. Αξιολόγηση γίνεται και από τους υφισταμένους προς τους προϊσταμένους τους. Στην αξιολόγηση και εξέλιξη των υπαλλήλων μπορεί να συμμετέχει και το ΑΣΕΠ.</w:t>
      </w:r>
    </w:p>
    <w:p w:rsidR="00BB57E3" w:rsidRDefault="00BB57E3" w:rsidP="002A0D94">
      <w:pPr>
        <w:spacing w:after="240" w:line="360" w:lineRule="auto"/>
        <w:jc w:val="both"/>
        <w:rPr>
          <w:rFonts w:ascii="Book Antiqua" w:hAnsi="Book Antiqua" w:cstheme="minorHAnsi"/>
          <w:sz w:val="24"/>
          <w:szCs w:val="24"/>
          <w:u w:val="single"/>
          <w:lang w:val="el-GR"/>
        </w:rPr>
      </w:pPr>
    </w:p>
    <w:p w:rsidR="00EA07C3" w:rsidRPr="00EA07C3" w:rsidRDefault="00F835B2" w:rsidP="002A0D94">
      <w:pPr>
        <w:spacing w:after="240" w:line="360" w:lineRule="auto"/>
        <w:jc w:val="both"/>
        <w:rPr>
          <w:rFonts w:ascii="Book Antiqua" w:hAnsi="Book Antiqua" w:cstheme="minorHAnsi"/>
          <w:sz w:val="24"/>
          <w:szCs w:val="24"/>
          <w:lang w:val="el-GR"/>
        </w:rPr>
      </w:pPr>
      <w:r w:rsidRPr="00EA07C3">
        <w:rPr>
          <w:rFonts w:ascii="Book Antiqua" w:hAnsi="Book Antiqua" w:cstheme="minorHAnsi"/>
          <w:sz w:val="24"/>
          <w:szCs w:val="24"/>
          <w:u w:val="single"/>
          <w:lang w:val="el-GR"/>
        </w:rPr>
        <w:t>Άρθρο</w:t>
      </w:r>
      <w:r w:rsidR="00356325" w:rsidRPr="00EA07C3">
        <w:rPr>
          <w:rFonts w:ascii="Book Antiqua" w:hAnsi="Book Antiqua" w:cstheme="minorHAnsi"/>
          <w:sz w:val="24"/>
          <w:szCs w:val="24"/>
          <w:u w:val="single"/>
          <w:lang w:val="el-GR"/>
        </w:rPr>
        <w:t xml:space="preserve"> 106:</w:t>
      </w:r>
      <w:r w:rsidR="00EA07C3" w:rsidRPr="00EA07C3">
        <w:rPr>
          <w:rFonts w:ascii="Book Antiqua" w:hAnsi="Book Antiqua" w:cstheme="minorHAnsi"/>
          <w:sz w:val="24"/>
          <w:szCs w:val="24"/>
          <w:lang w:val="el-GR"/>
        </w:rPr>
        <w:t xml:space="preserve">Σκοπός της ρυθμιστικής παρέμβασης του κράτους η κοινωνική δικαιοσύνη, η ισόρροπη ανάπτυξη και η διεθνής ανταγωνιστικότητα της χώρας. Κατοχυρώνεται η ιδιωτική οικονομική πρωτοβουλία σε συνθήκες ελεύθερου ανταγωνισμού. Δημόσια και ιδιωτική οικονομική πρωτοβουλία δεν επιτρέπεται να αναπτύσσονται σε βάρος της ελευθερίας και της ανθρώπινης αξιοπρέπειας ή προς βλάβη της εθνικής οικονομίας. </w:t>
      </w:r>
    </w:p>
    <w:p w:rsidR="00EA07C3" w:rsidRPr="00EA07C3" w:rsidRDefault="00F835B2" w:rsidP="002A0D94">
      <w:pPr>
        <w:spacing w:after="240" w:line="360" w:lineRule="auto"/>
        <w:jc w:val="both"/>
        <w:rPr>
          <w:rFonts w:ascii="Book Antiqua" w:hAnsi="Book Antiqua" w:cstheme="minorHAnsi"/>
          <w:sz w:val="24"/>
          <w:szCs w:val="24"/>
          <w:lang w:val="el-GR"/>
        </w:rPr>
      </w:pPr>
      <w:r w:rsidRPr="00EA07C3">
        <w:rPr>
          <w:rFonts w:ascii="Book Antiqua" w:hAnsi="Book Antiqua" w:cstheme="minorHAnsi"/>
          <w:sz w:val="24"/>
          <w:szCs w:val="24"/>
          <w:u w:val="single"/>
          <w:lang w:val="el-GR"/>
        </w:rPr>
        <w:t>Άρθρο</w:t>
      </w:r>
      <w:r w:rsidR="00356325" w:rsidRPr="00EA07C3">
        <w:rPr>
          <w:rFonts w:ascii="Book Antiqua" w:hAnsi="Book Antiqua" w:cstheme="minorHAnsi"/>
          <w:sz w:val="24"/>
          <w:szCs w:val="24"/>
          <w:u w:val="single"/>
          <w:lang w:val="el-GR"/>
        </w:rPr>
        <w:t xml:space="preserve"> 110:</w:t>
      </w:r>
      <w:r w:rsidR="00EA07C3" w:rsidRPr="00EA07C3">
        <w:rPr>
          <w:rFonts w:ascii="Book Antiqua" w:hAnsi="Book Antiqua" w:cstheme="minorHAnsi"/>
          <w:sz w:val="24"/>
          <w:szCs w:val="24"/>
          <w:lang w:val="el-GR"/>
        </w:rPr>
        <w:t>Απλοποίηση αναθεωρητικής διαδικασίας με διασφάλιση, πάντως, του αυστηρού χαρακτήρα του Συντάγματος. Η προτείνουσα Βουλή αποφασίζει με απόλυτη πλειοψηφία για τα προς αναθεώρηση άρθρα, η αναθεωρητική Βουλή αποφασίζει με πλειοψηφία τριών πέμπτων (3/5) και καταργείται η πενταετία για την εκκίνηση νέας αναθεώρησης</w:t>
      </w:r>
      <w:r w:rsidR="00436C3C">
        <w:rPr>
          <w:rFonts w:ascii="Book Antiqua" w:hAnsi="Book Antiqua" w:cstheme="minorHAnsi"/>
          <w:sz w:val="24"/>
          <w:szCs w:val="24"/>
          <w:lang w:val="el-GR"/>
        </w:rPr>
        <w:t>.</w:t>
      </w:r>
    </w:p>
    <w:p w:rsidR="00F835B2" w:rsidRPr="00EA07C3" w:rsidRDefault="00F835B2" w:rsidP="002A0D94">
      <w:pPr>
        <w:spacing w:after="240" w:line="360" w:lineRule="auto"/>
        <w:jc w:val="both"/>
        <w:rPr>
          <w:rFonts w:ascii="Book Antiqua" w:hAnsi="Book Antiqua" w:cstheme="minorHAnsi"/>
          <w:sz w:val="24"/>
          <w:szCs w:val="24"/>
          <w:lang w:val="el-GR"/>
        </w:rPr>
      </w:pPr>
      <w:r w:rsidRPr="00EA07C3">
        <w:rPr>
          <w:rFonts w:ascii="Book Antiqua" w:hAnsi="Book Antiqua" w:cstheme="minorHAnsi"/>
          <w:sz w:val="24"/>
          <w:szCs w:val="24"/>
          <w:u w:val="single"/>
          <w:lang w:val="el-GR"/>
        </w:rPr>
        <w:t>Άρθρο</w:t>
      </w:r>
      <w:r w:rsidR="00356325" w:rsidRPr="00EA07C3">
        <w:rPr>
          <w:rFonts w:ascii="Book Antiqua" w:hAnsi="Book Antiqua" w:cstheme="minorHAnsi"/>
          <w:sz w:val="24"/>
          <w:szCs w:val="24"/>
          <w:u w:val="single"/>
          <w:lang w:val="el-GR"/>
        </w:rPr>
        <w:t xml:space="preserve"> 112:</w:t>
      </w:r>
      <w:r w:rsidR="00356325" w:rsidRPr="00EA07C3">
        <w:rPr>
          <w:rFonts w:ascii="Book Antiqua" w:hAnsi="Book Antiqua" w:cstheme="minorHAnsi"/>
          <w:sz w:val="24"/>
          <w:szCs w:val="24"/>
          <w:lang w:val="el-GR"/>
        </w:rPr>
        <w:t xml:space="preserve"> Καταργούνται παρωχημένες μεταβατικές διατάξεις</w:t>
      </w:r>
    </w:p>
    <w:p w:rsidR="00F835B2" w:rsidRPr="00EA07C3" w:rsidRDefault="00356325" w:rsidP="002A0D94">
      <w:pPr>
        <w:spacing w:after="240" w:line="360" w:lineRule="auto"/>
        <w:jc w:val="both"/>
        <w:rPr>
          <w:rFonts w:ascii="Book Antiqua" w:hAnsi="Book Antiqua" w:cstheme="minorHAnsi"/>
          <w:sz w:val="24"/>
          <w:szCs w:val="24"/>
          <w:lang w:val="el-GR"/>
        </w:rPr>
      </w:pPr>
      <w:r w:rsidRPr="00EA07C3">
        <w:rPr>
          <w:rFonts w:ascii="Book Antiqua" w:hAnsi="Book Antiqua" w:cstheme="minorHAnsi"/>
          <w:sz w:val="24"/>
          <w:szCs w:val="24"/>
          <w:u w:val="single"/>
          <w:lang w:val="el-GR"/>
        </w:rPr>
        <w:t>Άρθρο 113:</w:t>
      </w:r>
      <w:r w:rsidRPr="00EA07C3">
        <w:rPr>
          <w:rFonts w:ascii="Book Antiqua" w:hAnsi="Book Antiqua" w:cstheme="minorHAnsi"/>
          <w:sz w:val="24"/>
          <w:szCs w:val="24"/>
          <w:lang w:val="el-GR"/>
        </w:rPr>
        <w:t xml:space="preserve"> Καταργούνται παρωχημένες μεταβατικές διατάξεις</w:t>
      </w:r>
    </w:p>
    <w:p w:rsidR="00356325" w:rsidRPr="00EA07C3" w:rsidRDefault="00356325" w:rsidP="002A0D94">
      <w:pPr>
        <w:spacing w:after="240" w:line="360" w:lineRule="auto"/>
        <w:jc w:val="both"/>
        <w:rPr>
          <w:rFonts w:ascii="Book Antiqua" w:hAnsi="Book Antiqua" w:cstheme="minorHAnsi"/>
          <w:sz w:val="24"/>
          <w:szCs w:val="24"/>
          <w:lang w:val="el-GR"/>
        </w:rPr>
      </w:pPr>
      <w:r w:rsidRPr="00EA07C3">
        <w:rPr>
          <w:rFonts w:ascii="Book Antiqua" w:hAnsi="Book Antiqua" w:cstheme="minorHAnsi"/>
          <w:sz w:val="24"/>
          <w:szCs w:val="24"/>
          <w:u w:val="single"/>
          <w:lang w:val="el-GR"/>
        </w:rPr>
        <w:t>Άρθρο 114:</w:t>
      </w:r>
      <w:r w:rsidRPr="00EA07C3">
        <w:rPr>
          <w:rFonts w:ascii="Book Antiqua" w:hAnsi="Book Antiqua" w:cstheme="minorHAnsi"/>
          <w:sz w:val="24"/>
          <w:szCs w:val="24"/>
          <w:lang w:val="el-GR"/>
        </w:rPr>
        <w:t xml:space="preserve"> Καταργούνται παρωχημένες μεταβατικές διατάξεις. </w:t>
      </w:r>
    </w:p>
    <w:p w:rsidR="00BA1420" w:rsidRPr="00EA07C3" w:rsidRDefault="00356325" w:rsidP="002A0D94">
      <w:pPr>
        <w:spacing w:after="240" w:line="360" w:lineRule="auto"/>
        <w:jc w:val="both"/>
        <w:rPr>
          <w:rFonts w:ascii="Book Antiqua" w:hAnsi="Book Antiqua" w:cstheme="minorHAnsi"/>
          <w:sz w:val="24"/>
          <w:szCs w:val="24"/>
          <w:lang w:val="el-GR"/>
        </w:rPr>
      </w:pPr>
      <w:r w:rsidRPr="00EA07C3">
        <w:rPr>
          <w:rFonts w:ascii="Book Antiqua" w:hAnsi="Book Antiqua" w:cstheme="minorHAnsi"/>
          <w:sz w:val="24"/>
          <w:szCs w:val="24"/>
          <w:u w:val="single"/>
          <w:lang w:val="el-GR"/>
        </w:rPr>
        <w:t>Άρθρο 115:</w:t>
      </w:r>
      <w:r w:rsidRPr="00EA07C3">
        <w:rPr>
          <w:rFonts w:ascii="Book Antiqua" w:hAnsi="Book Antiqua" w:cstheme="minorHAnsi"/>
          <w:sz w:val="24"/>
          <w:szCs w:val="24"/>
          <w:lang w:val="el-GR"/>
        </w:rPr>
        <w:t xml:space="preserve"> Καταργούνται παρωχημένες μεταβατικές διατάξεις. </w:t>
      </w:r>
    </w:p>
    <w:p w:rsidR="00EA07C3" w:rsidRPr="00EA07C3" w:rsidRDefault="00356325" w:rsidP="002A0D94">
      <w:pPr>
        <w:spacing w:after="240" w:line="360" w:lineRule="auto"/>
        <w:jc w:val="both"/>
        <w:rPr>
          <w:rFonts w:ascii="Book Antiqua" w:hAnsi="Book Antiqua" w:cstheme="minorHAnsi"/>
          <w:sz w:val="24"/>
          <w:szCs w:val="24"/>
          <w:lang w:val="el-GR"/>
        </w:rPr>
      </w:pPr>
      <w:r w:rsidRPr="00EA07C3">
        <w:rPr>
          <w:rFonts w:ascii="Book Antiqua" w:hAnsi="Book Antiqua" w:cstheme="minorHAnsi"/>
          <w:sz w:val="24"/>
          <w:szCs w:val="24"/>
          <w:u w:val="single"/>
          <w:lang w:val="el-GR"/>
        </w:rPr>
        <w:t>Άρθρο</w:t>
      </w:r>
      <w:r w:rsidR="00BA1420" w:rsidRPr="00EA07C3">
        <w:rPr>
          <w:rFonts w:ascii="Book Antiqua" w:hAnsi="Book Antiqua" w:cstheme="minorHAnsi"/>
          <w:sz w:val="24"/>
          <w:szCs w:val="24"/>
          <w:u w:val="single"/>
          <w:lang w:val="el-GR"/>
        </w:rPr>
        <w:t xml:space="preserve"> 116:</w:t>
      </w:r>
      <w:r w:rsidR="00BA1420" w:rsidRPr="00EA07C3">
        <w:rPr>
          <w:rFonts w:ascii="Book Antiqua" w:hAnsi="Book Antiqua" w:cstheme="minorHAnsi"/>
          <w:sz w:val="24"/>
          <w:szCs w:val="24"/>
          <w:lang w:val="el-GR"/>
        </w:rPr>
        <w:t xml:space="preserve"> Καταργούνται παρωχημένες μεταβατικές διατάξεις.</w:t>
      </w:r>
      <w:r w:rsidR="00EA07C3" w:rsidRPr="00EA07C3">
        <w:rPr>
          <w:rFonts w:ascii="Book Antiqua" w:hAnsi="Book Antiqua" w:cstheme="minorHAnsi"/>
          <w:sz w:val="24"/>
          <w:szCs w:val="24"/>
          <w:lang w:val="el-GR"/>
        </w:rPr>
        <w:t xml:space="preserve"> Μεταφορά διατάξεων περί ισότητας στη φυσική τους θέση στα ατομικά δικαιώματα.</w:t>
      </w:r>
    </w:p>
    <w:p w:rsidR="00BA1420" w:rsidRPr="00EA07C3" w:rsidRDefault="00BA1420" w:rsidP="002A0D94">
      <w:pPr>
        <w:spacing w:after="240" w:line="360" w:lineRule="auto"/>
        <w:jc w:val="both"/>
        <w:rPr>
          <w:rFonts w:ascii="Book Antiqua" w:hAnsi="Book Antiqua" w:cstheme="minorHAnsi"/>
          <w:sz w:val="24"/>
          <w:szCs w:val="24"/>
          <w:lang w:val="el-GR"/>
        </w:rPr>
      </w:pPr>
      <w:r w:rsidRPr="00EA07C3">
        <w:rPr>
          <w:rFonts w:ascii="Book Antiqua" w:hAnsi="Book Antiqua" w:cstheme="minorHAnsi"/>
          <w:sz w:val="24"/>
          <w:szCs w:val="24"/>
          <w:u w:val="single"/>
          <w:lang w:val="el-GR"/>
        </w:rPr>
        <w:t>Άρθρο 117:</w:t>
      </w:r>
      <w:r w:rsidRPr="00EA07C3">
        <w:rPr>
          <w:rFonts w:ascii="Book Antiqua" w:hAnsi="Book Antiqua" w:cstheme="minorHAnsi"/>
          <w:sz w:val="24"/>
          <w:szCs w:val="24"/>
          <w:lang w:val="el-GR"/>
        </w:rPr>
        <w:t xml:space="preserve"> Καταργούνται παρωχημένες μεταβατικές διατάξεις.</w:t>
      </w:r>
    </w:p>
    <w:p w:rsidR="00BA1420" w:rsidRPr="00EA07C3" w:rsidRDefault="00BA1420" w:rsidP="002A0D94">
      <w:pPr>
        <w:spacing w:after="240" w:line="360" w:lineRule="auto"/>
        <w:jc w:val="both"/>
        <w:rPr>
          <w:rFonts w:ascii="Book Antiqua" w:hAnsi="Book Antiqua" w:cstheme="minorHAnsi"/>
          <w:sz w:val="24"/>
          <w:szCs w:val="24"/>
          <w:lang w:val="el-GR"/>
        </w:rPr>
      </w:pPr>
      <w:r w:rsidRPr="00EA07C3">
        <w:rPr>
          <w:rFonts w:ascii="Book Antiqua" w:hAnsi="Book Antiqua" w:cstheme="minorHAnsi"/>
          <w:sz w:val="24"/>
          <w:szCs w:val="24"/>
          <w:u w:val="single"/>
          <w:lang w:val="el-GR"/>
        </w:rPr>
        <w:lastRenderedPageBreak/>
        <w:t>Άρθρο 118:</w:t>
      </w:r>
      <w:r w:rsidRPr="00EA07C3">
        <w:rPr>
          <w:rFonts w:ascii="Book Antiqua" w:hAnsi="Book Antiqua" w:cstheme="minorHAnsi"/>
          <w:sz w:val="24"/>
          <w:szCs w:val="24"/>
          <w:lang w:val="el-GR"/>
        </w:rPr>
        <w:t xml:space="preserve"> Καταργούνται παρωχημένες μεταβατικές διατάξεις.</w:t>
      </w:r>
    </w:p>
    <w:p w:rsidR="00BA1420" w:rsidRPr="00EA07C3" w:rsidRDefault="00BA1420" w:rsidP="002A0D94">
      <w:pPr>
        <w:spacing w:after="240" w:line="360" w:lineRule="auto"/>
        <w:jc w:val="both"/>
        <w:rPr>
          <w:rFonts w:ascii="Book Antiqua" w:hAnsi="Book Antiqua" w:cstheme="minorHAnsi"/>
          <w:sz w:val="24"/>
          <w:szCs w:val="24"/>
          <w:lang w:val="el-GR"/>
        </w:rPr>
      </w:pPr>
      <w:r w:rsidRPr="00EA07C3">
        <w:rPr>
          <w:rFonts w:ascii="Book Antiqua" w:hAnsi="Book Antiqua" w:cstheme="minorHAnsi"/>
          <w:sz w:val="24"/>
          <w:szCs w:val="24"/>
          <w:u w:val="single"/>
          <w:lang w:val="el-GR"/>
        </w:rPr>
        <w:t>Άρθρο 119:</w:t>
      </w:r>
      <w:r w:rsidRPr="00EA07C3">
        <w:rPr>
          <w:rFonts w:ascii="Book Antiqua" w:hAnsi="Book Antiqua" w:cstheme="minorHAnsi"/>
          <w:sz w:val="24"/>
          <w:szCs w:val="24"/>
          <w:lang w:val="el-GR"/>
        </w:rPr>
        <w:t xml:space="preserve"> Καταργούνται παρωχημένες μεταβατικές διατάξεις.</w:t>
      </w:r>
    </w:p>
    <w:sectPr w:rsidR="00BA1420" w:rsidRPr="00EA07C3" w:rsidSect="00E34BE5">
      <w:footerReference w:type="default" r:id="rId9"/>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4730" w:rsidRDefault="00314730" w:rsidP="005A3709">
      <w:pPr>
        <w:spacing w:after="0" w:line="240" w:lineRule="auto"/>
      </w:pPr>
      <w:r>
        <w:separator/>
      </w:r>
    </w:p>
  </w:endnote>
  <w:endnote w:type="continuationSeparator" w:id="1">
    <w:p w:rsidR="00314730" w:rsidRDefault="00314730" w:rsidP="005A37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1"/>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826375"/>
      <w:docPartObj>
        <w:docPartGallery w:val="Page Numbers (Bottom of Page)"/>
        <w:docPartUnique/>
      </w:docPartObj>
    </w:sdtPr>
    <w:sdtContent>
      <w:p w:rsidR="00EA07C3" w:rsidRDefault="00E34BE5">
        <w:pPr>
          <w:pStyle w:val="a7"/>
          <w:jc w:val="center"/>
        </w:pPr>
        <w:r>
          <w:fldChar w:fldCharType="begin"/>
        </w:r>
        <w:r w:rsidR="00EA07C3">
          <w:instrText>PAGE   \* MERGEFORMAT</w:instrText>
        </w:r>
        <w:r>
          <w:fldChar w:fldCharType="separate"/>
        </w:r>
        <w:r w:rsidR="00013BD7" w:rsidRPr="00013BD7">
          <w:rPr>
            <w:noProof/>
            <w:lang w:val="el-GR"/>
          </w:rPr>
          <w:t>1</w:t>
        </w:r>
        <w:r>
          <w:fldChar w:fldCharType="end"/>
        </w:r>
      </w:p>
    </w:sdtContent>
  </w:sdt>
  <w:p w:rsidR="00EA07C3" w:rsidRDefault="00EA07C3">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4730" w:rsidRDefault="00314730" w:rsidP="005A3709">
      <w:pPr>
        <w:spacing w:after="0" w:line="240" w:lineRule="auto"/>
      </w:pPr>
      <w:r>
        <w:separator/>
      </w:r>
    </w:p>
  </w:footnote>
  <w:footnote w:type="continuationSeparator" w:id="1">
    <w:p w:rsidR="00314730" w:rsidRDefault="00314730" w:rsidP="005A370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842DF4"/>
    <w:multiLevelType w:val="hybridMultilevel"/>
    <w:tmpl w:val="330261C6"/>
    <w:lvl w:ilvl="0" w:tplc="3E3ABA5E">
      <w:numFmt w:val="bullet"/>
      <w:lvlText w:val="-"/>
      <w:lvlJc w:val="left"/>
      <w:pPr>
        <w:ind w:left="720" w:hanging="360"/>
      </w:pPr>
      <w:rPr>
        <w:rFonts w:ascii="Book Antiqua" w:eastAsiaTheme="minorHAnsi" w:hAnsi="Book Antiqua"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51F31611"/>
    <w:multiLevelType w:val="hybridMultilevel"/>
    <w:tmpl w:val="A178F3AC"/>
    <w:lvl w:ilvl="0" w:tplc="678278B6">
      <w:numFmt w:val="bullet"/>
      <w:lvlText w:val="-"/>
      <w:lvlJc w:val="left"/>
      <w:pPr>
        <w:ind w:left="-131" w:hanging="360"/>
      </w:pPr>
      <w:rPr>
        <w:rFonts w:ascii="Calibri" w:eastAsiaTheme="minorHAnsi" w:hAnsi="Calibri" w:cstheme="minorBidi" w:hint="default"/>
      </w:rPr>
    </w:lvl>
    <w:lvl w:ilvl="1" w:tplc="04090003" w:tentative="1">
      <w:start w:val="1"/>
      <w:numFmt w:val="bullet"/>
      <w:lvlText w:val="o"/>
      <w:lvlJc w:val="left"/>
      <w:pPr>
        <w:ind w:left="589" w:hanging="360"/>
      </w:pPr>
      <w:rPr>
        <w:rFonts w:ascii="Courier New" w:hAnsi="Courier New" w:cs="Courier New" w:hint="default"/>
      </w:rPr>
    </w:lvl>
    <w:lvl w:ilvl="2" w:tplc="04090005" w:tentative="1">
      <w:start w:val="1"/>
      <w:numFmt w:val="bullet"/>
      <w:lvlText w:val=""/>
      <w:lvlJc w:val="left"/>
      <w:pPr>
        <w:ind w:left="1309" w:hanging="360"/>
      </w:pPr>
      <w:rPr>
        <w:rFonts w:ascii="Wingdings" w:hAnsi="Wingdings" w:hint="default"/>
      </w:rPr>
    </w:lvl>
    <w:lvl w:ilvl="3" w:tplc="04090001" w:tentative="1">
      <w:start w:val="1"/>
      <w:numFmt w:val="bullet"/>
      <w:lvlText w:val=""/>
      <w:lvlJc w:val="left"/>
      <w:pPr>
        <w:ind w:left="2029" w:hanging="360"/>
      </w:pPr>
      <w:rPr>
        <w:rFonts w:ascii="Symbol" w:hAnsi="Symbol" w:hint="default"/>
      </w:rPr>
    </w:lvl>
    <w:lvl w:ilvl="4" w:tplc="04090003" w:tentative="1">
      <w:start w:val="1"/>
      <w:numFmt w:val="bullet"/>
      <w:lvlText w:val="o"/>
      <w:lvlJc w:val="left"/>
      <w:pPr>
        <w:ind w:left="2749" w:hanging="360"/>
      </w:pPr>
      <w:rPr>
        <w:rFonts w:ascii="Courier New" w:hAnsi="Courier New" w:cs="Courier New" w:hint="default"/>
      </w:rPr>
    </w:lvl>
    <w:lvl w:ilvl="5" w:tplc="04090005" w:tentative="1">
      <w:start w:val="1"/>
      <w:numFmt w:val="bullet"/>
      <w:lvlText w:val=""/>
      <w:lvlJc w:val="left"/>
      <w:pPr>
        <w:ind w:left="3469" w:hanging="360"/>
      </w:pPr>
      <w:rPr>
        <w:rFonts w:ascii="Wingdings" w:hAnsi="Wingdings" w:hint="default"/>
      </w:rPr>
    </w:lvl>
    <w:lvl w:ilvl="6" w:tplc="04090001" w:tentative="1">
      <w:start w:val="1"/>
      <w:numFmt w:val="bullet"/>
      <w:lvlText w:val=""/>
      <w:lvlJc w:val="left"/>
      <w:pPr>
        <w:ind w:left="4189" w:hanging="360"/>
      </w:pPr>
      <w:rPr>
        <w:rFonts w:ascii="Symbol" w:hAnsi="Symbol" w:hint="default"/>
      </w:rPr>
    </w:lvl>
    <w:lvl w:ilvl="7" w:tplc="04090003" w:tentative="1">
      <w:start w:val="1"/>
      <w:numFmt w:val="bullet"/>
      <w:lvlText w:val="o"/>
      <w:lvlJc w:val="left"/>
      <w:pPr>
        <w:ind w:left="4909" w:hanging="360"/>
      </w:pPr>
      <w:rPr>
        <w:rFonts w:ascii="Courier New" w:hAnsi="Courier New" w:cs="Courier New" w:hint="default"/>
      </w:rPr>
    </w:lvl>
    <w:lvl w:ilvl="8" w:tplc="04090005" w:tentative="1">
      <w:start w:val="1"/>
      <w:numFmt w:val="bullet"/>
      <w:lvlText w:val=""/>
      <w:lvlJc w:val="left"/>
      <w:pPr>
        <w:ind w:left="5629" w:hanging="360"/>
      </w:pPr>
      <w:rPr>
        <w:rFonts w:ascii="Wingdings" w:hAnsi="Wingdings" w:hint="default"/>
      </w:rPr>
    </w:lvl>
  </w:abstractNum>
  <w:abstractNum w:abstractNumId="2">
    <w:nsid w:val="6EA50DB7"/>
    <w:multiLevelType w:val="hybridMultilevel"/>
    <w:tmpl w:val="5ABE8800"/>
    <w:lvl w:ilvl="0" w:tplc="678278B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D55748F"/>
    <w:multiLevelType w:val="hybridMultilevel"/>
    <w:tmpl w:val="03341B68"/>
    <w:lvl w:ilvl="0" w:tplc="4CC8EB78">
      <w:numFmt w:val="bullet"/>
      <w:lvlText w:val="-"/>
      <w:lvlJc w:val="left"/>
      <w:pPr>
        <w:ind w:left="420" w:hanging="360"/>
      </w:pPr>
      <w:rPr>
        <w:rFonts w:ascii="Book Antiqua" w:eastAsiaTheme="minorHAnsi" w:hAnsi="Book Antiqua" w:cstheme="minorHAnsi" w:hint="default"/>
      </w:rPr>
    </w:lvl>
    <w:lvl w:ilvl="1" w:tplc="04080003" w:tentative="1">
      <w:start w:val="1"/>
      <w:numFmt w:val="bullet"/>
      <w:lvlText w:val="o"/>
      <w:lvlJc w:val="left"/>
      <w:pPr>
        <w:ind w:left="1140" w:hanging="360"/>
      </w:pPr>
      <w:rPr>
        <w:rFonts w:ascii="Courier New" w:hAnsi="Courier New" w:cs="Courier New" w:hint="default"/>
      </w:rPr>
    </w:lvl>
    <w:lvl w:ilvl="2" w:tplc="04080005" w:tentative="1">
      <w:start w:val="1"/>
      <w:numFmt w:val="bullet"/>
      <w:lvlText w:val=""/>
      <w:lvlJc w:val="left"/>
      <w:pPr>
        <w:ind w:left="1860" w:hanging="360"/>
      </w:pPr>
      <w:rPr>
        <w:rFonts w:ascii="Wingdings" w:hAnsi="Wingdings" w:hint="default"/>
      </w:rPr>
    </w:lvl>
    <w:lvl w:ilvl="3" w:tplc="04080001" w:tentative="1">
      <w:start w:val="1"/>
      <w:numFmt w:val="bullet"/>
      <w:lvlText w:val=""/>
      <w:lvlJc w:val="left"/>
      <w:pPr>
        <w:ind w:left="2580" w:hanging="360"/>
      </w:pPr>
      <w:rPr>
        <w:rFonts w:ascii="Symbol" w:hAnsi="Symbol" w:hint="default"/>
      </w:rPr>
    </w:lvl>
    <w:lvl w:ilvl="4" w:tplc="04080003" w:tentative="1">
      <w:start w:val="1"/>
      <w:numFmt w:val="bullet"/>
      <w:lvlText w:val="o"/>
      <w:lvlJc w:val="left"/>
      <w:pPr>
        <w:ind w:left="3300" w:hanging="360"/>
      </w:pPr>
      <w:rPr>
        <w:rFonts w:ascii="Courier New" w:hAnsi="Courier New" w:cs="Courier New" w:hint="default"/>
      </w:rPr>
    </w:lvl>
    <w:lvl w:ilvl="5" w:tplc="04080005" w:tentative="1">
      <w:start w:val="1"/>
      <w:numFmt w:val="bullet"/>
      <w:lvlText w:val=""/>
      <w:lvlJc w:val="left"/>
      <w:pPr>
        <w:ind w:left="4020" w:hanging="360"/>
      </w:pPr>
      <w:rPr>
        <w:rFonts w:ascii="Wingdings" w:hAnsi="Wingdings" w:hint="default"/>
      </w:rPr>
    </w:lvl>
    <w:lvl w:ilvl="6" w:tplc="04080001" w:tentative="1">
      <w:start w:val="1"/>
      <w:numFmt w:val="bullet"/>
      <w:lvlText w:val=""/>
      <w:lvlJc w:val="left"/>
      <w:pPr>
        <w:ind w:left="4740" w:hanging="360"/>
      </w:pPr>
      <w:rPr>
        <w:rFonts w:ascii="Symbol" w:hAnsi="Symbol" w:hint="default"/>
      </w:rPr>
    </w:lvl>
    <w:lvl w:ilvl="7" w:tplc="04080003" w:tentative="1">
      <w:start w:val="1"/>
      <w:numFmt w:val="bullet"/>
      <w:lvlText w:val="o"/>
      <w:lvlJc w:val="left"/>
      <w:pPr>
        <w:ind w:left="5460" w:hanging="360"/>
      </w:pPr>
      <w:rPr>
        <w:rFonts w:ascii="Courier New" w:hAnsi="Courier New" w:cs="Courier New" w:hint="default"/>
      </w:rPr>
    </w:lvl>
    <w:lvl w:ilvl="8" w:tplc="04080005" w:tentative="1">
      <w:start w:val="1"/>
      <w:numFmt w:val="bullet"/>
      <w:lvlText w:val=""/>
      <w:lvlJc w:val="left"/>
      <w:pPr>
        <w:ind w:left="61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characterSpacingControl w:val="doNotCompress"/>
  <w:footnotePr>
    <w:footnote w:id="0"/>
    <w:footnote w:id="1"/>
  </w:footnotePr>
  <w:endnotePr>
    <w:endnote w:id="0"/>
    <w:endnote w:id="1"/>
  </w:endnotePr>
  <w:compat/>
  <w:rsids>
    <w:rsidRoot w:val="00CE4207"/>
    <w:rsid w:val="00013BD7"/>
    <w:rsid w:val="0002350D"/>
    <w:rsid w:val="0007306B"/>
    <w:rsid w:val="000B0B2B"/>
    <w:rsid w:val="000B5D84"/>
    <w:rsid w:val="000B657B"/>
    <w:rsid w:val="000D5F57"/>
    <w:rsid w:val="00123C99"/>
    <w:rsid w:val="001438B5"/>
    <w:rsid w:val="00151780"/>
    <w:rsid w:val="00163A46"/>
    <w:rsid w:val="00172DD4"/>
    <w:rsid w:val="00194B2C"/>
    <w:rsid w:val="0019657D"/>
    <w:rsid w:val="001D4A2F"/>
    <w:rsid w:val="001F6793"/>
    <w:rsid w:val="00211888"/>
    <w:rsid w:val="002125E7"/>
    <w:rsid w:val="00255E43"/>
    <w:rsid w:val="00283CA3"/>
    <w:rsid w:val="00285933"/>
    <w:rsid w:val="002A0D94"/>
    <w:rsid w:val="002E6BDC"/>
    <w:rsid w:val="00304D4B"/>
    <w:rsid w:val="00314730"/>
    <w:rsid w:val="00323FB4"/>
    <w:rsid w:val="003507F1"/>
    <w:rsid w:val="00356325"/>
    <w:rsid w:val="003659C9"/>
    <w:rsid w:val="003E637D"/>
    <w:rsid w:val="0043091D"/>
    <w:rsid w:val="00436C3C"/>
    <w:rsid w:val="004475B6"/>
    <w:rsid w:val="004F77B2"/>
    <w:rsid w:val="00540B9A"/>
    <w:rsid w:val="0056571C"/>
    <w:rsid w:val="00574F8D"/>
    <w:rsid w:val="005A3709"/>
    <w:rsid w:val="006000F8"/>
    <w:rsid w:val="006272D5"/>
    <w:rsid w:val="00647717"/>
    <w:rsid w:val="006504F7"/>
    <w:rsid w:val="00692306"/>
    <w:rsid w:val="006A792B"/>
    <w:rsid w:val="006B059A"/>
    <w:rsid w:val="00717497"/>
    <w:rsid w:val="00753B86"/>
    <w:rsid w:val="00756E73"/>
    <w:rsid w:val="0078458B"/>
    <w:rsid w:val="00787AD0"/>
    <w:rsid w:val="007A1235"/>
    <w:rsid w:val="007A3C0B"/>
    <w:rsid w:val="007A682F"/>
    <w:rsid w:val="007B28DF"/>
    <w:rsid w:val="00802700"/>
    <w:rsid w:val="00834C98"/>
    <w:rsid w:val="00851694"/>
    <w:rsid w:val="0085413B"/>
    <w:rsid w:val="00882338"/>
    <w:rsid w:val="00887E54"/>
    <w:rsid w:val="008A28A2"/>
    <w:rsid w:val="008D43BD"/>
    <w:rsid w:val="008E63DA"/>
    <w:rsid w:val="008F7EBA"/>
    <w:rsid w:val="0090686C"/>
    <w:rsid w:val="00906A09"/>
    <w:rsid w:val="009603AE"/>
    <w:rsid w:val="009A2CCC"/>
    <w:rsid w:val="009B1953"/>
    <w:rsid w:val="009F6330"/>
    <w:rsid w:val="009F663E"/>
    <w:rsid w:val="00A01706"/>
    <w:rsid w:val="00A31DF0"/>
    <w:rsid w:val="00A65286"/>
    <w:rsid w:val="00A77A51"/>
    <w:rsid w:val="00A831C1"/>
    <w:rsid w:val="00A83737"/>
    <w:rsid w:val="00A96AC0"/>
    <w:rsid w:val="00A96D72"/>
    <w:rsid w:val="00AA4CC5"/>
    <w:rsid w:val="00AD1456"/>
    <w:rsid w:val="00B667E0"/>
    <w:rsid w:val="00B74956"/>
    <w:rsid w:val="00B80138"/>
    <w:rsid w:val="00BA1420"/>
    <w:rsid w:val="00BB05EA"/>
    <w:rsid w:val="00BB57E3"/>
    <w:rsid w:val="00BC075B"/>
    <w:rsid w:val="00BD2A86"/>
    <w:rsid w:val="00BE6EC9"/>
    <w:rsid w:val="00C4275A"/>
    <w:rsid w:val="00C43B8B"/>
    <w:rsid w:val="00C4594C"/>
    <w:rsid w:val="00C5074A"/>
    <w:rsid w:val="00C60C8C"/>
    <w:rsid w:val="00CA3FF6"/>
    <w:rsid w:val="00CB6CE5"/>
    <w:rsid w:val="00CC011F"/>
    <w:rsid w:val="00CE4207"/>
    <w:rsid w:val="00CE69C0"/>
    <w:rsid w:val="00D14DF7"/>
    <w:rsid w:val="00D3010B"/>
    <w:rsid w:val="00D34087"/>
    <w:rsid w:val="00D42079"/>
    <w:rsid w:val="00D525AA"/>
    <w:rsid w:val="00D54035"/>
    <w:rsid w:val="00D65186"/>
    <w:rsid w:val="00DA4712"/>
    <w:rsid w:val="00DC4C82"/>
    <w:rsid w:val="00DE1F28"/>
    <w:rsid w:val="00DF593C"/>
    <w:rsid w:val="00E0240A"/>
    <w:rsid w:val="00E04741"/>
    <w:rsid w:val="00E34BE5"/>
    <w:rsid w:val="00E54D1F"/>
    <w:rsid w:val="00EA07C3"/>
    <w:rsid w:val="00EA1BED"/>
    <w:rsid w:val="00EB6232"/>
    <w:rsid w:val="00ED0F74"/>
    <w:rsid w:val="00EF349E"/>
    <w:rsid w:val="00F006F3"/>
    <w:rsid w:val="00F368E7"/>
    <w:rsid w:val="00F835B2"/>
    <w:rsid w:val="00F8412D"/>
    <w:rsid w:val="00FB6273"/>
    <w:rsid w:val="00FD75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BE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E42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E4207"/>
    <w:pPr>
      <w:ind w:left="720"/>
      <w:contextualSpacing/>
    </w:pPr>
  </w:style>
  <w:style w:type="paragraph" w:styleId="a5">
    <w:name w:val="Plain Text"/>
    <w:basedOn w:val="a"/>
    <w:link w:val="Char"/>
    <w:uiPriority w:val="99"/>
    <w:semiHidden/>
    <w:unhideWhenUsed/>
    <w:rsid w:val="0090686C"/>
    <w:pPr>
      <w:spacing w:after="0" w:line="240" w:lineRule="auto"/>
    </w:pPr>
    <w:rPr>
      <w:rFonts w:ascii="Calibri" w:hAnsi="Calibri"/>
      <w:szCs w:val="21"/>
    </w:rPr>
  </w:style>
  <w:style w:type="character" w:customStyle="1" w:styleId="Char">
    <w:name w:val="Απλό κείμενο Char"/>
    <w:basedOn w:val="a0"/>
    <w:link w:val="a5"/>
    <w:uiPriority w:val="99"/>
    <w:semiHidden/>
    <w:rsid w:val="0090686C"/>
    <w:rPr>
      <w:rFonts w:ascii="Calibri" w:hAnsi="Calibri"/>
      <w:szCs w:val="21"/>
    </w:rPr>
  </w:style>
  <w:style w:type="paragraph" w:styleId="a6">
    <w:name w:val="header"/>
    <w:basedOn w:val="a"/>
    <w:link w:val="Char0"/>
    <w:uiPriority w:val="99"/>
    <w:unhideWhenUsed/>
    <w:rsid w:val="005A3709"/>
    <w:pPr>
      <w:tabs>
        <w:tab w:val="center" w:pos="4320"/>
        <w:tab w:val="right" w:pos="8640"/>
      </w:tabs>
      <w:spacing w:after="0" w:line="240" w:lineRule="auto"/>
    </w:pPr>
  </w:style>
  <w:style w:type="character" w:customStyle="1" w:styleId="Char0">
    <w:name w:val="Κεφαλίδα Char"/>
    <w:basedOn w:val="a0"/>
    <w:link w:val="a6"/>
    <w:uiPriority w:val="99"/>
    <w:rsid w:val="005A3709"/>
  </w:style>
  <w:style w:type="paragraph" w:styleId="a7">
    <w:name w:val="footer"/>
    <w:basedOn w:val="a"/>
    <w:link w:val="Char1"/>
    <w:uiPriority w:val="99"/>
    <w:unhideWhenUsed/>
    <w:rsid w:val="005A3709"/>
    <w:pPr>
      <w:tabs>
        <w:tab w:val="center" w:pos="4320"/>
        <w:tab w:val="right" w:pos="8640"/>
      </w:tabs>
      <w:spacing w:after="0" w:line="240" w:lineRule="auto"/>
    </w:pPr>
  </w:style>
  <w:style w:type="character" w:customStyle="1" w:styleId="Char1">
    <w:name w:val="Υποσέλιδο Char"/>
    <w:basedOn w:val="a0"/>
    <w:link w:val="a7"/>
    <w:uiPriority w:val="99"/>
    <w:rsid w:val="005A3709"/>
  </w:style>
  <w:style w:type="paragraph" w:styleId="Web">
    <w:name w:val="Normal (Web)"/>
    <w:basedOn w:val="a"/>
    <w:uiPriority w:val="99"/>
    <w:semiHidden/>
    <w:unhideWhenUsed/>
    <w:rsid w:val="00EA07C3"/>
    <w:rPr>
      <w:rFonts w:ascii="Times New Roman" w:hAnsi="Times New Roman" w:cs="Times New Roman"/>
      <w:sz w:val="24"/>
      <w:szCs w:val="24"/>
    </w:rPr>
  </w:style>
  <w:style w:type="paragraph" w:styleId="a8">
    <w:name w:val="Balloon Text"/>
    <w:basedOn w:val="a"/>
    <w:link w:val="Char2"/>
    <w:uiPriority w:val="99"/>
    <w:semiHidden/>
    <w:unhideWhenUsed/>
    <w:rsid w:val="00123C99"/>
    <w:pPr>
      <w:spacing w:after="0" w:line="240" w:lineRule="auto"/>
    </w:pPr>
    <w:rPr>
      <w:rFonts w:ascii="Segoe UI" w:hAnsi="Segoe UI" w:cs="Segoe UI"/>
      <w:sz w:val="18"/>
      <w:szCs w:val="18"/>
    </w:rPr>
  </w:style>
  <w:style w:type="character" w:customStyle="1" w:styleId="Char2">
    <w:name w:val="Κείμενο πλαισίου Char"/>
    <w:basedOn w:val="a0"/>
    <w:link w:val="a8"/>
    <w:uiPriority w:val="99"/>
    <w:semiHidden/>
    <w:rsid w:val="00123C99"/>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34165329">
      <w:bodyDiv w:val="1"/>
      <w:marLeft w:val="0"/>
      <w:marRight w:val="0"/>
      <w:marTop w:val="0"/>
      <w:marBottom w:val="0"/>
      <w:divBdr>
        <w:top w:val="none" w:sz="0" w:space="0" w:color="auto"/>
        <w:left w:val="none" w:sz="0" w:space="0" w:color="auto"/>
        <w:bottom w:val="none" w:sz="0" w:space="0" w:color="auto"/>
        <w:right w:val="none" w:sz="0" w:space="0" w:color="auto"/>
      </w:divBdr>
    </w:div>
    <w:div w:id="89395474">
      <w:bodyDiv w:val="1"/>
      <w:marLeft w:val="0"/>
      <w:marRight w:val="0"/>
      <w:marTop w:val="0"/>
      <w:marBottom w:val="0"/>
      <w:divBdr>
        <w:top w:val="none" w:sz="0" w:space="0" w:color="auto"/>
        <w:left w:val="none" w:sz="0" w:space="0" w:color="auto"/>
        <w:bottom w:val="none" w:sz="0" w:space="0" w:color="auto"/>
        <w:right w:val="none" w:sz="0" w:space="0" w:color="auto"/>
      </w:divBdr>
    </w:div>
    <w:div w:id="210306251">
      <w:bodyDiv w:val="1"/>
      <w:marLeft w:val="0"/>
      <w:marRight w:val="0"/>
      <w:marTop w:val="0"/>
      <w:marBottom w:val="0"/>
      <w:divBdr>
        <w:top w:val="none" w:sz="0" w:space="0" w:color="auto"/>
        <w:left w:val="none" w:sz="0" w:space="0" w:color="auto"/>
        <w:bottom w:val="none" w:sz="0" w:space="0" w:color="auto"/>
        <w:right w:val="none" w:sz="0" w:space="0" w:color="auto"/>
      </w:divBdr>
    </w:div>
    <w:div w:id="221408112">
      <w:bodyDiv w:val="1"/>
      <w:marLeft w:val="0"/>
      <w:marRight w:val="0"/>
      <w:marTop w:val="0"/>
      <w:marBottom w:val="0"/>
      <w:divBdr>
        <w:top w:val="none" w:sz="0" w:space="0" w:color="auto"/>
        <w:left w:val="none" w:sz="0" w:space="0" w:color="auto"/>
        <w:bottom w:val="none" w:sz="0" w:space="0" w:color="auto"/>
        <w:right w:val="none" w:sz="0" w:space="0" w:color="auto"/>
      </w:divBdr>
    </w:div>
    <w:div w:id="304506041">
      <w:bodyDiv w:val="1"/>
      <w:marLeft w:val="0"/>
      <w:marRight w:val="0"/>
      <w:marTop w:val="0"/>
      <w:marBottom w:val="0"/>
      <w:divBdr>
        <w:top w:val="none" w:sz="0" w:space="0" w:color="auto"/>
        <w:left w:val="none" w:sz="0" w:space="0" w:color="auto"/>
        <w:bottom w:val="none" w:sz="0" w:space="0" w:color="auto"/>
        <w:right w:val="none" w:sz="0" w:space="0" w:color="auto"/>
      </w:divBdr>
    </w:div>
    <w:div w:id="319963949">
      <w:bodyDiv w:val="1"/>
      <w:marLeft w:val="0"/>
      <w:marRight w:val="0"/>
      <w:marTop w:val="0"/>
      <w:marBottom w:val="0"/>
      <w:divBdr>
        <w:top w:val="none" w:sz="0" w:space="0" w:color="auto"/>
        <w:left w:val="none" w:sz="0" w:space="0" w:color="auto"/>
        <w:bottom w:val="none" w:sz="0" w:space="0" w:color="auto"/>
        <w:right w:val="none" w:sz="0" w:space="0" w:color="auto"/>
      </w:divBdr>
    </w:div>
    <w:div w:id="427427431">
      <w:bodyDiv w:val="1"/>
      <w:marLeft w:val="0"/>
      <w:marRight w:val="0"/>
      <w:marTop w:val="0"/>
      <w:marBottom w:val="0"/>
      <w:divBdr>
        <w:top w:val="none" w:sz="0" w:space="0" w:color="auto"/>
        <w:left w:val="none" w:sz="0" w:space="0" w:color="auto"/>
        <w:bottom w:val="none" w:sz="0" w:space="0" w:color="auto"/>
        <w:right w:val="none" w:sz="0" w:space="0" w:color="auto"/>
      </w:divBdr>
    </w:div>
    <w:div w:id="447747162">
      <w:bodyDiv w:val="1"/>
      <w:marLeft w:val="0"/>
      <w:marRight w:val="0"/>
      <w:marTop w:val="0"/>
      <w:marBottom w:val="0"/>
      <w:divBdr>
        <w:top w:val="none" w:sz="0" w:space="0" w:color="auto"/>
        <w:left w:val="none" w:sz="0" w:space="0" w:color="auto"/>
        <w:bottom w:val="none" w:sz="0" w:space="0" w:color="auto"/>
        <w:right w:val="none" w:sz="0" w:space="0" w:color="auto"/>
      </w:divBdr>
    </w:div>
    <w:div w:id="472600802">
      <w:bodyDiv w:val="1"/>
      <w:marLeft w:val="0"/>
      <w:marRight w:val="0"/>
      <w:marTop w:val="0"/>
      <w:marBottom w:val="0"/>
      <w:divBdr>
        <w:top w:val="none" w:sz="0" w:space="0" w:color="auto"/>
        <w:left w:val="none" w:sz="0" w:space="0" w:color="auto"/>
        <w:bottom w:val="none" w:sz="0" w:space="0" w:color="auto"/>
        <w:right w:val="none" w:sz="0" w:space="0" w:color="auto"/>
      </w:divBdr>
    </w:div>
    <w:div w:id="533157288">
      <w:bodyDiv w:val="1"/>
      <w:marLeft w:val="0"/>
      <w:marRight w:val="0"/>
      <w:marTop w:val="0"/>
      <w:marBottom w:val="0"/>
      <w:divBdr>
        <w:top w:val="none" w:sz="0" w:space="0" w:color="auto"/>
        <w:left w:val="none" w:sz="0" w:space="0" w:color="auto"/>
        <w:bottom w:val="none" w:sz="0" w:space="0" w:color="auto"/>
        <w:right w:val="none" w:sz="0" w:space="0" w:color="auto"/>
      </w:divBdr>
    </w:div>
    <w:div w:id="712315037">
      <w:bodyDiv w:val="1"/>
      <w:marLeft w:val="0"/>
      <w:marRight w:val="0"/>
      <w:marTop w:val="0"/>
      <w:marBottom w:val="0"/>
      <w:divBdr>
        <w:top w:val="none" w:sz="0" w:space="0" w:color="auto"/>
        <w:left w:val="none" w:sz="0" w:space="0" w:color="auto"/>
        <w:bottom w:val="none" w:sz="0" w:space="0" w:color="auto"/>
        <w:right w:val="none" w:sz="0" w:space="0" w:color="auto"/>
      </w:divBdr>
    </w:div>
    <w:div w:id="776407209">
      <w:bodyDiv w:val="1"/>
      <w:marLeft w:val="0"/>
      <w:marRight w:val="0"/>
      <w:marTop w:val="0"/>
      <w:marBottom w:val="0"/>
      <w:divBdr>
        <w:top w:val="none" w:sz="0" w:space="0" w:color="auto"/>
        <w:left w:val="none" w:sz="0" w:space="0" w:color="auto"/>
        <w:bottom w:val="none" w:sz="0" w:space="0" w:color="auto"/>
        <w:right w:val="none" w:sz="0" w:space="0" w:color="auto"/>
      </w:divBdr>
    </w:div>
    <w:div w:id="943420492">
      <w:bodyDiv w:val="1"/>
      <w:marLeft w:val="0"/>
      <w:marRight w:val="0"/>
      <w:marTop w:val="0"/>
      <w:marBottom w:val="0"/>
      <w:divBdr>
        <w:top w:val="none" w:sz="0" w:space="0" w:color="auto"/>
        <w:left w:val="none" w:sz="0" w:space="0" w:color="auto"/>
        <w:bottom w:val="none" w:sz="0" w:space="0" w:color="auto"/>
        <w:right w:val="none" w:sz="0" w:space="0" w:color="auto"/>
      </w:divBdr>
    </w:div>
    <w:div w:id="1024747448">
      <w:bodyDiv w:val="1"/>
      <w:marLeft w:val="0"/>
      <w:marRight w:val="0"/>
      <w:marTop w:val="0"/>
      <w:marBottom w:val="0"/>
      <w:divBdr>
        <w:top w:val="none" w:sz="0" w:space="0" w:color="auto"/>
        <w:left w:val="none" w:sz="0" w:space="0" w:color="auto"/>
        <w:bottom w:val="none" w:sz="0" w:space="0" w:color="auto"/>
        <w:right w:val="none" w:sz="0" w:space="0" w:color="auto"/>
      </w:divBdr>
    </w:div>
    <w:div w:id="1073163729">
      <w:bodyDiv w:val="1"/>
      <w:marLeft w:val="0"/>
      <w:marRight w:val="0"/>
      <w:marTop w:val="0"/>
      <w:marBottom w:val="0"/>
      <w:divBdr>
        <w:top w:val="none" w:sz="0" w:space="0" w:color="auto"/>
        <w:left w:val="none" w:sz="0" w:space="0" w:color="auto"/>
        <w:bottom w:val="none" w:sz="0" w:space="0" w:color="auto"/>
        <w:right w:val="none" w:sz="0" w:space="0" w:color="auto"/>
      </w:divBdr>
    </w:div>
    <w:div w:id="1088885386">
      <w:bodyDiv w:val="1"/>
      <w:marLeft w:val="0"/>
      <w:marRight w:val="0"/>
      <w:marTop w:val="0"/>
      <w:marBottom w:val="0"/>
      <w:divBdr>
        <w:top w:val="none" w:sz="0" w:space="0" w:color="auto"/>
        <w:left w:val="none" w:sz="0" w:space="0" w:color="auto"/>
        <w:bottom w:val="none" w:sz="0" w:space="0" w:color="auto"/>
        <w:right w:val="none" w:sz="0" w:space="0" w:color="auto"/>
      </w:divBdr>
    </w:div>
    <w:div w:id="1295021371">
      <w:bodyDiv w:val="1"/>
      <w:marLeft w:val="0"/>
      <w:marRight w:val="0"/>
      <w:marTop w:val="0"/>
      <w:marBottom w:val="0"/>
      <w:divBdr>
        <w:top w:val="none" w:sz="0" w:space="0" w:color="auto"/>
        <w:left w:val="none" w:sz="0" w:space="0" w:color="auto"/>
        <w:bottom w:val="none" w:sz="0" w:space="0" w:color="auto"/>
        <w:right w:val="none" w:sz="0" w:space="0" w:color="auto"/>
      </w:divBdr>
    </w:div>
    <w:div w:id="1403601626">
      <w:bodyDiv w:val="1"/>
      <w:marLeft w:val="0"/>
      <w:marRight w:val="0"/>
      <w:marTop w:val="0"/>
      <w:marBottom w:val="0"/>
      <w:divBdr>
        <w:top w:val="none" w:sz="0" w:space="0" w:color="auto"/>
        <w:left w:val="none" w:sz="0" w:space="0" w:color="auto"/>
        <w:bottom w:val="none" w:sz="0" w:space="0" w:color="auto"/>
        <w:right w:val="none" w:sz="0" w:space="0" w:color="auto"/>
      </w:divBdr>
    </w:div>
    <w:div w:id="1570964646">
      <w:bodyDiv w:val="1"/>
      <w:marLeft w:val="0"/>
      <w:marRight w:val="0"/>
      <w:marTop w:val="0"/>
      <w:marBottom w:val="0"/>
      <w:divBdr>
        <w:top w:val="none" w:sz="0" w:space="0" w:color="auto"/>
        <w:left w:val="none" w:sz="0" w:space="0" w:color="auto"/>
        <w:bottom w:val="none" w:sz="0" w:space="0" w:color="auto"/>
        <w:right w:val="none" w:sz="0" w:space="0" w:color="auto"/>
      </w:divBdr>
    </w:div>
    <w:div w:id="1754813817">
      <w:bodyDiv w:val="1"/>
      <w:marLeft w:val="0"/>
      <w:marRight w:val="0"/>
      <w:marTop w:val="0"/>
      <w:marBottom w:val="0"/>
      <w:divBdr>
        <w:top w:val="none" w:sz="0" w:space="0" w:color="auto"/>
        <w:left w:val="none" w:sz="0" w:space="0" w:color="auto"/>
        <w:bottom w:val="none" w:sz="0" w:space="0" w:color="auto"/>
        <w:right w:val="none" w:sz="0" w:space="0" w:color="auto"/>
      </w:divBdr>
    </w:div>
    <w:div w:id="1787457231">
      <w:bodyDiv w:val="1"/>
      <w:marLeft w:val="0"/>
      <w:marRight w:val="0"/>
      <w:marTop w:val="0"/>
      <w:marBottom w:val="0"/>
      <w:divBdr>
        <w:top w:val="none" w:sz="0" w:space="0" w:color="auto"/>
        <w:left w:val="none" w:sz="0" w:space="0" w:color="auto"/>
        <w:bottom w:val="none" w:sz="0" w:space="0" w:color="auto"/>
        <w:right w:val="none" w:sz="0" w:space="0" w:color="auto"/>
      </w:divBdr>
    </w:div>
    <w:div w:id="1842502836">
      <w:bodyDiv w:val="1"/>
      <w:marLeft w:val="0"/>
      <w:marRight w:val="0"/>
      <w:marTop w:val="0"/>
      <w:marBottom w:val="0"/>
      <w:divBdr>
        <w:top w:val="none" w:sz="0" w:space="0" w:color="auto"/>
        <w:left w:val="none" w:sz="0" w:space="0" w:color="auto"/>
        <w:bottom w:val="none" w:sz="0" w:space="0" w:color="auto"/>
        <w:right w:val="none" w:sz="0" w:space="0" w:color="auto"/>
      </w:divBdr>
    </w:div>
    <w:div w:id="1845436630">
      <w:bodyDiv w:val="1"/>
      <w:marLeft w:val="0"/>
      <w:marRight w:val="0"/>
      <w:marTop w:val="0"/>
      <w:marBottom w:val="0"/>
      <w:divBdr>
        <w:top w:val="none" w:sz="0" w:space="0" w:color="auto"/>
        <w:left w:val="none" w:sz="0" w:space="0" w:color="auto"/>
        <w:bottom w:val="none" w:sz="0" w:space="0" w:color="auto"/>
        <w:right w:val="none" w:sz="0" w:space="0" w:color="auto"/>
      </w:divBdr>
    </w:div>
    <w:div w:id="1887063404">
      <w:bodyDiv w:val="1"/>
      <w:marLeft w:val="0"/>
      <w:marRight w:val="0"/>
      <w:marTop w:val="0"/>
      <w:marBottom w:val="0"/>
      <w:divBdr>
        <w:top w:val="none" w:sz="0" w:space="0" w:color="auto"/>
        <w:left w:val="none" w:sz="0" w:space="0" w:color="auto"/>
        <w:bottom w:val="none" w:sz="0" w:space="0" w:color="auto"/>
        <w:right w:val="none" w:sz="0" w:space="0" w:color="auto"/>
      </w:divBdr>
    </w:div>
    <w:div w:id="198504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33E1F-5E64-4A9C-A7A7-90FBADB07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3811</Words>
  <Characters>21727</Characters>
  <Application>Microsoft Office Word</Application>
  <DocSecurity>0</DocSecurity>
  <Lines>181</Lines>
  <Paragraphs>50</Paragraphs>
  <ScaleCrop>false</ScaleCrop>
  <HeadingPairs>
    <vt:vector size="2" baseType="variant">
      <vt:variant>
        <vt:lpstr>Τίτλος</vt:lpstr>
      </vt:variant>
      <vt:variant>
        <vt:i4>1</vt:i4>
      </vt:variant>
    </vt:vector>
  </HeadingPairs>
  <TitlesOfParts>
    <vt:vector size="1" baseType="lpstr">
      <vt:lpstr/>
    </vt:vector>
  </TitlesOfParts>
  <Company>MADTV KLEFTES A.E.</Company>
  <LinksUpToDate>false</LinksUpToDate>
  <CharactersWithSpaces>25488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giorgos</dc:creator>
  <cp:lastModifiedBy>User</cp:lastModifiedBy>
  <cp:revision>2</cp:revision>
  <cp:lastPrinted>2018-11-14T10:14:00Z</cp:lastPrinted>
  <dcterms:created xsi:type="dcterms:W3CDTF">2018-11-14T15:07:00Z</dcterms:created>
  <dcterms:modified xsi:type="dcterms:W3CDTF">2018-11-14T15:07:00Z</dcterms:modified>
</cp:coreProperties>
</file>