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BC" w:rsidRPr="00B17853" w:rsidRDefault="004F4EBC" w:rsidP="004F4EBC">
      <w:pPr>
        <w:autoSpaceDE w:val="0"/>
        <w:autoSpaceDN w:val="0"/>
        <w:adjustRightInd w:val="0"/>
        <w:jc w:val="center"/>
        <w:outlineLvl w:val="0"/>
        <w:rPr>
          <w:rFonts w:cs="MgHelveticaUCPol"/>
          <w:b/>
          <w:sz w:val="24"/>
          <w:szCs w:val="24"/>
        </w:rPr>
      </w:pPr>
      <w:r w:rsidRPr="00B17853">
        <w:rPr>
          <w:rFonts w:cs="MgHelveticaUCPol"/>
          <w:b/>
          <w:sz w:val="24"/>
          <w:szCs w:val="24"/>
        </w:rPr>
        <w:t xml:space="preserve">Τροπολογία </w:t>
      </w:r>
    </w:p>
    <w:p w:rsidR="004F4EBC" w:rsidRPr="00B17853" w:rsidRDefault="004F4EBC" w:rsidP="004F4EBC">
      <w:pPr>
        <w:autoSpaceDE w:val="0"/>
        <w:autoSpaceDN w:val="0"/>
        <w:adjustRightInd w:val="0"/>
        <w:jc w:val="center"/>
        <w:outlineLvl w:val="0"/>
        <w:rPr>
          <w:rFonts w:cs="MgHelveticaUCPol"/>
          <w:b/>
          <w:sz w:val="24"/>
          <w:szCs w:val="24"/>
        </w:rPr>
      </w:pPr>
      <w:r w:rsidRPr="00B17853">
        <w:rPr>
          <w:rFonts w:cs="MgHelveticaUCPol"/>
          <w:b/>
          <w:sz w:val="24"/>
          <w:szCs w:val="24"/>
        </w:rPr>
        <w:t>του Υπουργείου Εργασίας, Κοινωνικής Ασφάλισης και Κοινωνικής Αλληλεγγύης</w:t>
      </w:r>
    </w:p>
    <w:p w:rsidR="004F4EBC" w:rsidRPr="00B17853" w:rsidRDefault="004F4EBC" w:rsidP="004F4EBC">
      <w:pPr>
        <w:spacing w:line="360" w:lineRule="auto"/>
        <w:jc w:val="center"/>
        <w:rPr>
          <w:b/>
          <w:sz w:val="24"/>
          <w:szCs w:val="24"/>
        </w:rPr>
      </w:pPr>
      <w:r w:rsidRPr="00B17853">
        <w:rPr>
          <w:b/>
          <w:sz w:val="24"/>
          <w:szCs w:val="24"/>
        </w:rPr>
        <w:t>στο Σχέδιο Νόμου του Υπουργείου Υγείας με τίτλο «Μεταρρύθμιση της διοικητικής οργάνωσης των υπηρεσιών ψυχικής υγείας, κέντρα εμπειρογνωμοσύνης σπάνιων και πολύπλοκων νοσημάτων και άλλες διατάξεις»</w:t>
      </w:r>
    </w:p>
    <w:p w:rsidR="00B803E7" w:rsidRPr="00B17853" w:rsidRDefault="000F2BA0" w:rsidP="00B803E7">
      <w:pPr>
        <w:autoSpaceDE w:val="0"/>
        <w:autoSpaceDN w:val="0"/>
        <w:adjustRightInd w:val="0"/>
        <w:spacing w:after="0" w:line="360" w:lineRule="auto"/>
        <w:jc w:val="center"/>
        <w:rPr>
          <w:rFonts w:cstheme="minorHAnsi"/>
          <w:b/>
          <w:bCs/>
          <w:sz w:val="24"/>
          <w:szCs w:val="24"/>
          <w:lang w:val="en-US"/>
        </w:rPr>
      </w:pPr>
      <w:r w:rsidRPr="009C1C2E">
        <w:rPr>
          <w:rFonts w:cstheme="minorHAnsi"/>
          <w:b/>
          <w:bCs/>
          <w:sz w:val="24"/>
          <w:szCs w:val="24"/>
        </w:rPr>
        <w:t xml:space="preserve">Άρθρο </w:t>
      </w:r>
      <w:r w:rsidR="007517CD" w:rsidRPr="00B17853">
        <w:rPr>
          <w:rFonts w:cstheme="minorHAnsi"/>
          <w:b/>
          <w:bCs/>
          <w:sz w:val="24"/>
          <w:szCs w:val="24"/>
        </w:rPr>
        <w:t>…</w:t>
      </w:r>
    </w:p>
    <w:p w:rsidR="00F90DE7" w:rsidRPr="009C1C2E" w:rsidRDefault="000F2BA0" w:rsidP="000F2BA0">
      <w:pPr>
        <w:autoSpaceDE w:val="0"/>
        <w:autoSpaceDN w:val="0"/>
        <w:adjustRightInd w:val="0"/>
        <w:spacing w:line="360" w:lineRule="auto"/>
        <w:jc w:val="both"/>
        <w:rPr>
          <w:rFonts w:cstheme="minorHAnsi"/>
          <w:sz w:val="24"/>
          <w:szCs w:val="24"/>
        </w:rPr>
      </w:pPr>
      <w:r w:rsidRPr="009C1C2E">
        <w:rPr>
          <w:rFonts w:cstheme="minorHAnsi"/>
          <w:sz w:val="24"/>
          <w:szCs w:val="24"/>
        </w:rPr>
        <w:t>1. Το τέταρτο εδάφιο της π</w:t>
      </w:r>
      <w:r w:rsidR="002C1D1E">
        <w:rPr>
          <w:rFonts w:cstheme="minorHAnsi"/>
          <w:sz w:val="24"/>
          <w:szCs w:val="24"/>
        </w:rPr>
        <w:t>αρ.</w:t>
      </w:r>
      <w:r w:rsidRPr="009C1C2E">
        <w:rPr>
          <w:rFonts w:cstheme="minorHAnsi"/>
          <w:sz w:val="24"/>
          <w:szCs w:val="24"/>
        </w:rPr>
        <w:t xml:space="preserve"> 2α του άρθρου 8 του </w:t>
      </w:r>
      <w:r w:rsidR="00EB16B6">
        <w:rPr>
          <w:rFonts w:cstheme="minorHAnsi"/>
          <w:sz w:val="24"/>
          <w:szCs w:val="24"/>
        </w:rPr>
        <w:t>ν</w:t>
      </w:r>
      <w:r w:rsidRPr="009C1C2E">
        <w:rPr>
          <w:rFonts w:cstheme="minorHAnsi"/>
          <w:sz w:val="24"/>
          <w:szCs w:val="24"/>
        </w:rPr>
        <w:t xml:space="preserve">. 4387/2016 </w:t>
      </w:r>
      <w:r w:rsidR="002C1D1E">
        <w:rPr>
          <w:rFonts w:cstheme="minorHAnsi"/>
          <w:sz w:val="24"/>
          <w:szCs w:val="24"/>
        </w:rPr>
        <w:t xml:space="preserve">αντικαθίσταται, </w:t>
      </w:r>
      <w:r w:rsidRPr="009C1C2E">
        <w:rPr>
          <w:rFonts w:cstheme="minorHAnsi"/>
          <w:sz w:val="24"/>
          <w:szCs w:val="24"/>
        </w:rPr>
        <w:t>από τότε που ίσχυσε</w:t>
      </w:r>
      <w:r w:rsidR="002C1D1E">
        <w:rPr>
          <w:rFonts w:cstheme="minorHAnsi"/>
          <w:sz w:val="24"/>
          <w:szCs w:val="24"/>
        </w:rPr>
        <w:t>,</w:t>
      </w:r>
      <w:r w:rsidRPr="009C1C2E">
        <w:rPr>
          <w:rFonts w:cstheme="minorHAnsi"/>
          <w:sz w:val="24"/>
          <w:szCs w:val="24"/>
        </w:rPr>
        <w:t xml:space="preserve"> ως εξής: </w:t>
      </w:r>
      <w:r w:rsidR="009E7A7F" w:rsidRPr="009C1C2E">
        <w:rPr>
          <w:rFonts w:cstheme="minorHAnsi"/>
          <w:sz w:val="24"/>
          <w:szCs w:val="24"/>
        </w:rPr>
        <w:t>«</w:t>
      </w:r>
      <w:r w:rsidRPr="009C1C2E">
        <w:rPr>
          <w:rFonts w:cstheme="minorHAnsi"/>
          <w:sz w:val="24"/>
          <w:szCs w:val="24"/>
        </w:rPr>
        <w:t xml:space="preserve">Για τον υπολογισμό των συντάξιμων αποδοχών λαμβάνονται υπόψη οι αποδοχές του ασφαλισμένου για κάθε ημερολογιακό έτος, </w:t>
      </w:r>
      <w:r w:rsidR="00035B02">
        <w:rPr>
          <w:rFonts w:cstheme="minorHAnsi"/>
          <w:sz w:val="24"/>
          <w:szCs w:val="24"/>
        </w:rPr>
        <w:t>αναπροσαρμοζόμενες</w:t>
      </w:r>
      <w:r w:rsidRPr="009C1C2E">
        <w:rPr>
          <w:rFonts w:cstheme="minorHAnsi"/>
          <w:sz w:val="24"/>
          <w:szCs w:val="24"/>
        </w:rPr>
        <w:t xml:space="preserve"> σύμφωνα με τα προβλεπόμενα στην </w:t>
      </w:r>
      <w:r w:rsidR="002C1D1E">
        <w:rPr>
          <w:rFonts w:cstheme="minorHAnsi"/>
          <w:sz w:val="24"/>
          <w:szCs w:val="24"/>
        </w:rPr>
        <w:t>παρ.</w:t>
      </w:r>
      <w:r w:rsidR="009E7A7F" w:rsidRPr="009C1C2E">
        <w:rPr>
          <w:rFonts w:cstheme="minorHAnsi"/>
          <w:sz w:val="24"/>
          <w:szCs w:val="24"/>
        </w:rPr>
        <w:t xml:space="preserve"> 4</w:t>
      </w:r>
      <w:r w:rsidR="002C1D1E">
        <w:rPr>
          <w:rFonts w:cstheme="minorHAnsi"/>
          <w:sz w:val="24"/>
          <w:szCs w:val="24"/>
        </w:rPr>
        <w:t>.».</w:t>
      </w:r>
    </w:p>
    <w:p w:rsidR="000F2BA0" w:rsidRPr="006260CE" w:rsidRDefault="006260CE" w:rsidP="000F2BA0">
      <w:pPr>
        <w:autoSpaceDE w:val="0"/>
        <w:autoSpaceDN w:val="0"/>
        <w:adjustRightInd w:val="0"/>
        <w:spacing w:line="360" w:lineRule="auto"/>
        <w:jc w:val="both"/>
        <w:rPr>
          <w:rFonts w:cstheme="minorHAnsi"/>
          <w:sz w:val="24"/>
          <w:szCs w:val="24"/>
        </w:rPr>
      </w:pPr>
      <w:r>
        <w:rPr>
          <w:rFonts w:cstheme="minorHAnsi"/>
          <w:sz w:val="24"/>
          <w:szCs w:val="24"/>
        </w:rPr>
        <w:t>2</w:t>
      </w:r>
      <w:r w:rsidR="000F2BA0" w:rsidRPr="009C1C2E">
        <w:rPr>
          <w:rFonts w:cstheme="minorHAnsi"/>
          <w:sz w:val="24"/>
          <w:szCs w:val="24"/>
        </w:rPr>
        <w:t xml:space="preserve">. </w:t>
      </w:r>
      <w:r w:rsidR="008E551B">
        <w:rPr>
          <w:rFonts w:cstheme="minorHAnsi"/>
          <w:sz w:val="24"/>
          <w:szCs w:val="24"/>
        </w:rPr>
        <w:t xml:space="preserve">Οι </w:t>
      </w:r>
      <w:r w:rsidR="000952BE">
        <w:rPr>
          <w:rFonts w:cstheme="minorHAnsi"/>
          <w:sz w:val="24"/>
          <w:szCs w:val="24"/>
        </w:rPr>
        <w:t>παρ.</w:t>
      </w:r>
      <w:r w:rsidR="000952BE" w:rsidRPr="009C1C2E">
        <w:rPr>
          <w:rFonts w:cstheme="minorHAnsi"/>
          <w:sz w:val="24"/>
          <w:szCs w:val="24"/>
        </w:rPr>
        <w:t xml:space="preserve"> 4, 5 και 6 </w:t>
      </w:r>
      <w:r w:rsidR="008E551B">
        <w:rPr>
          <w:rFonts w:cstheme="minorHAnsi"/>
          <w:sz w:val="24"/>
          <w:szCs w:val="24"/>
        </w:rPr>
        <w:t>του</w:t>
      </w:r>
      <w:r w:rsidR="008E551B" w:rsidRPr="009C1C2E">
        <w:rPr>
          <w:rFonts w:cstheme="minorHAnsi"/>
          <w:sz w:val="24"/>
          <w:szCs w:val="24"/>
        </w:rPr>
        <w:t xml:space="preserve"> άρθρο</w:t>
      </w:r>
      <w:r w:rsidR="008E551B">
        <w:rPr>
          <w:rFonts w:cstheme="minorHAnsi"/>
          <w:sz w:val="24"/>
          <w:szCs w:val="24"/>
        </w:rPr>
        <w:t>υ</w:t>
      </w:r>
      <w:r w:rsidR="008E551B" w:rsidRPr="009C1C2E">
        <w:rPr>
          <w:rFonts w:cstheme="minorHAnsi"/>
          <w:sz w:val="24"/>
          <w:szCs w:val="24"/>
        </w:rPr>
        <w:t xml:space="preserve"> 8 του </w:t>
      </w:r>
      <w:r w:rsidR="008E551B">
        <w:rPr>
          <w:rFonts w:cstheme="minorHAnsi"/>
          <w:sz w:val="24"/>
          <w:szCs w:val="24"/>
        </w:rPr>
        <w:t>ν</w:t>
      </w:r>
      <w:r w:rsidR="008E551B" w:rsidRPr="009C1C2E">
        <w:rPr>
          <w:rFonts w:cstheme="minorHAnsi"/>
          <w:sz w:val="24"/>
          <w:szCs w:val="24"/>
        </w:rPr>
        <w:t xml:space="preserve">. 4387/2016 </w:t>
      </w:r>
      <w:r w:rsidR="000952BE" w:rsidRPr="009C1C2E">
        <w:rPr>
          <w:rFonts w:cstheme="minorHAnsi"/>
          <w:sz w:val="24"/>
          <w:szCs w:val="24"/>
        </w:rPr>
        <w:t>αναριθμο</w:t>
      </w:r>
      <w:r w:rsidR="000952BE">
        <w:rPr>
          <w:rFonts w:cstheme="minorHAnsi"/>
          <w:sz w:val="24"/>
          <w:szCs w:val="24"/>
        </w:rPr>
        <w:t>ύνται</w:t>
      </w:r>
      <w:r w:rsidR="00D667B8">
        <w:rPr>
          <w:rFonts w:cstheme="minorHAnsi"/>
          <w:sz w:val="24"/>
          <w:szCs w:val="24"/>
        </w:rPr>
        <w:t>,</w:t>
      </w:r>
      <w:r w:rsidR="000952BE">
        <w:rPr>
          <w:rFonts w:cstheme="minorHAnsi"/>
          <w:sz w:val="24"/>
          <w:szCs w:val="24"/>
        </w:rPr>
        <w:t xml:space="preserve"> </w:t>
      </w:r>
      <w:r w:rsidR="00D667B8" w:rsidRPr="009C1C2E">
        <w:rPr>
          <w:rFonts w:cstheme="minorHAnsi"/>
          <w:sz w:val="24"/>
          <w:szCs w:val="24"/>
        </w:rPr>
        <w:t xml:space="preserve">από τότε που ίσχυσε, </w:t>
      </w:r>
      <w:r w:rsidR="000952BE">
        <w:rPr>
          <w:rFonts w:cstheme="minorHAnsi"/>
          <w:sz w:val="24"/>
          <w:szCs w:val="24"/>
        </w:rPr>
        <w:t xml:space="preserve">σε 5, 6 και 7 αντίστοιχα, και </w:t>
      </w:r>
      <w:r w:rsidR="008E551B">
        <w:rPr>
          <w:rFonts w:cstheme="minorHAnsi"/>
          <w:sz w:val="24"/>
          <w:szCs w:val="24"/>
        </w:rPr>
        <w:t>από την ίδια ημερομηνία</w:t>
      </w:r>
      <w:r w:rsidR="000F2BA0" w:rsidRPr="009C1C2E">
        <w:rPr>
          <w:rFonts w:cstheme="minorHAnsi"/>
          <w:sz w:val="24"/>
          <w:szCs w:val="24"/>
        </w:rPr>
        <w:t xml:space="preserve"> </w:t>
      </w:r>
      <w:r w:rsidR="00D667B8" w:rsidRPr="009C1C2E">
        <w:rPr>
          <w:rFonts w:cstheme="minorHAnsi"/>
          <w:sz w:val="24"/>
          <w:szCs w:val="24"/>
        </w:rPr>
        <w:t>προστίθεται</w:t>
      </w:r>
      <w:r w:rsidR="00D667B8">
        <w:rPr>
          <w:rFonts w:cstheme="minorHAnsi"/>
          <w:sz w:val="24"/>
          <w:szCs w:val="24"/>
        </w:rPr>
        <w:t xml:space="preserve"> στο ίδιο άρθρο </w:t>
      </w:r>
      <w:r w:rsidR="00894FDE">
        <w:rPr>
          <w:rFonts w:cstheme="minorHAnsi"/>
          <w:sz w:val="24"/>
          <w:szCs w:val="24"/>
        </w:rPr>
        <w:t>παρ.</w:t>
      </w:r>
      <w:r w:rsidR="000F2BA0" w:rsidRPr="009C1C2E">
        <w:rPr>
          <w:rFonts w:cstheme="minorHAnsi"/>
          <w:sz w:val="24"/>
          <w:szCs w:val="24"/>
        </w:rPr>
        <w:t xml:space="preserve"> 4 ως εξής: </w:t>
      </w:r>
      <w:r w:rsidR="00EB16B6">
        <w:rPr>
          <w:rFonts w:cstheme="minorHAnsi"/>
          <w:sz w:val="24"/>
          <w:szCs w:val="24"/>
        </w:rPr>
        <w:t>«4.</w:t>
      </w:r>
      <w:r w:rsidR="000F2BA0" w:rsidRPr="009C1C2E">
        <w:rPr>
          <w:rFonts w:cstheme="minorHAnsi"/>
          <w:sz w:val="24"/>
          <w:szCs w:val="24"/>
        </w:rPr>
        <w:t xml:space="preserve">α. Η αναπροσαρμογή των συντάξιμων αποδοχών για το διάστημα έως και το 2020, διενεργείται κατά τη μεταβολή του μέσου ετήσιου γενικού δείκτη τιμών καταναλωτή της Ελληνικής Στατιστικής Αρχής. Η αναπροσαρμογή των συντάξιμων αποδοχών για το διάστημα από το 2021 και εφεξής, διενεργείται με βάση το δείκτη μεταβολής μισθών, </w:t>
      </w:r>
      <w:r w:rsidR="00325DB3">
        <w:rPr>
          <w:rFonts w:cstheme="minorHAnsi"/>
          <w:sz w:val="24"/>
          <w:szCs w:val="24"/>
        </w:rPr>
        <w:t>που υπολογίζεται από την ΕΛΣΤΑΤ</w:t>
      </w:r>
      <w:r w:rsidR="000F2BA0" w:rsidRPr="009C1C2E">
        <w:rPr>
          <w:rFonts w:cstheme="minorHAnsi"/>
          <w:sz w:val="24"/>
          <w:szCs w:val="24"/>
        </w:rPr>
        <w:t xml:space="preserve">. </w:t>
      </w:r>
    </w:p>
    <w:p w:rsidR="00325DB3" w:rsidRDefault="00325DB3" w:rsidP="00325DB3">
      <w:pPr>
        <w:autoSpaceDE w:val="0"/>
        <w:autoSpaceDN w:val="0"/>
        <w:adjustRightInd w:val="0"/>
        <w:spacing w:line="360" w:lineRule="auto"/>
        <w:jc w:val="both"/>
        <w:rPr>
          <w:rFonts w:cstheme="minorHAnsi"/>
          <w:sz w:val="24"/>
          <w:szCs w:val="24"/>
        </w:rPr>
      </w:pPr>
      <w:r>
        <w:rPr>
          <w:rFonts w:cstheme="minorHAnsi"/>
          <w:sz w:val="24"/>
          <w:szCs w:val="24"/>
        </w:rPr>
        <w:t xml:space="preserve">β. </w:t>
      </w:r>
      <w:r w:rsidRPr="00325DB3">
        <w:rPr>
          <w:rFonts w:cstheme="minorHAnsi"/>
          <w:sz w:val="24"/>
          <w:szCs w:val="24"/>
        </w:rPr>
        <w:t xml:space="preserve">Με </w:t>
      </w:r>
      <w:r w:rsidR="0076512D">
        <w:rPr>
          <w:rFonts w:cstheme="minorHAnsi"/>
          <w:sz w:val="24"/>
          <w:szCs w:val="24"/>
        </w:rPr>
        <w:t xml:space="preserve">κοινή </w:t>
      </w:r>
      <w:r w:rsidRPr="00325DB3">
        <w:rPr>
          <w:rFonts w:cstheme="minorHAnsi"/>
          <w:sz w:val="24"/>
          <w:szCs w:val="24"/>
        </w:rPr>
        <w:t>απόφαση τ</w:t>
      </w:r>
      <w:r w:rsidR="0076512D">
        <w:rPr>
          <w:rFonts w:cstheme="minorHAnsi"/>
          <w:sz w:val="24"/>
          <w:szCs w:val="24"/>
        </w:rPr>
        <w:t>ων Υπουργών</w:t>
      </w:r>
      <w:r w:rsidRPr="00325DB3">
        <w:rPr>
          <w:rFonts w:cstheme="minorHAnsi"/>
          <w:sz w:val="24"/>
          <w:szCs w:val="24"/>
        </w:rPr>
        <w:t xml:space="preserve"> Εργασίας, Κοινωνικής Ασφάλισης και Κοινωνικής Αλληλεγγύης </w:t>
      </w:r>
      <w:r w:rsidR="0076512D">
        <w:rPr>
          <w:rFonts w:cstheme="minorHAnsi"/>
          <w:sz w:val="24"/>
          <w:szCs w:val="24"/>
        </w:rPr>
        <w:t>και Οικονομικών</w:t>
      </w:r>
      <w:r w:rsidR="0076512D" w:rsidRPr="00325DB3">
        <w:rPr>
          <w:rFonts w:cstheme="minorHAnsi"/>
          <w:sz w:val="24"/>
          <w:szCs w:val="24"/>
        </w:rPr>
        <w:t xml:space="preserve"> </w:t>
      </w:r>
      <w:r w:rsidRPr="00325DB3">
        <w:rPr>
          <w:rFonts w:cstheme="minorHAnsi"/>
          <w:sz w:val="24"/>
          <w:szCs w:val="24"/>
        </w:rPr>
        <w:t xml:space="preserve">καθορίζονται οι αναγκαίες λεπτομέρειες και η διαδικασία </w:t>
      </w:r>
      <w:r>
        <w:rPr>
          <w:rFonts w:cstheme="minorHAnsi"/>
          <w:sz w:val="24"/>
          <w:szCs w:val="24"/>
        </w:rPr>
        <w:t>της</w:t>
      </w:r>
      <w:r w:rsidRPr="00325DB3">
        <w:rPr>
          <w:rFonts w:cstheme="minorHAnsi"/>
          <w:sz w:val="24"/>
          <w:szCs w:val="24"/>
        </w:rPr>
        <w:t xml:space="preserve"> εφαρμογή</w:t>
      </w:r>
      <w:r>
        <w:rPr>
          <w:rFonts w:cstheme="minorHAnsi"/>
          <w:sz w:val="24"/>
          <w:szCs w:val="24"/>
        </w:rPr>
        <w:t>ς</w:t>
      </w:r>
      <w:r w:rsidRPr="00325DB3">
        <w:rPr>
          <w:rFonts w:cstheme="minorHAnsi"/>
          <w:sz w:val="24"/>
          <w:szCs w:val="24"/>
        </w:rPr>
        <w:t xml:space="preserve"> του δείκτη μεταβολής μισθών της ΕΛΣΤΑΤ για την </w:t>
      </w:r>
      <w:r>
        <w:rPr>
          <w:rFonts w:cstheme="minorHAnsi"/>
          <w:sz w:val="24"/>
          <w:szCs w:val="24"/>
        </w:rPr>
        <w:t>αναπροσαρμογή</w:t>
      </w:r>
      <w:r w:rsidRPr="00325DB3">
        <w:rPr>
          <w:rFonts w:cstheme="minorHAnsi"/>
          <w:sz w:val="24"/>
          <w:szCs w:val="24"/>
        </w:rPr>
        <w:t xml:space="preserve"> των συντάξιμων αποδοχών</w:t>
      </w:r>
      <w:r>
        <w:rPr>
          <w:rFonts w:cstheme="minorHAnsi"/>
          <w:sz w:val="24"/>
          <w:szCs w:val="24"/>
        </w:rPr>
        <w:t>»</w:t>
      </w:r>
      <w:r w:rsidRPr="00325DB3">
        <w:rPr>
          <w:rFonts w:cstheme="minorHAnsi"/>
          <w:sz w:val="24"/>
          <w:szCs w:val="24"/>
        </w:rPr>
        <w:t>.</w:t>
      </w:r>
    </w:p>
    <w:p w:rsidR="00095A9F" w:rsidRDefault="006260CE" w:rsidP="00095A9F">
      <w:pPr>
        <w:autoSpaceDE w:val="0"/>
        <w:autoSpaceDN w:val="0"/>
        <w:adjustRightInd w:val="0"/>
        <w:spacing w:line="360" w:lineRule="auto"/>
        <w:jc w:val="both"/>
        <w:rPr>
          <w:rFonts w:cstheme="minorHAnsi"/>
          <w:bCs/>
          <w:sz w:val="24"/>
          <w:szCs w:val="24"/>
        </w:rPr>
      </w:pPr>
      <w:r>
        <w:rPr>
          <w:rFonts w:cstheme="minorHAnsi"/>
          <w:sz w:val="24"/>
          <w:szCs w:val="24"/>
        </w:rPr>
        <w:t xml:space="preserve">3. </w:t>
      </w:r>
      <w:r w:rsidR="00F24917">
        <w:rPr>
          <w:rFonts w:cstheme="minorHAnsi"/>
          <w:sz w:val="24"/>
          <w:szCs w:val="24"/>
        </w:rPr>
        <w:t xml:space="preserve">Το τρίτο εδάφιο της </w:t>
      </w:r>
      <w:proofErr w:type="spellStart"/>
      <w:r w:rsidR="00F24917">
        <w:rPr>
          <w:rFonts w:cstheme="minorHAnsi"/>
          <w:sz w:val="24"/>
          <w:szCs w:val="24"/>
        </w:rPr>
        <w:t>περίπτ</w:t>
      </w:r>
      <w:proofErr w:type="spellEnd"/>
      <w:r w:rsidR="00F24917">
        <w:rPr>
          <w:rFonts w:cstheme="minorHAnsi"/>
          <w:sz w:val="24"/>
          <w:szCs w:val="24"/>
        </w:rPr>
        <w:t>.</w:t>
      </w:r>
      <w:r w:rsidR="00CC53BC" w:rsidRPr="009C1C2E">
        <w:rPr>
          <w:rFonts w:cstheme="minorHAnsi"/>
          <w:sz w:val="24"/>
          <w:szCs w:val="24"/>
        </w:rPr>
        <w:t xml:space="preserve"> β της </w:t>
      </w:r>
      <w:r w:rsidR="00F24917">
        <w:rPr>
          <w:rFonts w:cstheme="minorHAnsi"/>
          <w:sz w:val="24"/>
          <w:szCs w:val="24"/>
        </w:rPr>
        <w:t>παρ.</w:t>
      </w:r>
      <w:r w:rsidR="00EB16B6">
        <w:rPr>
          <w:rFonts w:cstheme="minorHAnsi"/>
          <w:sz w:val="24"/>
          <w:szCs w:val="24"/>
        </w:rPr>
        <w:t xml:space="preserve"> 1 του άρθρου 15 του ν</w:t>
      </w:r>
      <w:r w:rsidR="00CC53BC" w:rsidRPr="009C1C2E">
        <w:rPr>
          <w:rFonts w:cstheme="minorHAnsi"/>
          <w:sz w:val="24"/>
          <w:szCs w:val="24"/>
        </w:rPr>
        <w:t>. 4387/2016</w:t>
      </w:r>
      <w:r w:rsidR="00EB16B6">
        <w:rPr>
          <w:rFonts w:cstheme="minorHAnsi"/>
          <w:sz w:val="24"/>
          <w:szCs w:val="24"/>
        </w:rPr>
        <w:t xml:space="preserve"> </w:t>
      </w:r>
      <w:r w:rsidR="009E7A7F" w:rsidRPr="009C1C2E">
        <w:rPr>
          <w:rFonts w:cstheme="minorHAnsi"/>
          <w:sz w:val="24"/>
          <w:szCs w:val="24"/>
        </w:rPr>
        <w:t>αντικαθίσταται</w:t>
      </w:r>
      <w:r w:rsidR="00F24917">
        <w:rPr>
          <w:rFonts w:cstheme="minorHAnsi"/>
          <w:sz w:val="24"/>
          <w:szCs w:val="24"/>
        </w:rPr>
        <w:t>,</w:t>
      </w:r>
      <w:r w:rsidR="009E7A7F" w:rsidRPr="009C1C2E">
        <w:rPr>
          <w:rFonts w:cstheme="minorHAnsi"/>
          <w:sz w:val="24"/>
          <w:szCs w:val="24"/>
        </w:rPr>
        <w:t xml:space="preserve"> </w:t>
      </w:r>
      <w:r w:rsidR="00CC53BC" w:rsidRPr="009C1C2E">
        <w:rPr>
          <w:rFonts w:cstheme="minorHAnsi"/>
          <w:sz w:val="24"/>
          <w:szCs w:val="24"/>
        </w:rPr>
        <w:t>από τότε που ίσχυσε</w:t>
      </w:r>
      <w:r w:rsidR="00F24917">
        <w:rPr>
          <w:rFonts w:cstheme="minorHAnsi"/>
          <w:sz w:val="24"/>
          <w:szCs w:val="24"/>
        </w:rPr>
        <w:t>,</w:t>
      </w:r>
      <w:r w:rsidR="00CC53BC" w:rsidRPr="009C1C2E">
        <w:rPr>
          <w:rFonts w:cstheme="minorHAnsi"/>
          <w:sz w:val="24"/>
          <w:szCs w:val="24"/>
        </w:rPr>
        <w:t xml:space="preserve"> ως εξής: </w:t>
      </w:r>
      <w:r w:rsidR="009E7A7F" w:rsidRPr="009C1C2E">
        <w:rPr>
          <w:rFonts w:cstheme="minorHAnsi"/>
          <w:sz w:val="24"/>
          <w:szCs w:val="24"/>
        </w:rPr>
        <w:t xml:space="preserve">«Η ως άνω εισφορά υπολογίζεται επί των συντάξιμων αποδοχών του ασφαλισμένου κατά το μήνα υποβολής της αίτησης εξαγοράς και, εφόσον έχει διακοπεί η απασχόληση, επί των αποδοχών του τελευταίου μήνα απασχόλησης </w:t>
      </w:r>
      <w:r w:rsidR="00035B02">
        <w:rPr>
          <w:rFonts w:cstheme="minorHAnsi"/>
          <w:sz w:val="24"/>
          <w:szCs w:val="24"/>
        </w:rPr>
        <w:t>αναπροσαρμοζόμενων</w:t>
      </w:r>
      <w:r w:rsidR="00C12117" w:rsidRPr="009C1C2E">
        <w:rPr>
          <w:rFonts w:cstheme="minorHAnsi"/>
          <w:sz w:val="24"/>
          <w:szCs w:val="24"/>
        </w:rPr>
        <w:t xml:space="preserve"> σύμφωνα με τα προβλεπόμενα στην </w:t>
      </w:r>
      <w:r w:rsidR="00F24917">
        <w:rPr>
          <w:rFonts w:cstheme="minorHAnsi"/>
          <w:sz w:val="24"/>
          <w:szCs w:val="24"/>
        </w:rPr>
        <w:t>παρ.</w:t>
      </w:r>
      <w:r w:rsidR="00C12117" w:rsidRPr="009C1C2E">
        <w:rPr>
          <w:rFonts w:cstheme="minorHAnsi"/>
          <w:sz w:val="24"/>
          <w:szCs w:val="24"/>
        </w:rPr>
        <w:t xml:space="preserve"> 4 του άρθρου 8 του παρόντος».</w:t>
      </w:r>
    </w:p>
    <w:p w:rsidR="004B29D5" w:rsidRDefault="006260CE" w:rsidP="009D7161">
      <w:pPr>
        <w:autoSpaceDE w:val="0"/>
        <w:autoSpaceDN w:val="0"/>
        <w:adjustRightInd w:val="0"/>
        <w:spacing w:line="360" w:lineRule="auto"/>
        <w:jc w:val="both"/>
        <w:rPr>
          <w:rFonts w:cstheme="minorHAnsi"/>
          <w:sz w:val="24"/>
          <w:szCs w:val="24"/>
        </w:rPr>
      </w:pPr>
      <w:r w:rsidRPr="006260CE">
        <w:rPr>
          <w:rFonts w:cstheme="minorHAnsi"/>
          <w:sz w:val="24"/>
          <w:szCs w:val="24"/>
        </w:rPr>
        <w:lastRenderedPageBreak/>
        <w:t>4.</w:t>
      </w:r>
      <w:r>
        <w:rPr>
          <w:rFonts w:cstheme="minorHAnsi"/>
          <w:b/>
          <w:sz w:val="24"/>
          <w:szCs w:val="24"/>
        </w:rPr>
        <w:t xml:space="preserve"> </w:t>
      </w:r>
      <w:r w:rsidR="004B29D5" w:rsidRPr="009C1C2E">
        <w:rPr>
          <w:rFonts w:cstheme="minorHAnsi"/>
          <w:sz w:val="24"/>
          <w:szCs w:val="24"/>
        </w:rPr>
        <w:t xml:space="preserve">Το τρίτο εδάφιο της </w:t>
      </w:r>
      <w:r w:rsidR="00F24917">
        <w:rPr>
          <w:rFonts w:cstheme="minorHAnsi"/>
          <w:sz w:val="24"/>
          <w:szCs w:val="24"/>
        </w:rPr>
        <w:t>παρ.</w:t>
      </w:r>
      <w:r w:rsidR="0024506D">
        <w:rPr>
          <w:rFonts w:cstheme="minorHAnsi"/>
          <w:sz w:val="24"/>
          <w:szCs w:val="24"/>
        </w:rPr>
        <w:t xml:space="preserve"> 3 του άρθρου 18 του ν</w:t>
      </w:r>
      <w:r w:rsidR="004B29D5" w:rsidRPr="009C1C2E">
        <w:rPr>
          <w:rFonts w:cstheme="minorHAnsi"/>
          <w:sz w:val="24"/>
          <w:szCs w:val="24"/>
        </w:rPr>
        <w:t>. 4387/2016 αντικαθίσταται</w:t>
      </w:r>
      <w:r w:rsidR="00F24917">
        <w:rPr>
          <w:rFonts w:cstheme="minorHAnsi"/>
          <w:sz w:val="24"/>
          <w:szCs w:val="24"/>
        </w:rPr>
        <w:t>,</w:t>
      </w:r>
      <w:r w:rsidR="004B29D5" w:rsidRPr="009C1C2E">
        <w:rPr>
          <w:rFonts w:cstheme="minorHAnsi"/>
          <w:sz w:val="24"/>
          <w:szCs w:val="24"/>
        </w:rPr>
        <w:t xml:space="preserve"> από τότε που ίσχυσε</w:t>
      </w:r>
      <w:r w:rsidR="00F24917">
        <w:rPr>
          <w:rFonts w:cstheme="minorHAnsi"/>
          <w:sz w:val="24"/>
          <w:szCs w:val="24"/>
        </w:rPr>
        <w:t>,</w:t>
      </w:r>
      <w:r w:rsidR="004B29D5" w:rsidRPr="009C1C2E">
        <w:rPr>
          <w:rFonts w:cstheme="minorHAnsi"/>
          <w:sz w:val="24"/>
          <w:szCs w:val="24"/>
        </w:rPr>
        <w:t xml:space="preserve"> ως εξής: «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την αποχώρηση από την υπηρεσία, </w:t>
      </w:r>
      <w:r w:rsidR="00035B02">
        <w:rPr>
          <w:rFonts w:cstheme="minorHAnsi"/>
          <w:sz w:val="24"/>
          <w:szCs w:val="24"/>
        </w:rPr>
        <w:t>αναπροσαρμοζόμενων</w:t>
      </w:r>
      <w:r w:rsidR="009D7161" w:rsidRPr="009C1C2E">
        <w:rPr>
          <w:rFonts w:cstheme="minorHAnsi"/>
          <w:sz w:val="24"/>
          <w:szCs w:val="24"/>
        </w:rPr>
        <w:t xml:space="preserve"> σύμφωνα με τα προβλεπόμενα στην </w:t>
      </w:r>
      <w:r w:rsidR="00F24917">
        <w:rPr>
          <w:rFonts w:cstheme="minorHAnsi"/>
          <w:sz w:val="24"/>
          <w:szCs w:val="24"/>
        </w:rPr>
        <w:t>παρ.</w:t>
      </w:r>
      <w:r w:rsidR="009D7161" w:rsidRPr="009C1C2E">
        <w:rPr>
          <w:rFonts w:cstheme="minorHAnsi"/>
          <w:sz w:val="24"/>
          <w:szCs w:val="24"/>
        </w:rPr>
        <w:t xml:space="preserve"> 4 του άρθρου 8 του παρόντος». </w:t>
      </w:r>
    </w:p>
    <w:p w:rsidR="000F2BA0" w:rsidRPr="009C1C2E" w:rsidRDefault="006260CE" w:rsidP="000F2BA0">
      <w:pPr>
        <w:autoSpaceDE w:val="0"/>
        <w:autoSpaceDN w:val="0"/>
        <w:adjustRightInd w:val="0"/>
        <w:spacing w:line="360" w:lineRule="auto"/>
        <w:jc w:val="both"/>
        <w:rPr>
          <w:rFonts w:cstheme="minorHAnsi"/>
          <w:sz w:val="24"/>
          <w:szCs w:val="24"/>
        </w:rPr>
      </w:pPr>
      <w:r w:rsidRPr="006260CE">
        <w:rPr>
          <w:rFonts w:cstheme="minorHAnsi"/>
          <w:bCs/>
          <w:sz w:val="24"/>
          <w:szCs w:val="24"/>
        </w:rPr>
        <w:t>5.</w:t>
      </w:r>
      <w:r>
        <w:rPr>
          <w:rFonts w:cstheme="minorHAnsi"/>
          <w:b/>
          <w:bCs/>
          <w:sz w:val="24"/>
          <w:szCs w:val="24"/>
        </w:rPr>
        <w:t xml:space="preserve"> </w:t>
      </w:r>
      <w:r w:rsidR="000F2BA0" w:rsidRPr="009C1C2E">
        <w:rPr>
          <w:rFonts w:cstheme="minorHAnsi"/>
          <w:sz w:val="24"/>
          <w:szCs w:val="24"/>
        </w:rPr>
        <w:t xml:space="preserve">Το τελευταίο εδάφιο της </w:t>
      </w:r>
      <w:proofErr w:type="spellStart"/>
      <w:r w:rsidR="006E0466">
        <w:rPr>
          <w:rFonts w:cstheme="minorHAnsi"/>
          <w:sz w:val="24"/>
          <w:szCs w:val="24"/>
        </w:rPr>
        <w:t>περίπτ</w:t>
      </w:r>
      <w:proofErr w:type="spellEnd"/>
      <w:r w:rsidR="006E0466">
        <w:rPr>
          <w:rFonts w:cstheme="minorHAnsi"/>
          <w:sz w:val="24"/>
          <w:szCs w:val="24"/>
        </w:rPr>
        <w:t>.</w:t>
      </w:r>
      <w:r w:rsidR="000F2BA0" w:rsidRPr="009C1C2E">
        <w:rPr>
          <w:rFonts w:cstheme="minorHAnsi"/>
          <w:sz w:val="24"/>
          <w:szCs w:val="24"/>
        </w:rPr>
        <w:t xml:space="preserve"> α της </w:t>
      </w:r>
      <w:r w:rsidR="006E0466">
        <w:rPr>
          <w:rFonts w:cstheme="minorHAnsi"/>
          <w:sz w:val="24"/>
          <w:szCs w:val="24"/>
        </w:rPr>
        <w:t>παρ.</w:t>
      </w:r>
      <w:r w:rsidR="0024506D">
        <w:rPr>
          <w:rFonts w:cstheme="minorHAnsi"/>
          <w:sz w:val="24"/>
          <w:szCs w:val="24"/>
        </w:rPr>
        <w:t xml:space="preserve"> 2 του άρθρου 28 του ν. 4387/2016 </w:t>
      </w:r>
      <w:r w:rsidR="009A62FD" w:rsidRPr="009C1C2E">
        <w:rPr>
          <w:rFonts w:cstheme="minorHAnsi"/>
          <w:sz w:val="24"/>
          <w:szCs w:val="24"/>
        </w:rPr>
        <w:t>αντικαθίσταται</w:t>
      </w:r>
      <w:r w:rsidR="006E0466">
        <w:rPr>
          <w:rFonts w:cstheme="minorHAnsi"/>
          <w:sz w:val="24"/>
          <w:szCs w:val="24"/>
        </w:rPr>
        <w:t>,</w:t>
      </w:r>
      <w:r w:rsidR="009A62FD" w:rsidRPr="009C1C2E">
        <w:rPr>
          <w:rFonts w:cstheme="minorHAnsi"/>
          <w:sz w:val="24"/>
          <w:szCs w:val="24"/>
        </w:rPr>
        <w:t xml:space="preserve"> από τότε που ίσχυσε</w:t>
      </w:r>
      <w:r w:rsidR="006E0466">
        <w:rPr>
          <w:rFonts w:cstheme="minorHAnsi"/>
          <w:sz w:val="24"/>
          <w:szCs w:val="24"/>
        </w:rPr>
        <w:t>,</w:t>
      </w:r>
      <w:r w:rsidR="009A62FD" w:rsidRPr="009C1C2E">
        <w:rPr>
          <w:rFonts w:cstheme="minorHAnsi"/>
          <w:sz w:val="24"/>
          <w:szCs w:val="24"/>
        </w:rPr>
        <w:t xml:space="preserve"> ως εξής: «</w:t>
      </w:r>
      <w:r w:rsidR="000F2BA0" w:rsidRPr="009C1C2E">
        <w:rPr>
          <w:rFonts w:cstheme="minorHAnsi"/>
          <w:sz w:val="24"/>
          <w:szCs w:val="24"/>
        </w:rPr>
        <w:t>Για τον υπολογισμό των συντάξιμων αποδοχών λαμβάνονται υπόψη οι αποδοχές του ασφαλισμένου για κάθε ημ</w:t>
      </w:r>
      <w:r w:rsidR="009A62FD" w:rsidRPr="009C1C2E">
        <w:rPr>
          <w:rFonts w:cstheme="minorHAnsi"/>
          <w:sz w:val="24"/>
          <w:szCs w:val="24"/>
        </w:rPr>
        <w:t xml:space="preserve">ερολογιακό έτος, </w:t>
      </w:r>
      <w:r w:rsidR="00035B02">
        <w:rPr>
          <w:rFonts w:cstheme="minorHAnsi"/>
          <w:sz w:val="24"/>
          <w:szCs w:val="24"/>
        </w:rPr>
        <w:t>αναπροσαρμοζόμενες</w:t>
      </w:r>
      <w:r w:rsidR="000F2BA0" w:rsidRPr="009C1C2E">
        <w:rPr>
          <w:rFonts w:cstheme="minorHAnsi"/>
          <w:sz w:val="24"/>
          <w:szCs w:val="24"/>
        </w:rPr>
        <w:t xml:space="preserve"> κατά τον τρόπο που προβλέπεται στην </w:t>
      </w:r>
      <w:r w:rsidR="006E0466">
        <w:rPr>
          <w:rFonts w:cstheme="minorHAnsi"/>
          <w:sz w:val="24"/>
          <w:szCs w:val="24"/>
        </w:rPr>
        <w:t>παρ.</w:t>
      </w:r>
      <w:r w:rsidR="000F2BA0" w:rsidRPr="009C1C2E">
        <w:rPr>
          <w:rFonts w:cstheme="minorHAnsi"/>
          <w:sz w:val="24"/>
          <w:szCs w:val="24"/>
        </w:rPr>
        <w:t xml:space="preserve"> 4</w:t>
      </w:r>
      <w:r w:rsidR="009A62FD" w:rsidRPr="009C1C2E">
        <w:rPr>
          <w:rFonts w:cstheme="minorHAnsi"/>
          <w:sz w:val="24"/>
          <w:szCs w:val="24"/>
        </w:rPr>
        <w:t xml:space="preserve"> του άρθρου 8 του παρόντος</w:t>
      </w:r>
      <w:r w:rsidR="0024506D">
        <w:rPr>
          <w:rFonts w:cstheme="minorHAnsi"/>
          <w:sz w:val="24"/>
          <w:szCs w:val="24"/>
        </w:rPr>
        <w:t>»</w:t>
      </w:r>
      <w:r w:rsidR="000F2BA0" w:rsidRPr="009C1C2E">
        <w:rPr>
          <w:rFonts w:cstheme="minorHAnsi"/>
          <w:sz w:val="24"/>
          <w:szCs w:val="24"/>
        </w:rPr>
        <w:t xml:space="preserve">. </w:t>
      </w:r>
    </w:p>
    <w:p w:rsidR="000F2BA0" w:rsidRPr="009C1C2E" w:rsidRDefault="006260CE" w:rsidP="000F2BA0">
      <w:pPr>
        <w:autoSpaceDE w:val="0"/>
        <w:autoSpaceDN w:val="0"/>
        <w:adjustRightInd w:val="0"/>
        <w:spacing w:line="360" w:lineRule="auto"/>
        <w:jc w:val="both"/>
        <w:rPr>
          <w:rFonts w:cstheme="minorHAnsi"/>
          <w:sz w:val="24"/>
          <w:szCs w:val="24"/>
        </w:rPr>
      </w:pPr>
      <w:r>
        <w:rPr>
          <w:rFonts w:cstheme="minorHAnsi"/>
          <w:sz w:val="24"/>
          <w:szCs w:val="24"/>
        </w:rPr>
        <w:t xml:space="preserve">6. </w:t>
      </w:r>
      <w:r w:rsidR="000F2BA0" w:rsidRPr="009C1C2E">
        <w:rPr>
          <w:rFonts w:cstheme="minorHAnsi"/>
          <w:sz w:val="24"/>
          <w:szCs w:val="24"/>
        </w:rPr>
        <w:t xml:space="preserve">Το τέταρτο εδάφιο της </w:t>
      </w:r>
      <w:proofErr w:type="spellStart"/>
      <w:r w:rsidR="006E0466">
        <w:rPr>
          <w:rFonts w:cstheme="minorHAnsi"/>
          <w:sz w:val="24"/>
          <w:szCs w:val="24"/>
        </w:rPr>
        <w:t>περίπτ</w:t>
      </w:r>
      <w:proofErr w:type="spellEnd"/>
      <w:r w:rsidR="006E0466">
        <w:rPr>
          <w:rFonts w:cstheme="minorHAnsi"/>
          <w:sz w:val="24"/>
          <w:szCs w:val="24"/>
        </w:rPr>
        <w:t>.</w:t>
      </w:r>
      <w:r w:rsidR="000F2BA0" w:rsidRPr="009C1C2E">
        <w:rPr>
          <w:rFonts w:cstheme="minorHAnsi"/>
          <w:sz w:val="24"/>
          <w:szCs w:val="24"/>
        </w:rPr>
        <w:t xml:space="preserve"> β της </w:t>
      </w:r>
      <w:r w:rsidR="006E0466">
        <w:rPr>
          <w:rFonts w:cstheme="minorHAnsi"/>
          <w:sz w:val="24"/>
          <w:szCs w:val="24"/>
        </w:rPr>
        <w:t>παρ. 2 του άρθρου 28 του ν</w:t>
      </w:r>
      <w:r w:rsidR="000F2BA0" w:rsidRPr="009C1C2E">
        <w:rPr>
          <w:rFonts w:cstheme="minorHAnsi"/>
          <w:sz w:val="24"/>
          <w:szCs w:val="24"/>
        </w:rPr>
        <w:t xml:space="preserve">. 4387/2016 </w:t>
      </w:r>
      <w:r w:rsidR="009F3636" w:rsidRPr="009C1C2E">
        <w:rPr>
          <w:rFonts w:cstheme="minorHAnsi"/>
          <w:sz w:val="24"/>
          <w:szCs w:val="24"/>
        </w:rPr>
        <w:t>αντικαθίσταται</w:t>
      </w:r>
      <w:r w:rsidR="006E0466">
        <w:rPr>
          <w:rFonts w:cstheme="minorHAnsi"/>
          <w:sz w:val="24"/>
          <w:szCs w:val="24"/>
        </w:rPr>
        <w:t>,</w:t>
      </w:r>
      <w:r w:rsidR="009F3636" w:rsidRPr="009C1C2E">
        <w:rPr>
          <w:rFonts w:cstheme="minorHAnsi"/>
          <w:sz w:val="24"/>
          <w:szCs w:val="24"/>
        </w:rPr>
        <w:t xml:space="preserve"> από τότε που ίσχυσε</w:t>
      </w:r>
      <w:r w:rsidR="006E0466">
        <w:rPr>
          <w:rFonts w:cstheme="minorHAnsi"/>
          <w:sz w:val="24"/>
          <w:szCs w:val="24"/>
        </w:rPr>
        <w:t>,</w:t>
      </w:r>
      <w:r w:rsidR="009F3636" w:rsidRPr="009C1C2E">
        <w:rPr>
          <w:rFonts w:cstheme="minorHAnsi"/>
          <w:sz w:val="24"/>
          <w:szCs w:val="24"/>
        </w:rPr>
        <w:t xml:space="preserve"> ως εξής: «</w:t>
      </w:r>
      <w:r w:rsidR="000F2BA0" w:rsidRPr="009C1C2E">
        <w:rPr>
          <w:rFonts w:cstheme="minorHAnsi"/>
          <w:sz w:val="24"/>
          <w:szCs w:val="24"/>
        </w:rPr>
        <w:t>Για τον υπολογισμό των συντάξιμων αποδοχών λαμβάνονται υπόψη οι αποδοχές του ασφαλισμένου για κάθε η</w:t>
      </w:r>
      <w:r w:rsidR="009F3636" w:rsidRPr="009C1C2E">
        <w:rPr>
          <w:rFonts w:cstheme="minorHAnsi"/>
          <w:sz w:val="24"/>
          <w:szCs w:val="24"/>
        </w:rPr>
        <w:t xml:space="preserve">μερολογιακό έτος, </w:t>
      </w:r>
      <w:r w:rsidR="00035B02">
        <w:rPr>
          <w:rFonts w:cstheme="minorHAnsi"/>
          <w:sz w:val="24"/>
          <w:szCs w:val="24"/>
        </w:rPr>
        <w:t>αναπροσαρμοζόμενες</w:t>
      </w:r>
      <w:r w:rsidR="000F2BA0" w:rsidRPr="009C1C2E">
        <w:rPr>
          <w:rFonts w:cstheme="minorHAnsi"/>
          <w:sz w:val="24"/>
          <w:szCs w:val="24"/>
        </w:rPr>
        <w:t xml:space="preserve"> κατά τον τρόπο που προβλέπεται στην </w:t>
      </w:r>
      <w:r w:rsidR="006E0466">
        <w:rPr>
          <w:rFonts w:cstheme="minorHAnsi"/>
          <w:sz w:val="24"/>
          <w:szCs w:val="24"/>
        </w:rPr>
        <w:t>παρ.</w:t>
      </w:r>
      <w:r w:rsidR="000F2BA0" w:rsidRPr="009C1C2E">
        <w:rPr>
          <w:rFonts w:cstheme="minorHAnsi"/>
          <w:sz w:val="24"/>
          <w:szCs w:val="24"/>
        </w:rPr>
        <w:t xml:space="preserve"> 4</w:t>
      </w:r>
      <w:r w:rsidR="009A62FD" w:rsidRPr="009C1C2E">
        <w:rPr>
          <w:rFonts w:cstheme="minorHAnsi"/>
          <w:sz w:val="24"/>
          <w:szCs w:val="24"/>
        </w:rPr>
        <w:t xml:space="preserve"> του άρθρου 8 του παρόντος</w:t>
      </w:r>
      <w:r w:rsidR="009F3636" w:rsidRPr="009C1C2E">
        <w:rPr>
          <w:rFonts w:cstheme="minorHAnsi"/>
          <w:sz w:val="24"/>
          <w:szCs w:val="24"/>
        </w:rPr>
        <w:t>»</w:t>
      </w:r>
      <w:r w:rsidR="000F2BA0" w:rsidRPr="009C1C2E">
        <w:rPr>
          <w:rFonts w:cstheme="minorHAnsi"/>
          <w:sz w:val="24"/>
          <w:szCs w:val="24"/>
        </w:rPr>
        <w:t xml:space="preserve">. </w:t>
      </w:r>
    </w:p>
    <w:p w:rsidR="00900560" w:rsidRPr="009C1C2E" w:rsidRDefault="006260CE" w:rsidP="00B7199E">
      <w:pPr>
        <w:autoSpaceDE w:val="0"/>
        <w:autoSpaceDN w:val="0"/>
        <w:adjustRightInd w:val="0"/>
        <w:spacing w:after="0" w:line="360" w:lineRule="auto"/>
        <w:jc w:val="both"/>
        <w:rPr>
          <w:rFonts w:cstheme="minorHAnsi"/>
          <w:bCs/>
          <w:sz w:val="24"/>
          <w:szCs w:val="24"/>
        </w:rPr>
      </w:pPr>
      <w:r>
        <w:rPr>
          <w:rFonts w:cstheme="minorHAnsi"/>
          <w:sz w:val="24"/>
          <w:szCs w:val="24"/>
        </w:rPr>
        <w:t xml:space="preserve">7. </w:t>
      </w:r>
      <w:r w:rsidR="00B7199E" w:rsidRPr="009C1C2E">
        <w:rPr>
          <w:rFonts w:cstheme="minorHAnsi"/>
          <w:bCs/>
          <w:sz w:val="24"/>
          <w:szCs w:val="24"/>
        </w:rPr>
        <w:t xml:space="preserve">Το τρίτο εδάφιο της </w:t>
      </w:r>
      <w:proofErr w:type="spellStart"/>
      <w:r w:rsidR="00DF671F">
        <w:rPr>
          <w:rFonts w:cstheme="minorHAnsi"/>
          <w:bCs/>
          <w:sz w:val="24"/>
          <w:szCs w:val="24"/>
        </w:rPr>
        <w:t>περίπτ</w:t>
      </w:r>
      <w:proofErr w:type="spellEnd"/>
      <w:r w:rsidR="00DF671F">
        <w:rPr>
          <w:rFonts w:cstheme="minorHAnsi"/>
          <w:bCs/>
          <w:sz w:val="24"/>
          <w:szCs w:val="24"/>
        </w:rPr>
        <w:t>.</w:t>
      </w:r>
      <w:r w:rsidR="00900560" w:rsidRPr="009C1C2E">
        <w:rPr>
          <w:rFonts w:cstheme="minorHAnsi"/>
          <w:bCs/>
          <w:sz w:val="24"/>
          <w:szCs w:val="24"/>
        </w:rPr>
        <w:t xml:space="preserve"> </w:t>
      </w:r>
      <w:proofErr w:type="spellStart"/>
      <w:r w:rsidR="00900560" w:rsidRPr="009C1C2E">
        <w:rPr>
          <w:rFonts w:cstheme="minorHAnsi"/>
          <w:bCs/>
          <w:sz w:val="24"/>
          <w:szCs w:val="24"/>
        </w:rPr>
        <w:t>γ΄</w:t>
      </w:r>
      <w:proofErr w:type="spellEnd"/>
      <w:r w:rsidR="00900560" w:rsidRPr="009C1C2E">
        <w:rPr>
          <w:rFonts w:cstheme="minorHAnsi"/>
          <w:bCs/>
          <w:sz w:val="24"/>
          <w:szCs w:val="24"/>
        </w:rPr>
        <w:t xml:space="preserve"> της </w:t>
      </w:r>
      <w:r w:rsidR="00DF671F">
        <w:rPr>
          <w:rFonts w:cstheme="minorHAnsi"/>
          <w:bCs/>
          <w:sz w:val="24"/>
          <w:szCs w:val="24"/>
        </w:rPr>
        <w:t>παρ.</w:t>
      </w:r>
      <w:r w:rsidR="00B7199E" w:rsidRPr="009C1C2E">
        <w:rPr>
          <w:rFonts w:cstheme="minorHAnsi"/>
          <w:bCs/>
          <w:sz w:val="24"/>
          <w:szCs w:val="24"/>
        </w:rPr>
        <w:t xml:space="preserve"> 1 του άρθρου 34 του </w:t>
      </w:r>
      <w:r w:rsidR="001C2D56">
        <w:rPr>
          <w:rFonts w:cstheme="minorHAnsi"/>
          <w:bCs/>
          <w:sz w:val="24"/>
          <w:szCs w:val="24"/>
        </w:rPr>
        <w:t>ν</w:t>
      </w:r>
      <w:r w:rsidR="00B7199E" w:rsidRPr="009C1C2E">
        <w:rPr>
          <w:rFonts w:cstheme="minorHAnsi"/>
          <w:bCs/>
          <w:sz w:val="24"/>
          <w:szCs w:val="24"/>
        </w:rPr>
        <w:t>. 4387/2016 αντικαθίσταται</w:t>
      </w:r>
      <w:r w:rsidR="00DF671F">
        <w:rPr>
          <w:rFonts w:cstheme="minorHAnsi"/>
          <w:bCs/>
          <w:sz w:val="24"/>
          <w:szCs w:val="24"/>
        </w:rPr>
        <w:t>,</w:t>
      </w:r>
      <w:r w:rsidR="00B7199E" w:rsidRPr="009C1C2E">
        <w:rPr>
          <w:rFonts w:cstheme="minorHAnsi"/>
          <w:bCs/>
          <w:sz w:val="24"/>
          <w:szCs w:val="24"/>
        </w:rPr>
        <w:t xml:space="preserve"> από τότε που ίσχυσε</w:t>
      </w:r>
      <w:r w:rsidR="00DF671F">
        <w:rPr>
          <w:rFonts w:cstheme="minorHAnsi"/>
          <w:bCs/>
          <w:sz w:val="24"/>
          <w:szCs w:val="24"/>
        </w:rPr>
        <w:t>,</w:t>
      </w:r>
      <w:r w:rsidR="00B7199E" w:rsidRPr="009C1C2E">
        <w:rPr>
          <w:rFonts w:cstheme="minorHAnsi"/>
          <w:bCs/>
          <w:sz w:val="24"/>
          <w:szCs w:val="24"/>
        </w:rPr>
        <w:t xml:space="preserve"> ως εξής: </w:t>
      </w:r>
    </w:p>
    <w:p w:rsidR="0041413F" w:rsidRPr="009C1C2E" w:rsidRDefault="00B7199E" w:rsidP="00B7199E">
      <w:pPr>
        <w:autoSpaceDE w:val="0"/>
        <w:autoSpaceDN w:val="0"/>
        <w:adjustRightInd w:val="0"/>
        <w:spacing w:after="0" w:line="360" w:lineRule="auto"/>
        <w:jc w:val="both"/>
        <w:rPr>
          <w:rFonts w:cstheme="minorHAnsi"/>
          <w:bCs/>
          <w:sz w:val="24"/>
          <w:szCs w:val="24"/>
        </w:rPr>
      </w:pPr>
      <w:r w:rsidRPr="009C1C2E">
        <w:rPr>
          <w:rFonts w:cstheme="minorHAnsi"/>
          <w:bCs/>
          <w:sz w:val="24"/>
          <w:szCs w:val="24"/>
        </w:rPr>
        <w:t>«</w:t>
      </w:r>
      <w:r w:rsidR="00D231CF" w:rsidRPr="009C1C2E">
        <w:rPr>
          <w:rFonts w:cstheme="minorHAnsi"/>
          <w:bCs/>
          <w:sz w:val="24"/>
          <w:szCs w:val="24"/>
        </w:rPr>
        <w:t xml:space="preserve">Η ως άνω εισφορά υπολογίζεται με βάση τις αποδοχές του ασφαλισμένου κατά τον τελευταίο μήνα πλήρους απασχόλησης πριν από την υποβολή της αίτησης εξαγοράς, σύμφωνα με τις ειδικότερες προβλέψεις του άρθρου 38 και εφόσον έχει διακοπεί η απασχόληση, επί των αποδοχών του τελευταίου μήνα απασχόλησης </w:t>
      </w:r>
      <w:r w:rsidR="00035B02">
        <w:rPr>
          <w:rFonts w:cstheme="minorHAnsi"/>
          <w:bCs/>
          <w:sz w:val="24"/>
          <w:szCs w:val="24"/>
        </w:rPr>
        <w:t>αναπροσαρμοζόμενων</w:t>
      </w:r>
      <w:r w:rsidR="00D231CF" w:rsidRPr="009C1C2E">
        <w:rPr>
          <w:rFonts w:cstheme="minorHAnsi"/>
          <w:sz w:val="24"/>
          <w:szCs w:val="24"/>
        </w:rPr>
        <w:t xml:space="preserve"> </w:t>
      </w:r>
      <w:r w:rsidR="00D231CF" w:rsidRPr="009C1C2E">
        <w:rPr>
          <w:rFonts w:cstheme="minorHAnsi"/>
          <w:bCs/>
          <w:sz w:val="24"/>
          <w:szCs w:val="24"/>
        </w:rPr>
        <w:t xml:space="preserve">κατά τον τρόπο που προβλέπεται στην παράγραφο 4 του άρθρου 8 του παρόντος».  </w:t>
      </w:r>
    </w:p>
    <w:p w:rsidR="0050722C" w:rsidRPr="009C1C2E" w:rsidRDefault="00F9415E" w:rsidP="00662BE6">
      <w:pPr>
        <w:autoSpaceDE w:val="0"/>
        <w:autoSpaceDN w:val="0"/>
        <w:adjustRightInd w:val="0"/>
        <w:spacing w:after="0" w:line="360" w:lineRule="auto"/>
        <w:jc w:val="both"/>
        <w:rPr>
          <w:rFonts w:cstheme="minorHAnsi"/>
          <w:sz w:val="24"/>
          <w:szCs w:val="24"/>
        </w:rPr>
      </w:pPr>
      <w:r>
        <w:rPr>
          <w:rFonts w:cstheme="minorHAnsi"/>
          <w:sz w:val="24"/>
          <w:szCs w:val="24"/>
        </w:rPr>
        <w:t>8</w:t>
      </w:r>
      <w:r w:rsidR="000D4298">
        <w:rPr>
          <w:rFonts w:cstheme="minorHAnsi"/>
          <w:sz w:val="24"/>
          <w:szCs w:val="24"/>
        </w:rPr>
        <w:t xml:space="preserve">. </w:t>
      </w:r>
      <w:r w:rsidR="004118AA" w:rsidRPr="009C1C2E">
        <w:rPr>
          <w:rFonts w:cstheme="minorHAnsi"/>
          <w:sz w:val="24"/>
          <w:szCs w:val="24"/>
        </w:rPr>
        <w:t>Τ</w:t>
      </w:r>
      <w:r w:rsidR="00150849">
        <w:rPr>
          <w:rFonts w:cstheme="minorHAnsi"/>
          <w:sz w:val="24"/>
          <w:szCs w:val="24"/>
        </w:rPr>
        <w:t>ο τρίτο</w:t>
      </w:r>
      <w:r w:rsidR="00C41706">
        <w:rPr>
          <w:rFonts w:cstheme="minorHAnsi"/>
          <w:sz w:val="24"/>
          <w:szCs w:val="24"/>
        </w:rPr>
        <w:t>, τέταρτο και πέμπτο</w:t>
      </w:r>
      <w:r w:rsidR="00150849">
        <w:rPr>
          <w:rFonts w:cstheme="minorHAnsi"/>
          <w:sz w:val="24"/>
          <w:szCs w:val="24"/>
        </w:rPr>
        <w:t xml:space="preserve"> εδάφιο της </w:t>
      </w:r>
      <w:proofErr w:type="spellStart"/>
      <w:r w:rsidR="00150849">
        <w:rPr>
          <w:rFonts w:cstheme="minorHAnsi"/>
          <w:sz w:val="24"/>
          <w:szCs w:val="24"/>
        </w:rPr>
        <w:t>υποπερίπτ</w:t>
      </w:r>
      <w:proofErr w:type="spellEnd"/>
      <w:r w:rsidR="00150849">
        <w:rPr>
          <w:rFonts w:cstheme="minorHAnsi"/>
          <w:sz w:val="24"/>
          <w:szCs w:val="24"/>
        </w:rPr>
        <w:t>.</w:t>
      </w:r>
      <w:r w:rsidR="004118AA" w:rsidRPr="009C1C2E">
        <w:rPr>
          <w:rFonts w:cstheme="minorHAnsi"/>
          <w:sz w:val="24"/>
          <w:szCs w:val="24"/>
        </w:rPr>
        <w:t xml:space="preserve"> αα’ της </w:t>
      </w:r>
      <w:proofErr w:type="spellStart"/>
      <w:r w:rsidR="00150849">
        <w:rPr>
          <w:rFonts w:cstheme="minorHAnsi"/>
          <w:sz w:val="24"/>
          <w:szCs w:val="24"/>
        </w:rPr>
        <w:t>περίπτ</w:t>
      </w:r>
      <w:proofErr w:type="spellEnd"/>
      <w:r w:rsidR="00150849">
        <w:rPr>
          <w:rFonts w:cstheme="minorHAnsi"/>
          <w:sz w:val="24"/>
          <w:szCs w:val="24"/>
        </w:rPr>
        <w:t>.</w:t>
      </w:r>
      <w:r w:rsidR="004118AA" w:rsidRPr="009C1C2E">
        <w:rPr>
          <w:rFonts w:cstheme="minorHAnsi"/>
          <w:sz w:val="24"/>
          <w:szCs w:val="24"/>
        </w:rPr>
        <w:t xml:space="preserve"> α</w:t>
      </w:r>
      <w:r w:rsidR="00150849">
        <w:rPr>
          <w:rFonts w:cstheme="minorHAnsi"/>
          <w:sz w:val="24"/>
          <w:szCs w:val="24"/>
        </w:rPr>
        <w:t>’ της παρ.</w:t>
      </w:r>
      <w:r w:rsidR="00C24FE2" w:rsidRPr="009C1C2E">
        <w:rPr>
          <w:rFonts w:cstheme="minorHAnsi"/>
          <w:sz w:val="24"/>
          <w:szCs w:val="24"/>
        </w:rPr>
        <w:t xml:space="preserve"> </w:t>
      </w:r>
      <w:r w:rsidR="004118AA" w:rsidRPr="009C1C2E">
        <w:rPr>
          <w:rFonts w:cstheme="minorHAnsi"/>
          <w:sz w:val="24"/>
          <w:szCs w:val="24"/>
        </w:rPr>
        <w:t>4</w:t>
      </w:r>
      <w:r w:rsidR="00C24FE2" w:rsidRPr="009C1C2E">
        <w:rPr>
          <w:rFonts w:cstheme="minorHAnsi"/>
          <w:sz w:val="24"/>
          <w:szCs w:val="24"/>
        </w:rPr>
        <w:t xml:space="preserve"> του άρθρου 35 του </w:t>
      </w:r>
      <w:r w:rsidR="001C2D56">
        <w:rPr>
          <w:rFonts w:cstheme="minorHAnsi"/>
          <w:sz w:val="24"/>
          <w:szCs w:val="24"/>
        </w:rPr>
        <w:t>ν</w:t>
      </w:r>
      <w:r w:rsidR="00C24FE2" w:rsidRPr="009C1C2E">
        <w:rPr>
          <w:rFonts w:cstheme="minorHAnsi"/>
          <w:sz w:val="24"/>
          <w:szCs w:val="24"/>
        </w:rPr>
        <w:t>.4387/2016 αντικαθίστα</w:t>
      </w:r>
      <w:r w:rsidR="00C41706">
        <w:rPr>
          <w:rFonts w:cstheme="minorHAnsi"/>
          <w:sz w:val="24"/>
          <w:szCs w:val="24"/>
        </w:rPr>
        <w:t>ν</w:t>
      </w:r>
      <w:r w:rsidR="00C24FE2" w:rsidRPr="009C1C2E">
        <w:rPr>
          <w:rFonts w:cstheme="minorHAnsi"/>
          <w:sz w:val="24"/>
          <w:szCs w:val="24"/>
        </w:rPr>
        <w:t>ται ως εξής:</w:t>
      </w:r>
    </w:p>
    <w:p w:rsidR="00C24FE2" w:rsidRPr="009C1C2E" w:rsidRDefault="004118AA" w:rsidP="00662BE6">
      <w:pPr>
        <w:autoSpaceDE w:val="0"/>
        <w:autoSpaceDN w:val="0"/>
        <w:adjustRightInd w:val="0"/>
        <w:spacing w:after="0" w:line="360" w:lineRule="auto"/>
        <w:jc w:val="both"/>
        <w:rPr>
          <w:rFonts w:cstheme="minorHAnsi"/>
          <w:sz w:val="24"/>
          <w:szCs w:val="24"/>
        </w:rPr>
      </w:pPr>
      <w:r w:rsidRPr="009C1C2E">
        <w:rPr>
          <w:rFonts w:cstheme="minorHAnsi"/>
          <w:sz w:val="24"/>
          <w:szCs w:val="24"/>
        </w:rPr>
        <w:t>«</w:t>
      </w:r>
      <w:r w:rsidR="00C24FE2" w:rsidRPr="009C1C2E">
        <w:rPr>
          <w:rFonts w:cstheme="minorHAnsi"/>
          <w:sz w:val="24"/>
          <w:szCs w:val="24"/>
        </w:rPr>
        <w:t xml:space="preserve">Ο ως άνω μέσος όρος </w:t>
      </w:r>
      <w:r w:rsidR="00035B02">
        <w:rPr>
          <w:rFonts w:cstheme="minorHAnsi"/>
          <w:sz w:val="24"/>
          <w:szCs w:val="24"/>
        </w:rPr>
        <w:t>αναπροσαρμόζεται</w:t>
      </w:r>
      <w:r w:rsidR="00C24FE2" w:rsidRPr="009C1C2E">
        <w:rPr>
          <w:rFonts w:cstheme="minorHAnsi"/>
          <w:sz w:val="24"/>
          <w:szCs w:val="24"/>
        </w:rPr>
        <w:t xml:space="preserve"> ετησίως </w:t>
      </w:r>
      <w:r w:rsidRPr="009C1C2E">
        <w:rPr>
          <w:rFonts w:cstheme="minorHAnsi"/>
          <w:bCs/>
          <w:sz w:val="24"/>
          <w:szCs w:val="24"/>
        </w:rPr>
        <w:t>κατά τον τρόπ</w:t>
      </w:r>
      <w:r w:rsidR="00150849">
        <w:rPr>
          <w:rFonts w:cstheme="minorHAnsi"/>
          <w:bCs/>
          <w:sz w:val="24"/>
          <w:szCs w:val="24"/>
        </w:rPr>
        <w:t>ο που προβλέπεται στην παρ.</w:t>
      </w:r>
      <w:r w:rsidRPr="009C1C2E">
        <w:rPr>
          <w:rFonts w:cstheme="minorHAnsi"/>
          <w:bCs/>
          <w:sz w:val="24"/>
          <w:szCs w:val="24"/>
        </w:rPr>
        <w:t xml:space="preserve"> 4 του άρθρου 8 του παρόντος</w:t>
      </w:r>
      <w:r w:rsidR="00C41706">
        <w:rPr>
          <w:rFonts w:cstheme="minorHAnsi"/>
          <w:bCs/>
          <w:sz w:val="24"/>
          <w:szCs w:val="24"/>
        </w:rPr>
        <w:t xml:space="preserve">. Ειδικότερα, ο μέσος ετήσιος γενικός δείκτης </w:t>
      </w:r>
      <w:r w:rsidR="00C41706">
        <w:rPr>
          <w:rFonts w:cstheme="minorHAnsi"/>
          <w:bCs/>
          <w:sz w:val="24"/>
          <w:szCs w:val="24"/>
        </w:rPr>
        <w:lastRenderedPageBreak/>
        <w:t>τιμών καταναλωτή της Ελληνικής Στατιστικής Αρχής εφαρμόζεται από το επόμενος έτος μετά το καταληκτικό της ανωτέρω πενταετίας, έως και το προηγούμενος έτος της αποχώρησης από την υπηρεσία ή την εργασία. Ο σωρευμένος συντελεστής που προκύπτει από τους δείκτες της παρ. 4 του άρθρου 8 δεν μπορεί να είναι μικρότερος από ένα (1)</w:t>
      </w:r>
      <w:r w:rsidRPr="009C1C2E">
        <w:rPr>
          <w:rFonts w:cstheme="minorHAnsi"/>
          <w:bCs/>
          <w:sz w:val="24"/>
          <w:szCs w:val="24"/>
        </w:rPr>
        <w:t>».</w:t>
      </w:r>
    </w:p>
    <w:p w:rsidR="004118AA" w:rsidRPr="009C1C2E" w:rsidRDefault="00F9415E" w:rsidP="004118AA">
      <w:pPr>
        <w:autoSpaceDE w:val="0"/>
        <w:autoSpaceDN w:val="0"/>
        <w:adjustRightInd w:val="0"/>
        <w:spacing w:after="0" w:line="360" w:lineRule="auto"/>
        <w:jc w:val="both"/>
        <w:rPr>
          <w:rFonts w:cstheme="minorHAnsi"/>
          <w:sz w:val="24"/>
          <w:szCs w:val="24"/>
        </w:rPr>
      </w:pPr>
      <w:r>
        <w:rPr>
          <w:rFonts w:cstheme="minorHAnsi"/>
          <w:sz w:val="24"/>
          <w:szCs w:val="24"/>
        </w:rPr>
        <w:t>9</w:t>
      </w:r>
      <w:r w:rsidR="000D4298">
        <w:rPr>
          <w:rFonts w:cstheme="minorHAnsi"/>
          <w:sz w:val="24"/>
          <w:szCs w:val="24"/>
        </w:rPr>
        <w:t xml:space="preserve">. </w:t>
      </w:r>
      <w:r w:rsidR="004118AA" w:rsidRPr="009C1C2E">
        <w:rPr>
          <w:rFonts w:cstheme="minorHAnsi"/>
          <w:sz w:val="24"/>
          <w:szCs w:val="24"/>
        </w:rPr>
        <w:t>Το πέμπτο</w:t>
      </w:r>
      <w:r w:rsidR="00C41706">
        <w:rPr>
          <w:rFonts w:cstheme="minorHAnsi"/>
          <w:sz w:val="24"/>
          <w:szCs w:val="24"/>
        </w:rPr>
        <w:t>, έκτο και έβδομο</w:t>
      </w:r>
      <w:r w:rsidR="004118AA" w:rsidRPr="009C1C2E">
        <w:rPr>
          <w:rFonts w:cstheme="minorHAnsi"/>
          <w:sz w:val="24"/>
          <w:szCs w:val="24"/>
        </w:rPr>
        <w:t xml:space="preserve"> εδάφιο της </w:t>
      </w:r>
      <w:proofErr w:type="spellStart"/>
      <w:r w:rsidR="00150849">
        <w:rPr>
          <w:rFonts w:cstheme="minorHAnsi"/>
          <w:sz w:val="24"/>
          <w:szCs w:val="24"/>
        </w:rPr>
        <w:t>υποπερίπτ</w:t>
      </w:r>
      <w:proofErr w:type="spellEnd"/>
      <w:r w:rsidR="00150849">
        <w:rPr>
          <w:rFonts w:cstheme="minorHAnsi"/>
          <w:sz w:val="24"/>
          <w:szCs w:val="24"/>
        </w:rPr>
        <w:t xml:space="preserve">. </w:t>
      </w:r>
      <w:proofErr w:type="spellStart"/>
      <w:r w:rsidR="00150849">
        <w:rPr>
          <w:rFonts w:cstheme="minorHAnsi"/>
          <w:sz w:val="24"/>
          <w:szCs w:val="24"/>
        </w:rPr>
        <w:t>ββ</w:t>
      </w:r>
      <w:proofErr w:type="spellEnd"/>
      <w:r w:rsidR="00150849">
        <w:rPr>
          <w:rFonts w:cstheme="minorHAnsi"/>
          <w:sz w:val="24"/>
          <w:szCs w:val="24"/>
        </w:rPr>
        <w:t xml:space="preserve">’ της </w:t>
      </w:r>
      <w:proofErr w:type="spellStart"/>
      <w:r w:rsidR="00150849">
        <w:rPr>
          <w:rFonts w:cstheme="minorHAnsi"/>
          <w:sz w:val="24"/>
          <w:szCs w:val="24"/>
        </w:rPr>
        <w:t>περίπτ</w:t>
      </w:r>
      <w:proofErr w:type="spellEnd"/>
      <w:r w:rsidR="00150849">
        <w:rPr>
          <w:rFonts w:cstheme="minorHAnsi"/>
          <w:sz w:val="24"/>
          <w:szCs w:val="24"/>
        </w:rPr>
        <w:t>.</w:t>
      </w:r>
      <w:r w:rsidR="004118AA" w:rsidRPr="009C1C2E">
        <w:rPr>
          <w:rFonts w:cstheme="minorHAnsi"/>
          <w:sz w:val="24"/>
          <w:szCs w:val="24"/>
        </w:rPr>
        <w:t xml:space="preserve"> α’ της </w:t>
      </w:r>
      <w:r w:rsidR="00150849">
        <w:rPr>
          <w:rFonts w:cstheme="minorHAnsi"/>
          <w:sz w:val="24"/>
          <w:szCs w:val="24"/>
        </w:rPr>
        <w:t>παρ.</w:t>
      </w:r>
      <w:r w:rsidR="001C2D56">
        <w:rPr>
          <w:rFonts w:cstheme="minorHAnsi"/>
          <w:sz w:val="24"/>
          <w:szCs w:val="24"/>
        </w:rPr>
        <w:t xml:space="preserve"> 4 του άρθρου 35 του ν</w:t>
      </w:r>
      <w:r w:rsidR="004118AA" w:rsidRPr="009C1C2E">
        <w:rPr>
          <w:rFonts w:cstheme="minorHAnsi"/>
          <w:sz w:val="24"/>
          <w:szCs w:val="24"/>
        </w:rPr>
        <w:t>.4387/2016 αντικαθίστα</w:t>
      </w:r>
      <w:r w:rsidR="00C41706">
        <w:rPr>
          <w:rFonts w:cstheme="minorHAnsi"/>
          <w:sz w:val="24"/>
          <w:szCs w:val="24"/>
        </w:rPr>
        <w:t>ν</w:t>
      </w:r>
      <w:r w:rsidR="004118AA" w:rsidRPr="009C1C2E">
        <w:rPr>
          <w:rFonts w:cstheme="minorHAnsi"/>
          <w:sz w:val="24"/>
          <w:szCs w:val="24"/>
        </w:rPr>
        <w:t>ται ως εξής:</w:t>
      </w:r>
    </w:p>
    <w:p w:rsidR="004118AA" w:rsidRPr="009C1C2E" w:rsidRDefault="004118AA" w:rsidP="004118AA">
      <w:pPr>
        <w:autoSpaceDE w:val="0"/>
        <w:autoSpaceDN w:val="0"/>
        <w:adjustRightInd w:val="0"/>
        <w:spacing w:after="0" w:line="360" w:lineRule="auto"/>
        <w:jc w:val="both"/>
        <w:rPr>
          <w:rFonts w:cstheme="minorHAnsi"/>
          <w:sz w:val="24"/>
          <w:szCs w:val="24"/>
        </w:rPr>
      </w:pPr>
      <w:r w:rsidRPr="009C1C2E">
        <w:rPr>
          <w:rFonts w:cstheme="minorHAnsi"/>
          <w:sz w:val="24"/>
          <w:szCs w:val="24"/>
        </w:rPr>
        <w:t xml:space="preserve">«Ο ως άνω μέσος όρος </w:t>
      </w:r>
      <w:r w:rsidR="00035B02">
        <w:rPr>
          <w:rFonts w:cstheme="minorHAnsi"/>
          <w:sz w:val="24"/>
          <w:szCs w:val="24"/>
        </w:rPr>
        <w:t>αναπροσαρμόζεται</w:t>
      </w:r>
      <w:r w:rsidRPr="009C1C2E">
        <w:rPr>
          <w:rFonts w:cstheme="minorHAnsi"/>
          <w:sz w:val="24"/>
          <w:szCs w:val="24"/>
        </w:rPr>
        <w:t xml:space="preserve"> ετησίως </w:t>
      </w:r>
      <w:r w:rsidRPr="009C1C2E">
        <w:rPr>
          <w:rFonts w:cstheme="minorHAnsi"/>
          <w:bCs/>
          <w:sz w:val="24"/>
          <w:szCs w:val="24"/>
        </w:rPr>
        <w:t>κατά τον τρόπο που προβλέπεται στην παρ</w:t>
      </w:r>
      <w:r w:rsidR="00C41706">
        <w:rPr>
          <w:rFonts w:cstheme="minorHAnsi"/>
          <w:bCs/>
          <w:sz w:val="24"/>
          <w:szCs w:val="24"/>
        </w:rPr>
        <w:t>.</w:t>
      </w:r>
      <w:r w:rsidRPr="009C1C2E">
        <w:rPr>
          <w:rFonts w:cstheme="minorHAnsi"/>
          <w:bCs/>
          <w:sz w:val="24"/>
          <w:szCs w:val="24"/>
        </w:rPr>
        <w:t xml:space="preserve"> 4 του άρθρου 8 του παρόντος</w:t>
      </w:r>
      <w:r w:rsidR="00C41706">
        <w:rPr>
          <w:rFonts w:cstheme="minorHAnsi"/>
          <w:bCs/>
          <w:sz w:val="24"/>
          <w:szCs w:val="24"/>
        </w:rPr>
        <w:t>. Ειδικότερα, ο μέσος ετήσιος γενικός δείκτης τιμών καταναλωτή της Ελληνικής Στατιστικής Αρχής εφαρμόζεται από το επόμενος έτος μετά το καταληκτικό της ανωτέρω πενταετίας, έως και το προηγούμενος έτος της αποχώρησης από το επάγγελμα ή την εργασία. Ο σωρευμένος συντελεστής που προκύπτει από τους δείκτες της παρ. 4 του άρθρου 8 δεν μπορεί να είναι μικρότερος από ένα (1)</w:t>
      </w:r>
      <w:r w:rsidR="00C41706" w:rsidRPr="009C1C2E">
        <w:rPr>
          <w:rFonts w:cstheme="minorHAnsi"/>
          <w:bCs/>
          <w:sz w:val="24"/>
          <w:szCs w:val="24"/>
        </w:rPr>
        <w:t>»</w:t>
      </w:r>
      <w:r w:rsidRPr="009C1C2E">
        <w:rPr>
          <w:rFonts w:cstheme="minorHAnsi"/>
          <w:bCs/>
          <w:sz w:val="24"/>
          <w:szCs w:val="24"/>
        </w:rPr>
        <w:t>.</w:t>
      </w:r>
    </w:p>
    <w:p w:rsidR="000B5CB4" w:rsidRPr="009C1C2E" w:rsidRDefault="00F9415E" w:rsidP="000B5CB4">
      <w:pPr>
        <w:autoSpaceDE w:val="0"/>
        <w:autoSpaceDN w:val="0"/>
        <w:adjustRightInd w:val="0"/>
        <w:spacing w:after="0" w:line="360" w:lineRule="auto"/>
        <w:jc w:val="both"/>
        <w:rPr>
          <w:rFonts w:cstheme="minorHAnsi"/>
          <w:sz w:val="24"/>
          <w:szCs w:val="24"/>
        </w:rPr>
      </w:pPr>
      <w:r>
        <w:rPr>
          <w:rFonts w:cstheme="minorHAnsi"/>
          <w:sz w:val="24"/>
          <w:szCs w:val="24"/>
        </w:rPr>
        <w:t>10</w:t>
      </w:r>
      <w:r w:rsidR="000D4298">
        <w:rPr>
          <w:rFonts w:cstheme="minorHAnsi"/>
          <w:sz w:val="24"/>
          <w:szCs w:val="24"/>
        </w:rPr>
        <w:t xml:space="preserve">. </w:t>
      </w:r>
      <w:r w:rsidR="00150849">
        <w:rPr>
          <w:rFonts w:cstheme="minorHAnsi"/>
          <w:sz w:val="24"/>
          <w:szCs w:val="24"/>
        </w:rPr>
        <w:t xml:space="preserve">Το δεύτερο εδάφιο της </w:t>
      </w:r>
      <w:proofErr w:type="spellStart"/>
      <w:r w:rsidR="00150849">
        <w:rPr>
          <w:rFonts w:cstheme="minorHAnsi"/>
          <w:sz w:val="24"/>
          <w:szCs w:val="24"/>
        </w:rPr>
        <w:t>περίπτ</w:t>
      </w:r>
      <w:proofErr w:type="spellEnd"/>
      <w:r w:rsidR="00150849">
        <w:rPr>
          <w:rFonts w:cstheme="minorHAnsi"/>
          <w:sz w:val="24"/>
          <w:szCs w:val="24"/>
        </w:rPr>
        <w:t>. β’ της παρ.</w:t>
      </w:r>
      <w:r w:rsidR="000B5CB4" w:rsidRPr="009C1C2E">
        <w:rPr>
          <w:rFonts w:cstheme="minorHAnsi"/>
          <w:sz w:val="24"/>
          <w:szCs w:val="24"/>
        </w:rPr>
        <w:t xml:space="preserve"> 2 του άρθρου 37 του </w:t>
      </w:r>
      <w:r w:rsidR="00AA7D6E">
        <w:rPr>
          <w:rFonts w:cstheme="minorHAnsi"/>
          <w:sz w:val="24"/>
          <w:szCs w:val="24"/>
        </w:rPr>
        <w:t>ν</w:t>
      </w:r>
      <w:r w:rsidR="000B5CB4" w:rsidRPr="009C1C2E">
        <w:rPr>
          <w:rFonts w:cstheme="minorHAnsi"/>
          <w:sz w:val="24"/>
          <w:szCs w:val="24"/>
        </w:rPr>
        <w:t>.4387/2016 αντικαθίσταται ως εξής:</w:t>
      </w:r>
    </w:p>
    <w:p w:rsidR="000B5CB4" w:rsidRPr="009C1C2E" w:rsidRDefault="000B5CB4" w:rsidP="000B5CB4">
      <w:pPr>
        <w:autoSpaceDE w:val="0"/>
        <w:autoSpaceDN w:val="0"/>
        <w:adjustRightInd w:val="0"/>
        <w:spacing w:after="0" w:line="360" w:lineRule="auto"/>
        <w:jc w:val="both"/>
        <w:rPr>
          <w:rFonts w:cstheme="minorHAnsi"/>
          <w:bCs/>
          <w:sz w:val="24"/>
          <w:szCs w:val="24"/>
        </w:rPr>
      </w:pPr>
      <w:r w:rsidRPr="009C1C2E">
        <w:rPr>
          <w:rFonts w:cstheme="minorHAnsi"/>
          <w:sz w:val="24"/>
          <w:szCs w:val="24"/>
        </w:rPr>
        <w:t xml:space="preserve">«Το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 διακοπή της υποχρεωτικής ασφάλισης, </w:t>
      </w:r>
      <w:r w:rsidR="00035B02">
        <w:rPr>
          <w:rFonts w:cstheme="minorHAnsi"/>
          <w:bCs/>
          <w:sz w:val="24"/>
          <w:szCs w:val="24"/>
        </w:rPr>
        <w:t>αναπροσαρμοζόμενων</w:t>
      </w:r>
      <w:r w:rsidRPr="009C1C2E">
        <w:rPr>
          <w:rFonts w:cstheme="minorHAnsi"/>
          <w:sz w:val="24"/>
          <w:szCs w:val="24"/>
        </w:rPr>
        <w:t xml:space="preserve"> </w:t>
      </w:r>
      <w:r w:rsidRPr="009C1C2E">
        <w:rPr>
          <w:rFonts w:cstheme="minorHAnsi"/>
          <w:bCs/>
          <w:sz w:val="24"/>
          <w:szCs w:val="24"/>
        </w:rPr>
        <w:t xml:space="preserve">κατά τον τρόπο που προβλέπεται </w:t>
      </w:r>
      <w:r w:rsidR="00150849">
        <w:rPr>
          <w:rFonts w:cstheme="minorHAnsi"/>
          <w:bCs/>
          <w:sz w:val="24"/>
          <w:szCs w:val="24"/>
        </w:rPr>
        <w:t>στην παρ.</w:t>
      </w:r>
      <w:r w:rsidRPr="009C1C2E">
        <w:rPr>
          <w:rFonts w:cstheme="minorHAnsi"/>
          <w:bCs/>
          <w:sz w:val="24"/>
          <w:szCs w:val="24"/>
        </w:rPr>
        <w:t xml:space="preserve"> 4 του άρθρου 8 του παρόντος».  </w:t>
      </w:r>
    </w:p>
    <w:p w:rsidR="00F07196" w:rsidRPr="009C1C2E" w:rsidRDefault="000D4298" w:rsidP="00F07196">
      <w:pPr>
        <w:autoSpaceDE w:val="0"/>
        <w:autoSpaceDN w:val="0"/>
        <w:adjustRightInd w:val="0"/>
        <w:spacing w:after="0" w:line="360" w:lineRule="auto"/>
        <w:jc w:val="both"/>
        <w:rPr>
          <w:rFonts w:cstheme="minorHAnsi"/>
          <w:sz w:val="24"/>
          <w:szCs w:val="24"/>
        </w:rPr>
      </w:pPr>
      <w:r>
        <w:rPr>
          <w:rFonts w:cstheme="minorHAnsi"/>
          <w:sz w:val="24"/>
          <w:szCs w:val="24"/>
        </w:rPr>
        <w:t>1</w:t>
      </w:r>
      <w:r w:rsidR="00F9415E">
        <w:rPr>
          <w:rFonts w:cstheme="minorHAnsi"/>
          <w:sz w:val="24"/>
          <w:szCs w:val="24"/>
        </w:rPr>
        <w:t>1</w:t>
      </w:r>
      <w:r w:rsidR="00F07196" w:rsidRPr="009C1C2E">
        <w:rPr>
          <w:rFonts w:cstheme="minorHAnsi"/>
          <w:sz w:val="24"/>
          <w:szCs w:val="24"/>
        </w:rPr>
        <w:t xml:space="preserve">. </w:t>
      </w:r>
      <w:r w:rsidR="00150849">
        <w:rPr>
          <w:rFonts w:cstheme="minorHAnsi"/>
          <w:sz w:val="24"/>
          <w:szCs w:val="24"/>
        </w:rPr>
        <w:t xml:space="preserve">Το δεύτερο εδάφιο της </w:t>
      </w:r>
      <w:proofErr w:type="spellStart"/>
      <w:r w:rsidR="00150849">
        <w:rPr>
          <w:rFonts w:cstheme="minorHAnsi"/>
          <w:sz w:val="24"/>
          <w:szCs w:val="24"/>
        </w:rPr>
        <w:t>περίπτ</w:t>
      </w:r>
      <w:proofErr w:type="spellEnd"/>
      <w:r w:rsidR="00150849">
        <w:rPr>
          <w:rFonts w:cstheme="minorHAnsi"/>
          <w:sz w:val="24"/>
          <w:szCs w:val="24"/>
        </w:rPr>
        <w:t>.</w:t>
      </w:r>
      <w:r w:rsidR="00F07196" w:rsidRPr="009C1C2E">
        <w:rPr>
          <w:rFonts w:cstheme="minorHAnsi"/>
          <w:sz w:val="24"/>
          <w:szCs w:val="24"/>
        </w:rPr>
        <w:t xml:space="preserve"> γ’ της </w:t>
      </w:r>
      <w:r w:rsidR="00150849">
        <w:rPr>
          <w:rFonts w:cstheme="minorHAnsi"/>
          <w:sz w:val="24"/>
          <w:szCs w:val="24"/>
        </w:rPr>
        <w:t>παρ.</w:t>
      </w:r>
      <w:r w:rsidR="00AA7D6E">
        <w:rPr>
          <w:rFonts w:cstheme="minorHAnsi"/>
          <w:sz w:val="24"/>
          <w:szCs w:val="24"/>
        </w:rPr>
        <w:t xml:space="preserve"> 2 του άρθρου 37 του ν</w:t>
      </w:r>
      <w:r w:rsidR="00F07196" w:rsidRPr="009C1C2E">
        <w:rPr>
          <w:rFonts w:cstheme="minorHAnsi"/>
          <w:sz w:val="24"/>
          <w:szCs w:val="24"/>
        </w:rPr>
        <w:t>.4387/2016 αντικαθίσταται ως εξής:</w:t>
      </w:r>
    </w:p>
    <w:p w:rsidR="000060B3" w:rsidRPr="009C1C2E" w:rsidRDefault="00F07196" w:rsidP="000060B3">
      <w:pPr>
        <w:autoSpaceDE w:val="0"/>
        <w:autoSpaceDN w:val="0"/>
        <w:adjustRightInd w:val="0"/>
        <w:spacing w:after="0" w:line="360" w:lineRule="auto"/>
        <w:jc w:val="both"/>
        <w:rPr>
          <w:rFonts w:cstheme="minorHAnsi"/>
          <w:sz w:val="24"/>
          <w:szCs w:val="24"/>
        </w:rPr>
      </w:pPr>
      <w:r w:rsidRPr="009C1C2E">
        <w:rPr>
          <w:rFonts w:cstheme="minorHAnsi"/>
          <w:sz w:val="24"/>
          <w:szCs w:val="24"/>
        </w:rPr>
        <w:t>«Η εισφορά προαιρετικής ασφάλισης υπολογίζεται βάσει του μέσου όρου του μηνιαίου εισοδήματος επί του οποίου καταβλήθηκαν ασφαλιστικές εισφορές, το τ</w:t>
      </w:r>
      <w:r w:rsidR="00150849">
        <w:rPr>
          <w:rFonts w:cstheme="minorHAnsi"/>
          <w:sz w:val="24"/>
          <w:szCs w:val="24"/>
        </w:rPr>
        <w:t>ελευταίο δωδεκάμηνο πριν από τη</w:t>
      </w:r>
      <w:r w:rsidRPr="009C1C2E">
        <w:rPr>
          <w:rFonts w:cstheme="minorHAnsi"/>
          <w:sz w:val="24"/>
          <w:szCs w:val="24"/>
        </w:rPr>
        <w:t xml:space="preserve"> διακοπή της υποχρεωτικής ασφάλισης </w:t>
      </w:r>
      <w:r w:rsidR="00035B02">
        <w:rPr>
          <w:rFonts w:cstheme="minorHAnsi"/>
          <w:bCs/>
          <w:sz w:val="24"/>
          <w:szCs w:val="24"/>
        </w:rPr>
        <w:t>αναπροσαρμοζόμενου</w:t>
      </w:r>
      <w:r w:rsidR="00DE2AB6" w:rsidRPr="009C1C2E">
        <w:rPr>
          <w:rFonts w:cstheme="minorHAnsi"/>
          <w:sz w:val="24"/>
          <w:szCs w:val="24"/>
        </w:rPr>
        <w:t xml:space="preserve"> </w:t>
      </w:r>
      <w:r w:rsidR="00DE2AB6" w:rsidRPr="009C1C2E">
        <w:rPr>
          <w:rFonts w:cstheme="minorHAnsi"/>
          <w:bCs/>
          <w:sz w:val="24"/>
          <w:szCs w:val="24"/>
        </w:rPr>
        <w:t>κατά τον τρόπ</w:t>
      </w:r>
      <w:r w:rsidR="00150849">
        <w:rPr>
          <w:rFonts w:cstheme="minorHAnsi"/>
          <w:bCs/>
          <w:sz w:val="24"/>
          <w:szCs w:val="24"/>
        </w:rPr>
        <w:t>ο που προβλέπεται στην παρ.</w:t>
      </w:r>
      <w:r w:rsidR="00DE2AB6" w:rsidRPr="009C1C2E">
        <w:rPr>
          <w:rFonts w:cstheme="minorHAnsi"/>
          <w:bCs/>
          <w:sz w:val="24"/>
          <w:szCs w:val="24"/>
        </w:rPr>
        <w:t xml:space="preserve"> 4 του άρθρου 8 του παρόντος».  </w:t>
      </w:r>
    </w:p>
    <w:p w:rsidR="000060B3" w:rsidRPr="009C1C2E" w:rsidRDefault="00F9415E" w:rsidP="000060B3">
      <w:pPr>
        <w:autoSpaceDE w:val="0"/>
        <w:autoSpaceDN w:val="0"/>
        <w:adjustRightInd w:val="0"/>
        <w:spacing w:line="360" w:lineRule="auto"/>
        <w:jc w:val="both"/>
        <w:rPr>
          <w:rFonts w:cstheme="minorHAnsi"/>
          <w:bCs/>
          <w:sz w:val="24"/>
          <w:szCs w:val="24"/>
        </w:rPr>
      </w:pPr>
      <w:r>
        <w:rPr>
          <w:rFonts w:cstheme="minorHAnsi"/>
          <w:bCs/>
          <w:sz w:val="24"/>
          <w:szCs w:val="24"/>
        </w:rPr>
        <w:t>12</w:t>
      </w:r>
      <w:r w:rsidR="006A2DCF" w:rsidRPr="006A2DCF">
        <w:rPr>
          <w:rFonts w:cstheme="minorHAnsi"/>
          <w:bCs/>
          <w:sz w:val="24"/>
          <w:szCs w:val="24"/>
        </w:rPr>
        <w:t>.</w:t>
      </w:r>
      <w:r w:rsidR="006A2DCF">
        <w:rPr>
          <w:rFonts w:cstheme="minorHAnsi"/>
          <w:b/>
          <w:bCs/>
          <w:sz w:val="24"/>
          <w:szCs w:val="24"/>
        </w:rPr>
        <w:t xml:space="preserve"> </w:t>
      </w:r>
      <w:r w:rsidR="00417414">
        <w:rPr>
          <w:rFonts w:cstheme="minorHAnsi"/>
          <w:bCs/>
          <w:sz w:val="24"/>
          <w:szCs w:val="24"/>
        </w:rPr>
        <w:t>Το τέταρτο εδάφιο της παρ.</w:t>
      </w:r>
      <w:r w:rsidR="000060B3" w:rsidRPr="009C1C2E">
        <w:rPr>
          <w:rFonts w:cstheme="minorHAnsi"/>
          <w:bCs/>
          <w:sz w:val="24"/>
          <w:szCs w:val="24"/>
        </w:rPr>
        <w:t xml:space="preserve"> 2 του άρθρου 39 του </w:t>
      </w:r>
      <w:r w:rsidR="00AA7D6E">
        <w:rPr>
          <w:rFonts w:cstheme="minorHAnsi"/>
          <w:bCs/>
          <w:sz w:val="24"/>
          <w:szCs w:val="24"/>
        </w:rPr>
        <w:t>ν</w:t>
      </w:r>
      <w:r w:rsidR="000060B3" w:rsidRPr="009C1C2E">
        <w:rPr>
          <w:rFonts w:cstheme="minorHAnsi"/>
          <w:bCs/>
          <w:sz w:val="24"/>
          <w:szCs w:val="24"/>
        </w:rPr>
        <w:t>.4387/2016 αντικαθίσταται ως εξής:</w:t>
      </w:r>
    </w:p>
    <w:p w:rsidR="000F2BA0" w:rsidRDefault="000060B3" w:rsidP="005F6A07">
      <w:pPr>
        <w:autoSpaceDE w:val="0"/>
        <w:autoSpaceDN w:val="0"/>
        <w:adjustRightInd w:val="0"/>
        <w:spacing w:line="360" w:lineRule="auto"/>
        <w:jc w:val="both"/>
        <w:rPr>
          <w:rFonts w:cstheme="minorHAnsi"/>
          <w:bCs/>
          <w:sz w:val="24"/>
          <w:szCs w:val="24"/>
        </w:rPr>
      </w:pPr>
      <w:r w:rsidRPr="009C1C2E">
        <w:rPr>
          <w:rFonts w:cstheme="minorHAnsi"/>
          <w:bCs/>
          <w:sz w:val="24"/>
          <w:szCs w:val="24"/>
        </w:rPr>
        <w:lastRenderedPageBreak/>
        <w:t xml:space="preserve">«Στην περίπτωση των ασφαλισμένων </w:t>
      </w:r>
      <w:r w:rsidR="00417414">
        <w:rPr>
          <w:rFonts w:cstheme="minorHAnsi"/>
          <w:bCs/>
          <w:sz w:val="24"/>
          <w:szCs w:val="24"/>
        </w:rPr>
        <w:t xml:space="preserve">της </w:t>
      </w:r>
      <w:proofErr w:type="spellStart"/>
      <w:r w:rsidR="00417414">
        <w:rPr>
          <w:rFonts w:cstheme="minorHAnsi"/>
          <w:bCs/>
          <w:sz w:val="24"/>
          <w:szCs w:val="24"/>
        </w:rPr>
        <w:t>περίπτ</w:t>
      </w:r>
      <w:proofErr w:type="spellEnd"/>
      <w:r w:rsidR="00417414">
        <w:rPr>
          <w:rFonts w:cstheme="minorHAnsi"/>
          <w:bCs/>
          <w:sz w:val="24"/>
          <w:szCs w:val="24"/>
        </w:rPr>
        <w:t>. β` της παρ.</w:t>
      </w:r>
      <w:r w:rsidRPr="009C1C2E">
        <w:rPr>
          <w:rFonts w:cstheme="minorHAnsi"/>
          <w:bCs/>
          <w:sz w:val="24"/>
          <w:szCs w:val="24"/>
        </w:rPr>
        <w:t xml:space="preserve"> 1 του παρόντος, το συνολικό ποσό που υπολείπεται του ποσοστού 20% μηνιαίας ασφαλιστικής εισφοράς κατά τα πέντε πρώτα έτη ασφάλισης αποτελεί ασφαλιστική οφειλή υπολογιζόμενη επί του μηνιαίου εισοδήματος, σύμφωνα με την παρούσα παράγραφο, </w:t>
      </w:r>
      <w:r w:rsidR="00035B02">
        <w:rPr>
          <w:rFonts w:cstheme="minorHAnsi"/>
          <w:bCs/>
          <w:sz w:val="24"/>
          <w:szCs w:val="24"/>
        </w:rPr>
        <w:t>αναπροσαρμοζόμενου</w:t>
      </w:r>
      <w:r w:rsidRPr="009C1C2E">
        <w:rPr>
          <w:rFonts w:cstheme="minorHAnsi"/>
          <w:bCs/>
          <w:sz w:val="24"/>
          <w:szCs w:val="24"/>
        </w:rPr>
        <w:t xml:space="preserve"> κατά τον τρόπ</w:t>
      </w:r>
      <w:r w:rsidR="00417414">
        <w:rPr>
          <w:rFonts w:cstheme="minorHAnsi"/>
          <w:bCs/>
          <w:sz w:val="24"/>
          <w:szCs w:val="24"/>
        </w:rPr>
        <w:t>ο που προβλέπεται στην παρ.</w:t>
      </w:r>
      <w:r w:rsidRPr="009C1C2E">
        <w:rPr>
          <w:rFonts w:cstheme="minorHAnsi"/>
          <w:bCs/>
          <w:sz w:val="24"/>
          <w:szCs w:val="24"/>
        </w:rPr>
        <w:t xml:space="preserve"> 4 του άρθρου 8 του παρόντος».  </w:t>
      </w:r>
    </w:p>
    <w:p w:rsidR="00B803E7" w:rsidRPr="007517CD" w:rsidRDefault="000F2BA0" w:rsidP="00B803E7">
      <w:pPr>
        <w:autoSpaceDE w:val="0"/>
        <w:autoSpaceDN w:val="0"/>
        <w:adjustRightInd w:val="0"/>
        <w:spacing w:after="0" w:line="360" w:lineRule="auto"/>
        <w:jc w:val="center"/>
        <w:rPr>
          <w:rFonts w:cstheme="minorHAnsi"/>
          <w:b/>
          <w:bCs/>
          <w:sz w:val="24"/>
          <w:szCs w:val="24"/>
          <w:lang w:val="en-US"/>
        </w:rPr>
      </w:pPr>
      <w:r w:rsidRPr="009C1C2E">
        <w:rPr>
          <w:rFonts w:cstheme="minorHAnsi"/>
          <w:b/>
          <w:bCs/>
          <w:sz w:val="24"/>
          <w:szCs w:val="24"/>
        </w:rPr>
        <w:t xml:space="preserve">Άρθρο </w:t>
      </w:r>
      <w:r w:rsidR="007517CD">
        <w:rPr>
          <w:rFonts w:cstheme="minorHAnsi"/>
          <w:b/>
          <w:bCs/>
          <w:sz w:val="24"/>
          <w:szCs w:val="24"/>
          <w:lang w:val="en-US"/>
        </w:rPr>
        <w:t>…</w:t>
      </w:r>
    </w:p>
    <w:p w:rsidR="000F2BA0" w:rsidRPr="00AA48F6" w:rsidRDefault="00DD7027" w:rsidP="00AA48F6">
      <w:pPr>
        <w:autoSpaceDE w:val="0"/>
        <w:autoSpaceDN w:val="0"/>
        <w:adjustRightInd w:val="0"/>
        <w:spacing w:after="0" w:line="360" w:lineRule="auto"/>
        <w:jc w:val="center"/>
        <w:rPr>
          <w:rFonts w:cstheme="minorHAnsi"/>
          <w:b/>
          <w:bCs/>
          <w:sz w:val="24"/>
          <w:szCs w:val="24"/>
        </w:rPr>
      </w:pPr>
      <w:r w:rsidRPr="009C1C2E">
        <w:rPr>
          <w:rFonts w:cstheme="minorHAnsi"/>
          <w:b/>
          <w:bCs/>
          <w:sz w:val="24"/>
          <w:szCs w:val="24"/>
        </w:rPr>
        <w:t>Ασφαλιστική Ικανότητα</w:t>
      </w:r>
    </w:p>
    <w:p w:rsidR="0044262D" w:rsidRPr="0044262D" w:rsidRDefault="000F2BA0" w:rsidP="0044262D">
      <w:pPr>
        <w:pStyle w:val="a3"/>
        <w:numPr>
          <w:ilvl w:val="0"/>
          <w:numId w:val="4"/>
        </w:numPr>
        <w:tabs>
          <w:tab w:val="left" w:pos="426"/>
        </w:tabs>
        <w:autoSpaceDE w:val="0"/>
        <w:autoSpaceDN w:val="0"/>
        <w:adjustRightInd w:val="0"/>
        <w:spacing w:after="0" w:line="360" w:lineRule="auto"/>
        <w:ind w:left="0" w:firstLine="0"/>
        <w:jc w:val="both"/>
        <w:rPr>
          <w:rFonts w:cstheme="minorHAnsi"/>
          <w:sz w:val="24"/>
          <w:szCs w:val="24"/>
        </w:rPr>
      </w:pPr>
      <w:r w:rsidRPr="0044262D">
        <w:rPr>
          <w:rFonts w:cstheme="minorHAnsi"/>
          <w:sz w:val="24"/>
          <w:szCs w:val="24"/>
        </w:rPr>
        <w:t xml:space="preserve">Στο τέλος της παρ. 1Α του άρθρου 31 του α.ν.1846/1951 (Α΄179), όπως </w:t>
      </w:r>
      <w:r w:rsidR="0044262D" w:rsidRPr="0044262D">
        <w:rPr>
          <w:rFonts w:cstheme="minorHAnsi"/>
          <w:sz w:val="24"/>
          <w:szCs w:val="24"/>
        </w:rPr>
        <w:t xml:space="preserve">ισχύει, </w:t>
      </w:r>
      <w:r w:rsidRPr="0044262D">
        <w:rPr>
          <w:rFonts w:cstheme="minorHAnsi"/>
          <w:sz w:val="24"/>
          <w:szCs w:val="24"/>
        </w:rPr>
        <w:t xml:space="preserve">προστίθεται εδάφιο ως </w:t>
      </w:r>
      <w:r w:rsidR="0044262D" w:rsidRPr="0044262D">
        <w:rPr>
          <w:rFonts w:cstheme="minorHAnsi"/>
          <w:sz w:val="24"/>
          <w:szCs w:val="24"/>
        </w:rPr>
        <w:t>εξής</w:t>
      </w:r>
      <w:r w:rsidRPr="0044262D">
        <w:rPr>
          <w:rFonts w:cstheme="minorHAnsi"/>
          <w:sz w:val="24"/>
          <w:szCs w:val="24"/>
        </w:rPr>
        <w:t xml:space="preserve">: </w:t>
      </w:r>
    </w:p>
    <w:p w:rsidR="000F2BA0" w:rsidRPr="0044262D" w:rsidRDefault="00F26F09" w:rsidP="0044262D">
      <w:pPr>
        <w:autoSpaceDE w:val="0"/>
        <w:autoSpaceDN w:val="0"/>
        <w:adjustRightInd w:val="0"/>
        <w:spacing w:after="0" w:line="360" w:lineRule="auto"/>
        <w:jc w:val="both"/>
        <w:rPr>
          <w:rFonts w:cstheme="minorHAnsi"/>
          <w:sz w:val="24"/>
          <w:szCs w:val="24"/>
        </w:rPr>
      </w:pPr>
      <w:r>
        <w:rPr>
          <w:rFonts w:cstheme="minorHAnsi"/>
          <w:sz w:val="24"/>
          <w:szCs w:val="24"/>
        </w:rPr>
        <w:t>«Οι ασφαλισμένοι του τ.</w:t>
      </w:r>
      <w:r w:rsidR="000F2BA0" w:rsidRPr="0044262D">
        <w:rPr>
          <w:rFonts w:cstheme="minorHAnsi"/>
          <w:sz w:val="24"/>
          <w:szCs w:val="24"/>
        </w:rPr>
        <w:t xml:space="preserve"> ΙΚ</w:t>
      </w:r>
      <w:r>
        <w:rPr>
          <w:rFonts w:cstheme="minorHAnsi"/>
          <w:sz w:val="24"/>
          <w:szCs w:val="24"/>
        </w:rPr>
        <w:t>Α−ΕΤΑΜ, καθώς και τα μέλη οικογένειά</w:t>
      </w:r>
      <w:r w:rsidRPr="0044262D">
        <w:rPr>
          <w:rFonts w:cstheme="minorHAnsi"/>
          <w:sz w:val="24"/>
          <w:szCs w:val="24"/>
        </w:rPr>
        <w:t>ς</w:t>
      </w:r>
      <w:r w:rsidR="000F2BA0" w:rsidRPr="0044262D">
        <w:rPr>
          <w:rFonts w:cstheme="minorHAnsi"/>
          <w:sz w:val="24"/>
          <w:szCs w:val="24"/>
        </w:rPr>
        <w:t xml:space="preserve"> τους, όπως αυτά αναφέρονται στο άρθρο 33, για την περίοδο από 1.3.2017 έ</w:t>
      </w:r>
      <w:r>
        <w:rPr>
          <w:rFonts w:cstheme="minorHAnsi"/>
          <w:sz w:val="24"/>
          <w:szCs w:val="24"/>
        </w:rPr>
        <w:t xml:space="preserve">ως 28.2.2018 ασφαλίζονται στον </w:t>
      </w:r>
      <w:r w:rsidR="000F2BA0" w:rsidRPr="0044262D">
        <w:rPr>
          <w:rFonts w:cstheme="minorHAnsi"/>
          <w:sz w:val="24"/>
          <w:szCs w:val="24"/>
        </w:rPr>
        <w:t xml:space="preserve">ΕΦΚΑ και καλύπτονται για παροχές ασθένειας σε είδος από τον Ε.Ο.Π.Υ.Υ., εφόσον έχουν πραγματοποιήσει τουλάχιστον πενήντα (50) ημέρες ασφάλισης είτε το προηγούμενο ημερολογιακό έτος είτε κατά το τελευταίο </w:t>
      </w:r>
      <w:proofErr w:type="spellStart"/>
      <w:r w:rsidR="000F2BA0" w:rsidRPr="0044262D">
        <w:rPr>
          <w:rFonts w:cstheme="minorHAnsi"/>
          <w:sz w:val="24"/>
          <w:szCs w:val="24"/>
        </w:rPr>
        <w:t>δεκαπεντάμηνο</w:t>
      </w:r>
      <w:proofErr w:type="spellEnd"/>
      <w:r w:rsidR="000F2BA0" w:rsidRPr="0044262D">
        <w:rPr>
          <w:rFonts w:cstheme="minorHAnsi"/>
          <w:sz w:val="24"/>
          <w:szCs w:val="24"/>
        </w:rPr>
        <w:t xml:space="preserve">, χωρίς να συνυπολογίζονται οι ημέρες που πραγματοποιήθηκαν κατά το τελευταίο ημερολογιακό τρίμηνο του </w:t>
      </w:r>
      <w:proofErr w:type="spellStart"/>
      <w:r w:rsidR="000F2BA0" w:rsidRPr="0044262D">
        <w:rPr>
          <w:rFonts w:cstheme="minorHAnsi"/>
          <w:sz w:val="24"/>
          <w:szCs w:val="24"/>
        </w:rPr>
        <w:t>δεκαπενταμήνου</w:t>
      </w:r>
      <w:proofErr w:type="spellEnd"/>
      <w:r w:rsidR="000F2BA0" w:rsidRPr="0044262D">
        <w:rPr>
          <w:rFonts w:cstheme="minorHAnsi"/>
          <w:sz w:val="24"/>
          <w:szCs w:val="24"/>
        </w:rPr>
        <w:t>.»</w:t>
      </w:r>
    </w:p>
    <w:p w:rsidR="000F2BA0" w:rsidRPr="009C1C2E" w:rsidRDefault="000F775D" w:rsidP="000F775D">
      <w:pPr>
        <w:autoSpaceDE w:val="0"/>
        <w:autoSpaceDN w:val="0"/>
        <w:adjustRightInd w:val="0"/>
        <w:spacing w:after="0" w:line="360" w:lineRule="auto"/>
        <w:jc w:val="both"/>
        <w:rPr>
          <w:rFonts w:cstheme="minorHAnsi"/>
          <w:sz w:val="24"/>
          <w:szCs w:val="24"/>
        </w:rPr>
      </w:pPr>
      <w:r w:rsidRPr="009C1C2E">
        <w:rPr>
          <w:rFonts w:cstheme="minorHAnsi"/>
          <w:sz w:val="24"/>
          <w:szCs w:val="24"/>
        </w:rPr>
        <w:t xml:space="preserve">2. </w:t>
      </w:r>
      <w:r w:rsidR="000F2BA0" w:rsidRPr="009C1C2E">
        <w:rPr>
          <w:rFonts w:cstheme="minorHAnsi"/>
          <w:sz w:val="24"/>
          <w:szCs w:val="24"/>
        </w:rPr>
        <w:t>Στο</w:t>
      </w:r>
      <w:r w:rsidR="00D168DE">
        <w:rPr>
          <w:rFonts w:cstheme="minorHAnsi"/>
          <w:sz w:val="24"/>
          <w:szCs w:val="24"/>
        </w:rPr>
        <w:t xml:space="preserve">υς ασφαλισμένους των </w:t>
      </w:r>
      <w:proofErr w:type="spellStart"/>
      <w:r w:rsidR="00D168DE">
        <w:rPr>
          <w:rFonts w:cstheme="minorHAnsi"/>
          <w:sz w:val="24"/>
          <w:szCs w:val="24"/>
        </w:rPr>
        <w:t>περίπτ</w:t>
      </w:r>
      <w:proofErr w:type="spellEnd"/>
      <w:r w:rsidR="00D168DE">
        <w:rPr>
          <w:rFonts w:cstheme="minorHAnsi"/>
          <w:sz w:val="24"/>
          <w:szCs w:val="24"/>
        </w:rPr>
        <w:t xml:space="preserve">. Α΄, </w:t>
      </w:r>
      <w:r w:rsidR="00F26F09">
        <w:rPr>
          <w:rFonts w:cstheme="minorHAnsi"/>
          <w:sz w:val="24"/>
          <w:szCs w:val="24"/>
        </w:rPr>
        <w:t>Β΄</w:t>
      </w:r>
      <w:r w:rsidR="00D168DE">
        <w:rPr>
          <w:rFonts w:cstheme="minorHAnsi"/>
          <w:sz w:val="24"/>
          <w:szCs w:val="24"/>
        </w:rPr>
        <w:t xml:space="preserve"> και Γ΄</w:t>
      </w:r>
      <w:r w:rsidR="00F26F09">
        <w:rPr>
          <w:rFonts w:cstheme="minorHAnsi"/>
          <w:sz w:val="24"/>
          <w:szCs w:val="24"/>
        </w:rPr>
        <w:t xml:space="preserve"> της </w:t>
      </w:r>
      <w:proofErr w:type="spellStart"/>
      <w:r w:rsidR="00F26F09">
        <w:rPr>
          <w:rFonts w:cstheme="minorHAnsi"/>
          <w:sz w:val="24"/>
          <w:szCs w:val="24"/>
        </w:rPr>
        <w:t>υποπαρ</w:t>
      </w:r>
      <w:proofErr w:type="spellEnd"/>
      <w:r w:rsidR="00F26F09">
        <w:rPr>
          <w:rFonts w:cstheme="minorHAnsi"/>
          <w:sz w:val="24"/>
          <w:szCs w:val="24"/>
        </w:rPr>
        <w:t>.</w:t>
      </w:r>
      <w:r w:rsidR="000F2BA0" w:rsidRPr="009C1C2E">
        <w:rPr>
          <w:rFonts w:cstheme="minorHAnsi"/>
          <w:sz w:val="24"/>
          <w:szCs w:val="24"/>
        </w:rPr>
        <w:t xml:space="preserve"> Α.3. της παρ. Α΄ του άρθρου πρώτου του ν. 4254/2014 (Α΄ 85), της παρ. 7 του ά</w:t>
      </w:r>
      <w:r w:rsidR="00F26F09">
        <w:rPr>
          <w:rFonts w:cstheme="minorHAnsi"/>
          <w:sz w:val="24"/>
          <w:szCs w:val="24"/>
        </w:rPr>
        <w:t xml:space="preserve">ρθρου 30 του ν.4320/2015 (Α΄29), </w:t>
      </w:r>
      <w:r w:rsidR="000F2BA0" w:rsidRPr="009C1C2E">
        <w:rPr>
          <w:rFonts w:cstheme="minorHAnsi"/>
          <w:sz w:val="24"/>
          <w:szCs w:val="24"/>
        </w:rPr>
        <w:t>καθώς και στα προστατευόμενα μέλη αυτών, παρατείνεται το δικαίωμα παροχών ασθένειας σε είδος μέχρι 28.2.2018 με τις ίδιες προϋποθέσεις που ορίζονται από τις ανωτέρω διατάξεις.</w:t>
      </w:r>
    </w:p>
    <w:p w:rsidR="000F2BA0" w:rsidRPr="009C1C2E" w:rsidRDefault="00DD7027" w:rsidP="000F775D">
      <w:pPr>
        <w:autoSpaceDE w:val="0"/>
        <w:autoSpaceDN w:val="0"/>
        <w:adjustRightInd w:val="0"/>
        <w:spacing w:after="0" w:line="360" w:lineRule="auto"/>
        <w:jc w:val="both"/>
        <w:rPr>
          <w:rFonts w:cstheme="minorHAnsi"/>
          <w:sz w:val="24"/>
          <w:szCs w:val="24"/>
        </w:rPr>
      </w:pPr>
      <w:r w:rsidRPr="009C1C2E">
        <w:rPr>
          <w:rFonts w:cstheme="minorHAnsi"/>
          <w:sz w:val="24"/>
          <w:szCs w:val="24"/>
        </w:rPr>
        <w:t>3</w:t>
      </w:r>
      <w:r w:rsidR="000F775D" w:rsidRPr="009C1C2E">
        <w:rPr>
          <w:rFonts w:cstheme="minorHAnsi"/>
          <w:sz w:val="24"/>
          <w:szCs w:val="24"/>
        </w:rPr>
        <w:t xml:space="preserve">. </w:t>
      </w:r>
      <w:r w:rsidR="000F2BA0" w:rsidRPr="009C1C2E">
        <w:rPr>
          <w:rFonts w:cstheme="minorHAnsi"/>
          <w:sz w:val="24"/>
          <w:szCs w:val="24"/>
        </w:rPr>
        <w:t xml:space="preserve">Η ασφάλιση για ιατροφαρμακευτική περίθαλψη σε είδος από τον ΕΦΚΑ των ασφαλισμένων του </w:t>
      </w:r>
      <w:r w:rsidR="00F26F09">
        <w:rPr>
          <w:rFonts w:cstheme="minorHAnsi"/>
          <w:sz w:val="24"/>
          <w:szCs w:val="24"/>
        </w:rPr>
        <w:t>τ.</w:t>
      </w:r>
      <w:r w:rsidR="000F2BA0" w:rsidRPr="009C1C2E">
        <w:rPr>
          <w:rFonts w:cstheme="minorHAnsi"/>
          <w:sz w:val="24"/>
          <w:szCs w:val="24"/>
        </w:rPr>
        <w:t xml:space="preserve"> Ο.Α.Ε.Ε., ηλικίας </w:t>
      </w:r>
      <w:r w:rsidR="00F26F09">
        <w:rPr>
          <w:rFonts w:cstheme="minorHAnsi"/>
          <w:sz w:val="24"/>
          <w:szCs w:val="24"/>
        </w:rPr>
        <w:t>από</w:t>
      </w:r>
      <w:r w:rsidR="000F2BA0" w:rsidRPr="009C1C2E">
        <w:rPr>
          <w:rFonts w:cstheme="minorHAnsi"/>
          <w:sz w:val="24"/>
          <w:szCs w:val="24"/>
        </w:rPr>
        <w:t xml:space="preserve"> 30 έως 65 ετών που διέκοψαν την άσκηση του επαγγέλματός τους, έχουν κάνει χρήση των διατάξεων της παρ. 8 του άρθρου δεύτερου του ν. 3845/2010 (Α΄ 65) και παραμένουν άνεργοι και ανασφάλιστοι, παρατείνεται μέχρι τις 28.2.2018, υπό την προϋπόθεση ότι δεν έχουν οφειλές προς τον </w:t>
      </w:r>
      <w:r w:rsidR="00F26F09">
        <w:rPr>
          <w:rFonts w:cstheme="minorHAnsi"/>
          <w:sz w:val="24"/>
          <w:szCs w:val="24"/>
        </w:rPr>
        <w:t>τ.</w:t>
      </w:r>
      <w:r w:rsidR="000F2BA0" w:rsidRPr="009C1C2E">
        <w:rPr>
          <w:rFonts w:cstheme="minorHAnsi"/>
          <w:sz w:val="24"/>
          <w:szCs w:val="24"/>
        </w:rPr>
        <w:t xml:space="preserve"> Ο.Α.Ε.Ε. ή έχουν ρυθμίσει τις οφειλές τους και τηρείται η ρύθμιση.</w:t>
      </w:r>
    </w:p>
    <w:p w:rsidR="000F2BA0" w:rsidRPr="009C1C2E" w:rsidRDefault="00DD7027" w:rsidP="000F775D">
      <w:pPr>
        <w:autoSpaceDE w:val="0"/>
        <w:autoSpaceDN w:val="0"/>
        <w:adjustRightInd w:val="0"/>
        <w:spacing w:after="0" w:line="360" w:lineRule="auto"/>
        <w:ind w:right="84"/>
        <w:jc w:val="both"/>
        <w:rPr>
          <w:rFonts w:cstheme="minorHAnsi"/>
          <w:b/>
          <w:bCs/>
          <w:sz w:val="24"/>
          <w:szCs w:val="24"/>
        </w:rPr>
      </w:pPr>
      <w:r w:rsidRPr="009C1C2E">
        <w:rPr>
          <w:rFonts w:cstheme="minorHAnsi"/>
          <w:sz w:val="24"/>
          <w:szCs w:val="24"/>
        </w:rPr>
        <w:lastRenderedPageBreak/>
        <w:t>4</w:t>
      </w:r>
      <w:r w:rsidR="000F775D" w:rsidRPr="009C1C2E">
        <w:rPr>
          <w:rFonts w:cstheme="minorHAnsi"/>
          <w:sz w:val="24"/>
          <w:szCs w:val="24"/>
        </w:rPr>
        <w:t xml:space="preserve">. </w:t>
      </w:r>
      <w:r w:rsidR="000F2BA0" w:rsidRPr="009C1C2E">
        <w:rPr>
          <w:rFonts w:cstheme="minorHAnsi"/>
          <w:sz w:val="24"/>
          <w:szCs w:val="24"/>
        </w:rPr>
        <w:t>Η ασφάλιση από τον ΕΦΚΑ των ανέργων που έχουν κάνει χρήση των διατάξεων της παρ. 4 του άρθρου 5 του ν. 2768/1999 (Α΄ 273), της παρ. 2 του άρθρου 35 του ν. 3996/2011 (Α΄ 170), της παρ. Α2 του άρθρου 138 του ν. 4052/2012 (Α΄ 41)</w:t>
      </w:r>
      <w:r w:rsidR="00F26F09">
        <w:rPr>
          <w:rFonts w:cstheme="minorHAnsi"/>
          <w:sz w:val="24"/>
          <w:szCs w:val="24"/>
        </w:rPr>
        <w:t>,</w:t>
      </w:r>
      <w:r w:rsidR="000F2BA0" w:rsidRPr="009C1C2E">
        <w:rPr>
          <w:rFonts w:cstheme="minorHAnsi"/>
          <w:sz w:val="24"/>
          <w:szCs w:val="24"/>
        </w:rPr>
        <w:t xml:space="preserve"> της παρ. 3 του άρθρου 75 του ν. 4144/2013 (Α΄ 88), της παρ. 1Β του άρθρου 18 του ν.4242/2014 (Α΄ 50) και της παρ. 4 του άρθρου 30 του ν.4320/2015 (Α’ 29)</w:t>
      </w:r>
      <w:r w:rsidR="00F26F09">
        <w:rPr>
          <w:rFonts w:cstheme="minorHAnsi"/>
          <w:sz w:val="24"/>
          <w:szCs w:val="24"/>
        </w:rPr>
        <w:t>,</w:t>
      </w:r>
      <w:r w:rsidR="000F2BA0" w:rsidRPr="009C1C2E">
        <w:rPr>
          <w:rFonts w:cstheme="minorHAnsi"/>
          <w:sz w:val="24"/>
          <w:szCs w:val="24"/>
        </w:rPr>
        <w:t xml:space="preserve"> παρατε</w:t>
      </w:r>
      <w:r w:rsidR="0044262D">
        <w:rPr>
          <w:rFonts w:cstheme="minorHAnsi"/>
          <w:sz w:val="24"/>
          <w:szCs w:val="24"/>
        </w:rPr>
        <w:t>ίνεται μέχρι την 28.2.</w:t>
      </w:r>
      <w:r w:rsidR="000F2BA0" w:rsidRPr="009C1C2E">
        <w:rPr>
          <w:rFonts w:cstheme="minorHAnsi"/>
          <w:sz w:val="24"/>
          <w:szCs w:val="24"/>
        </w:rPr>
        <w:t xml:space="preserve">2018. Κατά τα λοιπά, ισχύουν τα αναφερόμενα </w:t>
      </w:r>
      <w:r w:rsidR="00F26F09">
        <w:rPr>
          <w:rFonts w:cstheme="minorHAnsi"/>
          <w:sz w:val="24"/>
          <w:szCs w:val="24"/>
        </w:rPr>
        <w:t>στην</w:t>
      </w:r>
      <w:r w:rsidR="000F2BA0" w:rsidRPr="009C1C2E">
        <w:rPr>
          <w:rFonts w:cstheme="minorHAnsi"/>
          <w:sz w:val="24"/>
          <w:szCs w:val="24"/>
        </w:rPr>
        <w:t xml:space="preserve"> παρ. 4 του άρθρου 5 του ν. 2768/1999 και ο Ο.Α.Ε.Δ. υποχρεούται να καταβάλ</w:t>
      </w:r>
      <w:r w:rsidR="00DE7E67">
        <w:rPr>
          <w:rFonts w:cstheme="minorHAnsi"/>
          <w:sz w:val="24"/>
          <w:szCs w:val="24"/>
        </w:rPr>
        <w:t>λ</w:t>
      </w:r>
      <w:r w:rsidR="000F2BA0" w:rsidRPr="009C1C2E">
        <w:rPr>
          <w:rFonts w:cstheme="minorHAnsi"/>
          <w:sz w:val="24"/>
          <w:szCs w:val="24"/>
        </w:rPr>
        <w:t>ει την προβλεπόμενη εισφορά στον ΕΦΚΑ.</w:t>
      </w:r>
    </w:p>
    <w:p w:rsidR="000F2BA0" w:rsidRPr="009C1C2E" w:rsidRDefault="00DD7027" w:rsidP="000F2BA0">
      <w:pPr>
        <w:autoSpaceDE w:val="0"/>
        <w:autoSpaceDN w:val="0"/>
        <w:adjustRightInd w:val="0"/>
        <w:spacing w:after="0" w:line="360" w:lineRule="auto"/>
        <w:jc w:val="both"/>
        <w:rPr>
          <w:rFonts w:cstheme="minorHAnsi"/>
          <w:sz w:val="24"/>
          <w:szCs w:val="24"/>
        </w:rPr>
      </w:pPr>
      <w:r w:rsidRPr="009C1C2E">
        <w:rPr>
          <w:rFonts w:cstheme="minorHAnsi"/>
          <w:sz w:val="24"/>
          <w:szCs w:val="24"/>
        </w:rPr>
        <w:t>5</w:t>
      </w:r>
      <w:r w:rsidR="000F775D" w:rsidRPr="009C1C2E">
        <w:rPr>
          <w:rFonts w:cstheme="minorHAnsi"/>
          <w:sz w:val="24"/>
          <w:szCs w:val="24"/>
        </w:rPr>
        <w:t xml:space="preserve">. </w:t>
      </w:r>
      <w:r w:rsidR="000F2BA0" w:rsidRPr="009C1C2E">
        <w:rPr>
          <w:rFonts w:cstheme="minorHAnsi"/>
          <w:sz w:val="24"/>
          <w:szCs w:val="24"/>
        </w:rPr>
        <w:t>Στο τέλος της παρ. 1Β του άρθρου 31 του α.ν.1846/1951</w:t>
      </w:r>
      <w:r w:rsidR="00F26F09">
        <w:rPr>
          <w:rFonts w:cstheme="minorHAnsi"/>
          <w:sz w:val="24"/>
          <w:szCs w:val="24"/>
        </w:rPr>
        <w:t xml:space="preserve"> </w:t>
      </w:r>
      <w:r w:rsidR="000F2BA0" w:rsidRPr="009C1C2E">
        <w:rPr>
          <w:rFonts w:cstheme="minorHAnsi"/>
          <w:sz w:val="24"/>
          <w:szCs w:val="24"/>
        </w:rPr>
        <w:t xml:space="preserve">(Α΄ 179), όπως </w:t>
      </w:r>
      <w:r w:rsidR="0044262D">
        <w:rPr>
          <w:rFonts w:cstheme="minorHAnsi"/>
          <w:sz w:val="24"/>
          <w:szCs w:val="24"/>
        </w:rPr>
        <w:t xml:space="preserve">ισχύει, </w:t>
      </w:r>
      <w:r w:rsidR="000F2BA0" w:rsidRPr="009C1C2E">
        <w:rPr>
          <w:rFonts w:cstheme="minorHAnsi"/>
          <w:sz w:val="24"/>
          <w:szCs w:val="24"/>
        </w:rPr>
        <w:t>προστίθενται εδάφια ως εξής:</w:t>
      </w:r>
      <w:r w:rsidR="0044262D" w:rsidRPr="0044262D">
        <w:rPr>
          <w:rFonts w:cstheme="minorHAnsi"/>
          <w:sz w:val="24"/>
          <w:szCs w:val="24"/>
        </w:rPr>
        <w:t xml:space="preserve"> </w:t>
      </w:r>
      <w:r w:rsidR="000F2BA0" w:rsidRPr="009C1C2E">
        <w:rPr>
          <w:rFonts w:cstheme="minorHAnsi"/>
          <w:sz w:val="24"/>
          <w:szCs w:val="24"/>
        </w:rPr>
        <w:t>«Οι εργαζόμενοι της επιχείρησης με την επωνυμία «ΕΤΑΙΡΕΙΑ ΤΡΟΧΑΙΟΥ ΥΛΙΚΟΥ ΕΛΛΑΔΟΣ Α.Ε.», καθώς και τα μέλη οικογ</w:t>
      </w:r>
      <w:r w:rsidR="00F26F09">
        <w:rPr>
          <w:rFonts w:cstheme="minorHAnsi"/>
          <w:sz w:val="24"/>
          <w:szCs w:val="24"/>
        </w:rPr>
        <w:t>έ</w:t>
      </w:r>
      <w:r w:rsidR="00AC0331">
        <w:rPr>
          <w:rFonts w:cstheme="minorHAnsi"/>
          <w:sz w:val="24"/>
          <w:szCs w:val="24"/>
        </w:rPr>
        <w:t>νειά</w:t>
      </w:r>
      <w:r w:rsidR="000F2BA0" w:rsidRPr="009C1C2E">
        <w:rPr>
          <w:rFonts w:cstheme="minorHAnsi"/>
          <w:sz w:val="24"/>
          <w:szCs w:val="24"/>
        </w:rPr>
        <w:t>ς του</w:t>
      </w:r>
      <w:r w:rsidR="00F26F09">
        <w:rPr>
          <w:rFonts w:cstheme="minorHAnsi"/>
          <w:sz w:val="24"/>
          <w:szCs w:val="24"/>
        </w:rPr>
        <w:t xml:space="preserve">ς, που αναφέρονται στο άρθρο 33, </w:t>
      </w:r>
      <w:r w:rsidR="000F2BA0" w:rsidRPr="009C1C2E">
        <w:rPr>
          <w:rFonts w:cstheme="minorHAnsi"/>
          <w:sz w:val="24"/>
          <w:szCs w:val="24"/>
        </w:rPr>
        <w:t xml:space="preserve">για την περίοδο από 1.3.2017 έως 28.2.2018 καλύπτονται από τον Ε.Ο.Π.Υ.Υ. για παροχές ασθένειας σε είδος, χωρίς την προϋπόθεση της συμπλήρωσης των απαιτούμενων ημερών ασφάλισης. </w:t>
      </w:r>
    </w:p>
    <w:p w:rsidR="000F2BA0" w:rsidRPr="009C1C2E" w:rsidRDefault="000F2BA0" w:rsidP="000F775D">
      <w:pPr>
        <w:autoSpaceDE w:val="0"/>
        <w:autoSpaceDN w:val="0"/>
        <w:adjustRightInd w:val="0"/>
        <w:spacing w:after="0" w:line="360" w:lineRule="auto"/>
        <w:jc w:val="both"/>
        <w:rPr>
          <w:rFonts w:cstheme="minorHAnsi"/>
          <w:sz w:val="24"/>
          <w:szCs w:val="24"/>
        </w:rPr>
      </w:pPr>
      <w:r w:rsidRPr="009C1C2E">
        <w:rPr>
          <w:rFonts w:cstheme="minorHAnsi"/>
          <w:sz w:val="24"/>
          <w:szCs w:val="24"/>
        </w:rPr>
        <w:t xml:space="preserve">Οι εργαζόμενοι των Ναυπηγείων Σκαραμαγκά, καθώς και τα μέλη οικογένειάς </w:t>
      </w:r>
      <w:r w:rsidR="00F26F09">
        <w:rPr>
          <w:rFonts w:cstheme="minorHAnsi"/>
          <w:sz w:val="24"/>
          <w:szCs w:val="24"/>
        </w:rPr>
        <w:t xml:space="preserve">τους, που αναφέρονται στο άρθρο 33, </w:t>
      </w:r>
      <w:r w:rsidRPr="009C1C2E">
        <w:rPr>
          <w:rFonts w:cstheme="minorHAnsi"/>
          <w:sz w:val="24"/>
          <w:szCs w:val="24"/>
        </w:rPr>
        <w:t>για την περίοδο από 1.3.2017 έως 28.2.2018 καλύπτονται από τον Ε.Ο.Π.Π.Υ. για παροχές ασθένειας σε είδος, χωρίς την προϋπόθεση της συμπλήρωσης των απαιτούμενων ημερών ασφάλισης.</w:t>
      </w:r>
    </w:p>
    <w:p w:rsidR="000F2BA0" w:rsidRPr="006A2DCF" w:rsidRDefault="000F2BA0" w:rsidP="006A2DCF">
      <w:pPr>
        <w:autoSpaceDE w:val="0"/>
        <w:autoSpaceDN w:val="0"/>
        <w:adjustRightInd w:val="0"/>
        <w:spacing w:after="0" w:line="360" w:lineRule="auto"/>
        <w:jc w:val="both"/>
        <w:rPr>
          <w:rFonts w:cstheme="minorHAnsi"/>
          <w:sz w:val="24"/>
          <w:szCs w:val="24"/>
        </w:rPr>
      </w:pPr>
      <w:r w:rsidRPr="006A2DCF">
        <w:rPr>
          <w:rFonts w:cstheme="minorHAnsi"/>
          <w:sz w:val="24"/>
          <w:szCs w:val="24"/>
        </w:rPr>
        <w:t>Οι εργαζόμενοι της Ναυπηγοεπισκευαστικής Ζώνης Περάματος και των Ναυπηγείων Ελε</w:t>
      </w:r>
      <w:r w:rsidR="00F26F09" w:rsidRPr="006A2DCF">
        <w:rPr>
          <w:rFonts w:cstheme="minorHAnsi"/>
          <w:sz w:val="24"/>
          <w:szCs w:val="24"/>
        </w:rPr>
        <w:t>υσίνας, καθώς και τα μέλη οικογένειάς</w:t>
      </w:r>
      <w:r w:rsidRPr="006A2DCF">
        <w:rPr>
          <w:rFonts w:cstheme="minorHAnsi"/>
          <w:sz w:val="24"/>
          <w:szCs w:val="24"/>
        </w:rPr>
        <w:t xml:space="preserve"> τους που </w:t>
      </w:r>
      <w:r w:rsidR="00F26F09" w:rsidRPr="006A2DCF">
        <w:rPr>
          <w:rFonts w:cstheme="minorHAnsi"/>
          <w:sz w:val="24"/>
          <w:szCs w:val="24"/>
        </w:rPr>
        <w:t>αναφέρονται στο άρθρο 33</w:t>
      </w:r>
      <w:r w:rsidR="00DE7E67" w:rsidRPr="006A2DCF">
        <w:rPr>
          <w:rFonts w:cstheme="minorHAnsi"/>
          <w:sz w:val="24"/>
          <w:szCs w:val="24"/>
        </w:rPr>
        <w:t>,</w:t>
      </w:r>
      <w:r w:rsidR="00F26F09" w:rsidRPr="006A2DCF">
        <w:rPr>
          <w:rFonts w:cstheme="minorHAnsi"/>
          <w:sz w:val="24"/>
          <w:szCs w:val="24"/>
        </w:rPr>
        <w:t xml:space="preserve"> για τη</w:t>
      </w:r>
      <w:r w:rsidRPr="006A2DCF">
        <w:rPr>
          <w:rFonts w:cstheme="minorHAnsi"/>
          <w:sz w:val="24"/>
          <w:szCs w:val="24"/>
        </w:rPr>
        <w:t xml:space="preserve"> χρονική περίοδο από 1.3.2017 έως 28.2.2018 καλύπτονται από τον ΕΟΠΥΥ για παροχές ασθένειας σε είδος, χωρίς την προϋπόθεση της συμπλήρωσης</w:t>
      </w:r>
      <w:r w:rsidR="00F26F09" w:rsidRPr="006A2DCF">
        <w:rPr>
          <w:rFonts w:cstheme="minorHAnsi"/>
          <w:sz w:val="24"/>
          <w:szCs w:val="24"/>
        </w:rPr>
        <w:t xml:space="preserve"> απαιτούμενων ημερών ασφάλισης.</w:t>
      </w:r>
    </w:p>
    <w:p w:rsidR="000F2BA0" w:rsidRPr="006A2DCF" w:rsidRDefault="000F2BA0" w:rsidP="006A2DCF">
      <w:pPr>
        <w:autoSpaceDE w:val="0"/>
        <w:autoSpaceDN w:val="0"/>
        <w:adjustRightInd w:val="0"/>
        <w:spacing w:after="0" w:line="360" w:lineRule="auto"/>
        <w:jc w:val="both"/>
        <w:rPr>
          <w:rFonts w:cstheme="minorHAnsi"/>
          <w:sz w:val="24"/>
          <w:szCs w:val="24"/>
        </w:rPr>
      </w:pPr>
      <w:r w:rsidRPr="006A2DCF">
        <w:rPr>
          <w:rFonts w:cstheme="minorHAnsi"/>
          <w:sz w:val="24"/>
          <w:szCs w:val="24"/>
        </w:rPr>
        <w:t>Οι πωλητές Λαϊκού Λαχείου, οι οποίοι υπάγονται στο κεφάλαιο ΙΓ του Κανονισμού Ασφάλισης του Ι</w:t>
      </w:r>
      <w:r w:rsidR="00DE7E67" w:rsidRPr="006A2DCF">
        <w:rPr>
          <w:rFonts w:cstheme="minorHAnsi"/>
          <w:sz w:val="24"/>
          <w:szCs w:val="24"/>
        </w:rPr>
        <w:t>ΚΑ-ΕΤΑΜ, καθώς κα</w:t>
      </w:r>
      <w:r w:rsidR="00AC0331" w:rsidRPr="006A2DCF">
        <w:rPr>
          <w:rFonts w:cstheme="minorHAnsi"/>
          <w:sz w:val="24"/>
          <w:szCs w:val="24"/>
        </w:rPr>
        <w:t>ι</w:t>
      </w:r>
      <w:r w:rsidR="00DE7E67" w:rsidRPr="006A2DCF">
        <w:rPr>
          <w:rFonts w:cstheme="minorHAnsi"/>
          <w:sz w:val="24"/>
          <w:szCs w:val="24"/>
        </w:rPr>
        <w:t xml:space="preserve"> τα μέλη οικογέ</w:t>
      </w:r>
      <w:r w:rsidR="00AC0331" w:rsidRPr="006A2DCF">
        <w:rPr>
          <w:rFonts w:cstheme="minorHAnsi"/>
          <w:sz w:val="24"/>
          <w:szCs w:val="24"/>
        </w:rPr>
        <w:t>νειά</w:t>
      </w:r>
      <w:r w:rsidRPr="006A2DCF">
        <w:rPr>
          <w:rFonts w:cstheme="minorHAnsi"/>
          <w:sz w:val="24"/>
          <w:szCs w:val="24"/>
        </w:rPr>
        <w:t>ς τους, που αναφέρονται στο άρθρο 33</w:t>
      </w:r>
      <w:r w:rsidR="00DE7E67" w:rsidRPr="006A2DCF">
        <w:rPr>
          <w:rFonts w:cstheme="minorHAnsi"/>
          <w:sz w:val="24"/>
          <w:szCs w:val="24"/>
        </w:rPr>
        <w:t>, για</w:t>
      </w:r>
      <w:r w:rsidR="00AC0331" w:rsidRPr="006A2DCF">
        <w:rPr>
          <w:rFonts w:cstheme="minorHAnsi"/>
          <w:sz w:val="24"/>
          <w:szCs w:val="24"/>
        </w:rPr>
        <w:t xml:space="preserve"> τη</w:t>
      </w:r>
      <w:r w:rsidRPr="006A2DCF">
        <w:rPr>
          <w:rFonts w:cstheme="minorHAnsi"/>
          <w:sz w:val="24"/>
          <w:szCs w:val="24"/>
        </w:rPr>
        <w:t xml:space="preserve"> χρονική περίοδο από 1.3.2017 έως 28.2.2018 καλύπτονται από τον ΕΟΠΥΥ για παροχές ασθένειας σε είδος χωρίς την προϋπόθεση της συμπλήρωσης </w:t>
      </w:r>
      <w:r w:rsidR="00AC0331" w:rsidRPr="006A2DCF">
        <w:rPr>
          <w:rFonts w:cstheme="minorHAnsi"/>
          <w:sz w:val="24"/>
          <w:szCs w:val="24"/>
        </w:rPr>
        <w:t xml:space="preserve">των </w:t>
      </w:r>
      <w:r w:rsidRPr="006A2DCF">
        <w:rPr>
          <w:rFonts w:cstheme="minorHAnsi"/>
          <w:sz w:val="24"/>
          <w:szCs w:val="24"/>
        </w:rPr>
        <w:t>απαιτούμενων ημερών ασφάλισης.»</w:t>
      </w:r>
    </w:p>
    <w:p w:rsidR="006A2DCF" w:rsidRPr="006A2DCF" w:rsidRDefault="006A2DCF" w:rsidP="006A2DCF">
      <w:pPr>
        <w:spacing w:after="0" w:line="360" w:lineRule="auto"/>
        <w:jc w:val="both"/>
        <w:rPr>
          <w:rFonts w:cstheme="minorHAnsi"/>
          <w:sz w:val="24"/>
          <w:szCs w:val="24"/>
        </w:rPr>
      </w:pPr>
      <w:r w:rsidRPr="006A2DCF">
        <w:rPr>
          <w:rFonts w:cstheme="minorHAnsi"/>
          <w:bCs/>
          <w:sz w:val="24"/>
          <w:szCs w:val="24"/>
        </w:rPr>
        <w:t xml:space="preserve">6. </w:t>
      </w:r>
      <w:r w:rsidRPr="006A2DCF">
        <w:rPr>
          <w:rFonts w:cstheme="minorHAnsi"/>
          <w:sz w:val="24"/>
          <w:szCs w:val="24"/>
        </w:rPr>
        <w:t>Στο άρθρο 2 του ν.</w:t>
      </w:r>
      <w:r>
        <w:rPr>
          <w:rFonts w:cstheme="minorHAnsi"/>
          <w:sz w:val="24"/>
          <w:szCs w:val="24"/>
        </w:rPr>
        <w:t xml:space="preserve"> </w:t>
      </w:r>
      <w:r w:rsidRPr="006A2DCF">
        <w:rPr>
          <w:rFonts w:cstheme="minorHAnsi"/>
          <w:sz w:val="24"/>
          <w:szCs w:val="24"/>
        </w:rPr>
        <w:t>4338/2015 (Α’</w:t>
      </w:r>
      <w:r>
        <w:rPr>
          <w:rFonts w:cstheme="minorHAnsi"/>
          <w:sz w:val="24"/>
          <w:szCs w:val="24"/>
        </w:rPr>
        <w:t xml:space="preserve"> </w:t>
      </w:r>
      <w:r w:rsidRPr="006A2DCF">
        <w:rPr>
          <w:rFonts w:cstheme="minorHAnsi"/>
          <w:sz w:val="24"/>
          <w:szCs w:val="24"/>
        </w:rPr>
        <w:t>131) προστίθεται παράγραφος 18 ως εξής:</w:t>
      </w:r>
    </w:p>
    <w:p w:rsidR="006A2DCF" w:rsidRPr="006A2DCF" w:rsidRDefault="006A2DCF" w:rsidP="00F9415E">
      <w:pPr>
        <w:spacing w:after="0" w:line="360" w:lineRule="auto"/>
        <w:jc w:val="both"/>
        <w:rPr>
          <w:rFonts w:cstheme="minorHAnsi"/>
          <w:sz w:val="24"/>
          <w:szCs w:val="24"/>
        </w:rPr>
      </w:pPr>
      <w:r w:rsidRPr="006A2DCF">
        <w:rPr>
          <w:rFonts w:cstheme="minorHAnsi"/>
          <w:sz w:val="24"/>
          <w:szCs w:val="24"/>
        </w:rPr>
        <w:lastRenderedPageBreak/>
        <w:t>«18. Οι αναβάτες ιπποδρομιών, οι μαθητευόμενοι αναβάτες και οι προπονητές δρομώνων ίππων, καθώς και τα μέλη οικογενείας τους, για τη χρονική περίοδο από 1.3.2017 έως 28.2.2018 καλύπτονται από τον ΕΟΠΥΥ για παροχές ασθένειας σε είδος χωρίς την προϋπόθεση της συμπλήρωσης απαιτούμενων ημερών ασφάλισης.»</w:t>
      </w:r>
    </w:p>
    <w:p w:rsidR="00F9415E" w:rsidRDefault="007517CD" w:rsidP="005F7B92">
      <w:pPr>
        <w:autoSpaceDE w:val="0"/>
        <w:autoSpaceDN w:val="0"/>
        <w:adjustRightInd w:val="0"/>
        <w:spacing w:line="360" w:lineRule="auto"/>
        <w:jc w:val="center"/>
        <w:rPr>
          <w:rFonts w:cstheme="minorHAnsi"/>
          <w:b/>
          <w:bCs/>
          <w:sz w:val="24"/>
          <w:szCs w:val="24"/>
        </w:rPr>
      </w:pPr>
      <w:r>
        <w:rPr>
          <w:rFonts w:cstheme="minorHAnsi"/>
          <w:b/>
          <w:bCs/>
          <w:sz w:val="24"/>
          <w:szCs w:val="24"/>
        </w:rPr>
        <w:t xml:space="preserve">Άρθρο </w:t>
      </w:r>
      <w:r>
        <w:rPr>
          <w:rFonts w:cstheme="minorHAnsi"/>
          <w:b/>
          <w:bCs/>
          <w:sz w:val="24"/>
          <w:szCs w:val="24"/>
          <w:lang w:val="en-US"/>
        </w:rPr>
        <w:t>…</w:t>
      </w:r>
      <w:bookmarkStart w:id="0" w:name="_GoBack"/>
      <w:bookmarkEnd w:id="0"/>
      <w:r w:rsidR="00F9415E">
        <w:rPr>
          <w:rFonts w:cstheme="minorHAnsi"/>
          <w:b/>
          <w:bCs/>
          <w:sz w:val="24"/>
          <w:szCs w:val="24"/>
        </w:rPr>
        <w:t xml:space="preserve"> </w:t>
      </w:r>
    </w:p>
    <w:p w:rsidR="00F9415E" w:rsidRPr="009C1C2E" w:rsidRDefault="00F9415E" w:rsidP="00F9415E">
      <w:pPr>
        <w:autoSpaceDE w:val="0"/>
        <w:autoSpaceDN w:val="0"/>
        <w:adjustRightInd w:val="0"/>
        <w:spacing w:after="0" w:line="360" w:lineRule="auto"/>
        <w:jc w:val="both"/>
        <w:rPr>
          <w:rFonts w:cstheme="minorHAnsi"/>
          <w:sz w:val="24"/>
          <w:szCs w:val="24"/>
        </w:rPr>
      </w:pPr>
      <w:r w:rsidRPr="009C1C2E">
        <w:rPr>
          <w:rFonts w:cstheme="minorHAnsi"/>
          <w:sz w:val="24"/>
          <w:szCs w:val="24"/>
        </w:rPr>
        <w:t xml:space="preserve"> Η </w:t>
      </w:r>
      <w:proofErr w:type="spellStart"/>
      <w:r>
        <w:rPr>
          <w:rFonts w:cstheme="minorHAnsi"/>
          <w:sz w:val="24"/>
          <w:szCs w:val="24"/>
        </w:rPr>
        <w:t>περίπτ</w:t>
      </w:r>
      <w:proofErr w:type="spellEnd"/>
      <w:r>
        <w:rPr>
          <w:rFonts w:cstheme="minorHAnsi"/>
          <w:sz w:val="24"/>
          <w:szCs w:val="24"/>
        </w:rPr>
        <w:t>.</w:t>
      </w:r>
      <w:r w:rsidRPr="009C1C2E">
        <w:rPr>
          <w:rFonts w:cstheme="minorHAnsi"/>
          <w:sz w:val="24"/>
          <w:szCs w:val="24"/>
        </w:rPr>
        <w:t xml:space="preserve"> β’ της </w:t>
      </w:r>
      <w:r>
        <w:rPr>
          <w:rFonts w:cstheme="minorHAnsi"/>
          <w:sz w:val="24"/>
          <w:szCs w:val="24"/>
        </w:rPr>
        <w:t>παρ.</w:t>
      </w:r>
      <w:r w:rsidRPr="009C1C2E">
        <w:rPr>
          <w:rFonts w:cstheme="minorHAnsi"/>
          <w:sz w:val="24"/>
          <w:szCs w:val="24"/>
        </w:rPr>
        <w:t xml:space="preserve"> 2 του άρθρου 35 του </w:t>
      </w:r>
      <w:r>
        <w:rPr>
          <w:rFonts w:cstheme="minorHAnsi"/>
          <w:sz w:val="24"/>
          <w:szCs w:val="24"/>
        </w:rPr>
        <w:t>ν</w:t>
      </w:r>
      <w:r w:rsidRPr="009C1C2E">
        <w:rPr>
          <w:rFonts w:cstheme="minorHAnsi"/>
          <w:sz w:val="24"/>
          <w:szCs w:val="24"/>
        </w:rPr>
        <w:t>.4387/2016 αντικαθίσταται ως εξής:</w:t>
      </w:r>
    </w:p>
    <w:p w:rsidR="00F9415E" w:rsidRPr="009C1C2E" w:rsidRDefault="00F9415E" w:rsidP="00F9415E">
      <w:pPr>
        <w:autoSpaceDE w:val="0"/>
        <w:autoSpaceDN w:val="0"/>
        <w:adjustRightInd w:val="0"/>
        <w:spacing w:after="0" w:line="360" w:lineRule="auto"/>
        <w:jc w:val="both"/>
        <w:rPr>
          <w:rFonts w:cstheme="minorHAnsi"/>
          <w:sz w:val="24"/>
          <w:szCs w:val="24"/>
        </w:rPr>
      </w:pPr>
      <w:r w:rsidRPr="009C1C2E">
        <w:rPr>
          <w:rFonts w:cstheme="minorHAnsi"/>
          <w:sz w:val="24"/>
          <w:szCs w:val="24"/>
        </w:rPr>
        <w:t>«</w:t>
      </w:r>
      <w:r>
        <w:rPr>
          <w:rFonts w:cstheme="minorHAnsi"/>
          <w:sz w:val="24"/>
          <w:szCs w:val="24"/>
        </w:rPr>
        <w:t xml:space="preserve">β. </w:t>
      </w:r>
      <w:r w:rsidRPr="009C1C2E">
        <w:rPr>
          <w:rFonts w:cstheme="minorHAnsi"/>
          <w:sz w:val="24"/>
          <w:szCs w:val="24"/>
        </w:rPr>
        <w:t>Τα έσοδα από τις ασφαλιστικές εισφορές των ασφαλισμένων. Από 1.1.2017 το ποσό της μηνιαίας εισφοράς στον Κλάδο Εφάπαξ Παροχών του Ε.Τ.Ε.Α.Ε.Π. όλων των  παλαιών και νέων ασφαλισμένων ορίζετα</w:t>
      </w:r>
      <w:r>
        <w:rPr>
          <w:rFonts w:cstheme="minorHAnsi"/>
          <w:sz w:val="24"/>
          <w:szCs w:val="24"/>
        </w:rPr>
        <w:t xml:space="preserve">ι σε ποσοστό 4%, υπολογιζόμενο </w:t>
      </w:r>
      <w:r w:rsidRPr="009C1C2E">
        <w:rPr>
          <w:rFonts w:cstheme="minorHAnsi"/>
          <w:sz w:val="24"/>
          <w:szCs w:val="24"/>
        </w:rPr>
        <w:t>για τους μισθωτούς επί των ασφαλιστέων αποδοχών τους, όπως προσδιορίζονται στα άρθρα 5 και 38</w:t>
      </w:r>
      <w:r>
        <w:rPr>
          <w:rFonts w:cstheme="minorHAnsi"/>
          <w:sz w:val="24"/>
          <w:szCs w:val="24"/>
        </w:rPr>
        <w:t>,</w:t>
      </w:r>
      <w:r w:rsidRPr="009C1C2E">
        <w:rPr>
          <w:rFonts w:cstheme="minorHAnsi"/>
          <w:sz w:val="24"/>
          <w:szCs w:val="24"/>
        </w:rPr>
        <w:t xml:space="preserve"> και για τους αυτοτελώς απασχολούμενους επί του εισοδήματός τους, όπως ειδικότερα προσδιορίζεται στο άρθρο 39, εφαρμοζομένου και του άρθρου 98. Κάθε άλλη διάταξη που ρυθμίζει το θέμα διαφορετικά καταργείται».</w:t>
      </w:r>
    </w:p>
    <w:p w:rsidR="00465CC4" w:rsidRDefault="00465CC4" w:rsidP="009711F5">
      <w:pPr>
        <w:autoSpaceDE w:val="0"/>
        <w:autoSpaceDN w:val="0"/>
        <w:adjustRightInd w:val="0"/>
        <w:spacing w:line="360" w:lineRule="auto"/>
        <w:jc w:val="center"/>
        <w:rPr>
          <w:rFonts w:cstheme="minorHAnsi"/>
          <w:b/>
          <w:lang w:val="en-US"/>
        </w:rPr>
      </w:pPr>
    </w:p>
    <w:p w:rsidR="009711F5" w:rsidRPr="00275EF0" w:rsidRDefault="00B17853" w:rsidP="009711F5">
      <w:pPr>
        <w:autoSpaceDE w:val="0"/>
        <w:autoSpaceDN w:val="0"/>
        <w:adjustRightInd w:val="0"/>
        <w:spacing w:line="360" w:lineRule="auto"/>
        <w:jc w:val="center"/>
        <w:rPr>
          <w:rFonts w:cstheme="minorHAnsi"/>
          <w:b/>
        </w:rPr>
      </w:pPr>
      <w:r>
        <w:rPr>
          <w:rFonts w:cstheme="minorHAnsi"/>
          <w:b/>
        </w:rPr>
        <w:t>Αθήνα,</w:t>
      </w:r>
      <w:r w:rsidRPr="00B17853">
        <w:rPr>
          <w:rFonts w:cstheme="minorHAnsi"/>
          <w:b/>
        </w:rPr>
        <w:t xml:space="preserve"> 01.</w:t>
      </w:r>
      <w:r w:rsidR="009711F5">
        <w:rPr>
          <w:rFonts w:cstheme="minorHAnsi"/>
          <w:b/>
        </w:rPr>
        <w:t>03.</w:t>
      </w:r>
      <w:r w:rsidR="009711F5" w:rsidRPr="00EE1345">
        <w:rPr>
          <w:rFonts w:cstheme="minorHAnsi"/>
          <w:b/>
        </w:rPr>
        <w:t>2017</w:t>
      </w:r>
    </w:p>
    <w:p w:rsidR="009711F5" w:rsidRDefault="009711F5" w:rsidP="009711F5">
      <w:pPr>
        <w:autoSpaceDE w:val="0"/>
        <w:autoSpaceDN w:val="0"/>
        <w:adjustRightInd w:val="0"/>
        <w:spacing w:line="360" w:lineRule="auto"/>
        <w:jc w:val="center"/>
        <w:rPr>
          <w:rFonts w:cstheme="minorHAnsi"/>
          <w:b/>
        </w:rPr>
      </w:pPr>
      <w:r>
        <w:rPr>
          <w:rFonts w:cstheme="minorHAnsi"/>
          <w:b/>
        </w:rPr>
        <w:t>ΟΙ ΥΠΟΥΡΓΟΙ</w:t>
      </w:r>
    </w:p>
    <w:p w:rsidR="009711F5" w:rsidRDefault="009711F5" w:rsidP="009711F5">
      <w:pPr>
        <w:spacing w:line="360" w:lineRule="auto"/>
        <w:jc w:val="center"/>
        <w:rPr>
          <w:b/>
        </w:rPr>
      </w:pPr>
      <w:r w:rsidRPr="00EE1345">
        <w:rPr>
          <w:b/>
        </w:rPr>
        <w:t>ΕΡΓΑΣΙΑΣ, ΚΟΙΝΩΝΙΚΗΣ ΑΣΦΑΛΙΣΗΣ ΚΑΙ ΚΟΙΝΩΝΙΚΗΣ ΑΛΛΗΛΕΓΓΥΗΣ</w:t>
      </w:r>
    </w:p>
    <w:p w:rsidR="00B04CB8" w:rsidRDefault="00B04CB8" w:rsidP="009711F5">
      <w:pPr>
        <w:autoSpaceDE w:val="0"/>
        <w:autoSpaceDN w:val="0"/>
        <w:adjustRightInd w:val="0"/>
        <w:spacing w:line="360" w:lineRule="auto"/>
        <w:jc w:val="center"/>
        <w:rPr>
          <w:rFonts w:cstheme="minorHAnsi"/>
          <w:b/>
          <w:lang w:val="en-US"/>
        </w:rPr>
      </w:pPr>
    </w:p>
    <w:p w:rsidR="00B04CB8" w:rsidRPr="00350332" w:rsidRDefault="009711F5" w:rsidP="00350332">
      <w:pPr>
        <w:autoSpaceDE w:val="0"/>
        <w:autoSpaceDN w:val="0"/>
        <w:adjustRightInd w:val="0"/>
        <w:spacing w:line="360" w:lineRule="auto"/>
        <w:jc w:val="center"/>
        <w:rPr>
          <w:rFonts w:cstheme="minorHAnsi"/>
          <w:b/>
          <w:lang w:val="en-US"/>
        </w:rPr>
      </w:pPr>
      <w:r>
        <w:rPr>
          <w:rFonts w:cstheme="minorHAnsi"/>
          <w:b/>
        </w:rPr>
        <w:t xml:space="preserve">Ευτυχία </w:t>
      </w:r>
      <w:proofErr w:type="spellStart"/>
      <w:r>
        <w:rPr>
          <w:rFonts w:cstheme="minorHAnsi"/>
          <w:b/>
        </w:rPr>
        <w:t>Αχτσιόγλου</w:t>
      </w:r>
      <w:proofErr w:type="spellEnd"/>
    </w:p>
    <w:p w:rsidR="009711F5" w:rsidRDefault="009711F5" w:rsidP="009711F5">
      <w:pPr>
        <w:autoSpaceDE w:val="0"/>
        <w:autoSpaceDN w:val="0"/>
        <w:adjustRightInd w:val="0"/>
        <w:spacing w:line="360" w:lineRule="auto"/>
        <w:jc w:val="center"/>
        <w:rPr>
          <w:rFonts w:cstheme="minorHAnsi"/>
          <w:b/>
        </w:rPr>
      </w:pPr>
      <w:r>
        <w:rPr>
          <w:rFonts w:cstheme="minorHAnsi"/>
          <w:b/>
        </w:rPr>
        <w:t>ΟΙΚΟΝΟΜΙΚΩΝ</w:t>
      </w:r>
    </w:p>
    <w:p w:rsidR="009711F5" w:rsidRDefault="009711F5" w:rsidP="009711F5">
      <w:pPr>
        <w:autoSpaceDE w:val="0"/>
        <w:autoSpaceDN w:val="0"/>
        <w:adjustRightInd w:val="0"/>
        <w:spacing w:line="360" w:lineRule="auto"/>
        <w:jc w:val="center"/>
        <w:rPr>
          <w:rFonts w:cstheme="minorHAnsi"/>
          <w:b/>
        </w:rPr>
      </w:pPr>
    </w:p>
    <w:p w:rsidR="00B04CB8" w:rsidRDefault="009711F5" w:rsidP="009711F5">
      <w:pPr>
        <w:autoSpaceDE w:val="0"/>
        <w:autoSpaceDN w:val="0"/>
        <w:adjustRightInd w:val="0"/>
        <w:spacing w:line="360" w:lineRule="auto"/>
        <w:jc w:val="center"/>
        <w:rPr>
          <w:rFonts w:cstheme="minorHAnsi"/>
          <w:b/>
          <w:lang w:val="en-US"/>
        </w:rPr>
      </w:pPr>
      <w:r>
        <w:rPr>
          <w:rFonts w:cstheme="minorHAnsi"/>
          <w:b/>
        </w:rPr>
        <w:t xml:space="preserve">Ευκλείδης </w:t>
      </w:r>
      <w:proofErr w:type="spellStart"/>
      <w:r>
        <w:rPr>
          <w:rFonts w:cstheme="minorHAnsi"/>
          <w:b/>
        </w:rPr>
        <w:t>Τσακαλώτος</w:t>
      </w:r>
      <w:proofErr w:type="spellEnd"/>
    </w:p>
    <w:p w:rsidR="009711F5" w:rsidRDefault="009711F5" w:rsidP="009711F5">
      <w:pPr>
        <w:autoSpaceDE w:val="0"/>
        <w:autoSpaceDN w:val="0"/>
        <w:adjustRightInd w:val="0"/>
        <w:spacing w:line="360" w:lineRule="auto"/>
        <w:jc w:val="center"/>
        <w:rPr>
          <w:rFonts w:cstheme="minorHAnsi"/>
          <w:b/>
        </w:rPr>
      </w:pPr>
      <w:r>
        <w:rPr>
          <w:rFonts w:cstheme="minorHAnsi"/>
          <w:b/>
        </w:rPr>
        <w:t>ΥΓΕΙΑΣ</w:t>
      </w:r>
    </w:p>
    <w:p w:rsidR="00350332" w:rsidRDefault="00350332" w:rsidP="009711F5">
      <w:pPr>
        <w:autoSpaceDE w:val="0"/>
        <w:autoSpaceDN w:val="0"/>
        <w:adjustRightInd w:val="0"/>
        <w:spacing w:line="360" w:lineRule="auto"/>
        <w:jc w:val="center"/>
        <w:rPr>
          <w:rFonts w:cstheme="minorHAnsi"/>
          <w:b/>
          <w:lang w:val="en-US"/>
        </w:rPr>
      </w:pPr>
    </w:p>
    <w:p w:rsidR="00350332" w:rsidRPr="00465CC4" w:rsidRDefault="009711F5" w:rsidP="00465CC4">
      <w:pPr>
        <w:autoSpaceDE w:val="0"/>
        <w:autoSpaceDN w:val="0"/>
        <w:adjustRightInd w:val="0"/>
        <w:spacing w:line="360" w:lineRule="auto"/>
        <w:jc w:val="center"/>
        <w:rPr>
          <w:rFonts w:cstheme="minorHAnsi"/>
          <w:b/>
          <w:lang w:val="en-US"/>
        </w:rPr>
      </w:pPr>
      <w:r>
        <w:rPr>
          <w:rFonts w:cstheme="minorHAnsi"/>
          <w:b/>
        </w:rPr>
        <w:t>Ανδρέας Ξανθός</w:t>
      </w:r>
    </w:p>
    <w:p w:rsidR="00465CC4" w:rsidRDefault="00465CC4" w:rsidP="009711F5">
      <w:pPr>
        <w:autoSpaceDE w:val="0"/>
        <w:autoSpaceDN w:val="0"/>
        <w:adjustRightInd w:val="0"/>
        <w:spacing w:line="360" w:lineRule="auto"/>
        <w:jc w:val="center"/>
        <w:rPr>
          <w:rFonts w:cstheme="minorHAnsi"/>
          <w:b/>
          <w:lang w:val="en-US"/>
        </w:rPr>
      </w:pPr>
    </w:p>
    <w:p w:rsidR="00465CC4" w:rsidRDefault="00465CC4" w:rsidP="009711F5">
      <w:pPr>
        <w:autoSpaceDE w:val="0"/>
        <w:autoSpaceDN w:val="0"/>
        <w:adjustRightInd w:val="0"/>
        <w:spacing w:line="360" w:lineRule="auto"/>
        <w:jc w:val="center"/>
        <w:rPr>
          <w:rFonts w:cstheme="minorHAnsi"/>
          <w:b/>
          <w:lang w:val="en-US"/>
        </w:rPr>
      </w:pPr>
    </w:p>
    <w:p w:rsidR="009711F5" w:rsidRDefault="009711F5" w:rsidP="009711F5">
      <w:pPr>
        <w:autoSpaceDE w:val="0"/>
        <w:autoSpaceDN w:val="0"/>
        <w:adjustRightInd w:val="0"/>
        <w:spacing w:line="360" w:lineRule="auto"/>
        <w:jc w:val="center"/>
        <w:rPr>
          <w:rFonts w:cstheme="minorHAnsi"/>
          <w:b/>
        </w:rPr>
      </w:pPr>
      <w:r>
        <w:rPr>
          <w:rFonts w:cstheme="minorHAnsi"/>
          <w:b/>
        </w:rPr>
        <w:t>Ο ΑΝΑΠΛΗΡΩΤΗΣ ΥΠΟΥΡΓΟΣ ΟΙΚΟΝΟΜΙΚΩΝ</w:t>
      </w:r>
    </w:p>
    <w:p w:rsidR="009711F5" w:rsidRDefault="009711F5" w:rsidP="009711F5">
      <w:pPr>
        <w:autoSpaceDE w:val="0"/>
        <w:autoSpaceDN w:val="0"/>
        <w:adjustRightInd w:val="0"/>
        <w:spacing w:line="360" w:lineRule="auto"/>
        <w:jc w:val="center"/>
        <w:rPr>
          <w:rFonts w:cstheme="minorHAnsi"/>
          <w:b/>
        </w:rPr>
      </w:pPr>
    </w:p>
    <w:p w:rsidR="009711F5" w:rsidRPr="00275EF0" w:rsidRDefault="009711F5" w:rsidP="009711F5">
      <w:pPr>
        <w:autoSpaceDE w:val="0"/>
        <w:autoSpaceDN w:val="0"/>
        <w:adjustRightInd w:val="0"/>
        <w:spacing w:line="360" w:lineRule="auto"/>
        <w:jc w:val="center"/>
        <w:rPr>
          <w:rFonts w:cstheme="minorHAnsi"/>
          <w:b/>
        </w:rPr>
      </w:pPr>
      <w:r>
        <w:rPr>
          <w:rFonts w:cstheme="minorHAnsi"/>
          <w:b/>
        </w:rPr>
        <w:t xml:space="preserve">Γεώργιος </w:t>
      </w:r>
      <w:proofErr w:type="spellStart"/>
      <w:r>
        <w:rPr>
          <w:rFonts w:cstheme="minorHAnsi"/>
          <w:b/>
        </w:rPr>
        <w:t>Χουλιαράκης</w:t>
      </w:r>
      <w:proofErr w:type="spellEnd"/>
    </w:p>
    <w:p w:rsidR="00465CC4" w:rsidRDefault="00465CC4" w:rsidP="009711F5">
      <w:pPr>
        <w:spacing w:line="360" w:lineRule="auto"/>
        <w:jc w:val="center"/>
        <w:rPr>
          <w:b/>
          <w:lang w:val="en-US"/>
        </w:rPr>
      </w:pPr>
    </w:p>
    <w:p w:rsidR="009711F5" w:rsidRPr="00EE1345" w:rsidRDefault="009711F5" w:rsidP="009711F5">
      <w:pPr>
        <w:spacing w:line="360" w:lineRule="auto"/>
        <w:jc w:val="center"/>
        <w:rPr>
          <w:b/>
        </w:rPr>
      </w:pPr>
      <w:r w:rsidRPr="00EE1345">
        <w:rPr>
          <w:b/>
        </w:rPr>
        <w:t xml:space="preserve">Ο ΥΦΥΠΟΥΡΓΟΣ </w:t>
      </w:r>
    </w:p>
    <w:p w:rsidR="009711F5" w:rsidRDefault="009711F5" w:rsidP="009711F5">
      <w:pPr>
        <w:spacing w:line="360" w:lineRule="auto"/>
        <w:jc w:val="center"/>
        <w:rPr>
          <w:b/>
        </w:rPr>
      </w:pPr>
      <w:r w:rsidRPr="00EE1345">
        <w:rPr>
          <w:b/>
        </w:rPr>
        <w:t>ΕΡΓΑΣΙΑΣ, ΚΟΙΝΩΝΙΚΗΣ ΑΣΦΑΛΙΣΗΣ ΚΑΙ ΚΟΙΝΩΝΙΚΗΣ ΑΛΛΗΛΕΓΓΥΗΣ</w:t>
      </w:r>
    </w:p>
    <w:p w:rsidR="009711F5" w:rsidRDefault="009711F5" w:rsidP="009711F5">
      <w:pPr>
        <w:spacing w:line="360" w:lineRule="auto"/>
        <w:jc w:val="center"/>
        <w:rPr>
          <w:b/>
        </w:rPr>
      </w:pPr>
    </w:p>
    <w:p w:rsidR="009711F5" w:rsidRPr="00D61F11" w:rsidRDefault="009711F5" w:rsidP="009711F5">
      <w:pPr>
        <w:spacing w:line="360" w:lineRule="auto"/>
        <w:jc w:val="center"/>
        <w:rPr>
          <w:b/>
          <w:lang w:val="en-US"/>
        </w:rPr>
      </w:pPr>
      <w:r w:rsidRPr="00EE1345">
        <w:rPr>
          <w:b/>
        </w:rPr>
        <w:t>Αναστάσιος Πετρόπουλος</w:t>
      </w:r>
    </w:p>
    <w:p w:rsidR="00C372F7" w:rsidRDefault="00C372F7" w:rsidP="009711F5">
      <w:pPr>
        <w:spacing w:line="360" w:lineRule="auto"/>
        <w:jc w:val="center"/>
        <w:rPr>
          <w:b/>
        </w:rPr>
      </w:pPr>
    </w:p>
    <w:sectPr w:rsidR="00C372F7" w:rsidSect="00095A9F">
      <w:pgSz w:w="12240" w:h="15840"/>
      <w:pgMar w:top="1418" w:right="1800" w:bottom="1440" w:left="18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147E70"/>
    <w:lvl w:ilvl="0">
      <w:numFmt w:val="bullet"/>
      <w:lvlText w:val="*"/>
      <w:lvlJc w:val="left"/>
    </w:lvl>
  </w:abstractNum>
  <w:abstractNum w:abstractNumId="1">
    <w:nsid w:val="2C335C0D"/>
    <w:multiLevelType w:val="hybridMultilevel"/>
    <w:tmpl w:val="0E2C2F7A"/>
    <w:lvl w:ilvl="0" w:tplc="0408000F">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E85515D"/>
    <w:multiLevelType w:val="hybridMultilevel"/>
    <w:tmpl w:val="4036C012"/>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4A001938"/>
    <w:multiLevelType w:val="hybridMultilevel"/>
    <w:tmpl w:val="9BCEB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A186B13"/>
    <w:multiLevelType w:val="hybridMultilevel"/>
    <w:tmpl w:val="2F54FF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lvl w:ilvl="0">
        <w:start w:val="1"/>
        <w:numFmt w:val="decimal"/>
        <w:lvlText w:val="%1."/>
        <w:legacy w:legacy="1" w:legacySpace="0" w:legacyIndent="360"/>
        <w:lvlJc w:val="left"/>
        <w:rPr>
          <w:rFonts w:asciiTheme="minorHAnsi" w:eastAsiaTheme="minorHAnsi" w:hAnsiTheme="minorHAnsi" w:cs="Times New Roman"/>
        </w:rPr>
      </w:lvl>
    </w:lvlOverride>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44462"/>
    <w:rsid w:val="0000331A"/>
    <w:rsid w:val="000060B3"/>
    <w:rsid w:val="0000680D"/>
    <w:rsid w:val="00015E50"/>
    <w:rsid w:val="00017CC4"/>
    <w:rsid w:val="00017EA1"/>
    <w:rsid w:val="00035B02"/>
    <w:rsid w:val="00045F60"/>
    <w:rsid w:val="00071DF2"/>
    <w:rsid w:val="00073D60"/>
    <w:rsid w:val="000952BE"/>
    <w:rsid w:val="00095A9F"/>
    <w:rsid w:val="000A20D9"/>
    <w:rsid w:val="000A5239"/>
    <w:rsid w:val="000B0E08"/>
    <w:rsid w:val="000B5CB4"/>
    <w:rsid w:val="000D32D4"/>
    <w:rsid w:val="000D4298"/>
    <w:rsid w:val="000F2BA0"/>
    <w:rsid w:val="000F4DE9"/>
    <w:rsid w:val="000F775D"/>
    <w:rsid w:val="001058E1"/>
    <w:rsid w:val="00105A6D"/>
    <w:rsid w:val="00150849"/>
    <w:rsid w:val="001508BA"/>
    <w:rsid w:val="001509B4"/>
    <w:rsid w:val="00182D76"/>
    <w:rsid w:val="001A3CBC"/>
    <w:rsid w:val="001C2D56"/>
    <w:rsid w:val="001E4A32"/>
    <w:rsid w:val="001F731D"/>
    <w:rsid w:val="00211088"/>
    <w:rsid w:val="00235222"/>
    <w:rsid w:val="0024506D"/>
    <w:rsid w:val="00272308"/>
    <w:rsid w:val="002A64F5"/>
    <w:rsid w:val="002B6457"/>
    <w:rsid w:val="002C0B13"/>
    <w:rsid w:val="002C1371"/>
    <w:rsid w:val="002C1D1E"/>
    <w:rsid w:val="00306F87"/>
    <w:rsid w:val="00325DB3"/>
    <w:rsid w:val="0032799E"/>
    <w:rsid w:val="00350332"/>
    <w:rsid w:val="00351D60"/>
    <w:rsid w:val="00392DE4"/>
    <w:rsid w:val="003A582A"/>
    <w:rsid w:val="003A6510"/>
    <w:rsid w:val="003F47C3"/>
    <w:rsid w:val="003F6FC2"/>
    <w:rsid w:val="00407772"/>
    <w:rsid w:val="004118AA"/>
    <w:rsid w:val="0041413F"/>
    <w:rsid w:val="00415A63"/>
    <w:rsid w:val="00417414"/>
    <w:rsid w:val="00437EA4"/>
    <w:rsid w:val="0044262D"/>
    <w:rsid w:val="00444462"/>
    <w:rsid w:val="00465CC4"/>
    <w:rsid w:val="0048664D"/>
    <w:rsid w:val="004B29D5"/>
    <w:rsid w:val="004D3DFF"/>
    <w:rsid w:val="004D4B29"/>
    <w:rsid w:val="004E7257"/>
    <w:rsid w:val="004F144E"/>
    <w:rsid w:val="004F4EBC"/>
    <w:rsid w:val="0050722C"/>
    <w:rsid w:val="00507FE4"/>
    <w:rsid w:val="005751E0"/>
    <w:rsid w:val="00580582"/>
    <w:rsid w:val="00581575"/>
    <w:rsid w:val="005873FA"/>
    <w:rsid w:val="00587D49"/>
    <w:rsid w:val="005B5E81"/>
    <w:rsid w:val="005E1E6B"/>
    <w:rsid w:val="005F6A07"/>
    <w:rsid w:val="005F7B92"/>
    <w:rsid w:val="0062469C"/>
    <w:rsid w:val="006250CB"/>
    <w:rsid w:val="006260CE"/>
    <w:rsid w:val="00632833"/>
    <w:rsid w:val="00635C9C"/>
    <w:rsid w:val="00655C7B"/>
    <w:rsid w:val="00662BE6"/>
    <w:rsid w:val="006A2DCF"/>
    <w:rsid w:val="006B32D2"/>
    <w:rsid w:val="006D3C76"/>
    <w:rsid w:val="006E0466"/>
    <w:rsid w:val="00742D1A"/>
    <w:rsid w:val="007517CD"/>
    <w:rsid w:val="00756683"/>
    <w:rsid w:val="0076512D"/>
    <w:rsid w:val="007923D1"/>
    <w:rsid w:val="007A57FB"/>
    <w:rsid w:val="007B7BDB"/>
    <w:rsid w:val="008076EF"/>
    <w:rsid w:val="00816A36"/>
    <w:rsid w:val="008455D8"/>
    <w:rsid w:val="00852A4A"/>
    <w:rsid w:val="00893CD4"/>
    <w:rsid w:val="00894FDE"/>
    <w:rsid w:val="008B4E57"/>
    <w:rsid w:val="008B5EFE"/>
    <w:rsid w:val="008C3904"/>
    <w:rsid w:val="008E551B"/>
    <w:rsid w:val="008F43C1"/>
    <w:rsid w:val="00900560"/>
    <w:rsid w:val="00925634"/>
    <w:rsid w:val="00942425"/>
    <w:rsid w:val="00942FC7"/>
    <w:rsid w:val="00945256"/>
    <w:rsid w:val="00963487"/>
    <w:rsid w:val="009711F5"/>
    <w:rsid w:val="009724FA"/>
    <w:rsid w:val="00973825"/>
    <w:rsid w:val="00982E15"/>
    <w:rsid w:val="00987A24"/>
    <w:rsid w:val="009909AA"/>
    <w:rsid w:val="00996AC4"/>
    <w:rsid w:val="009A62FD"/>
    <w:rsid w:val="009C1C2E"/>
    <w:rsid w:val="009D7161"/>
    <w:rsid w:val="009D7E48"/>
    <w:rsid w:val="009E3922"/>
    <w:rsid w:val="009E72E4"/>
    <w:rsid w:val="009E7A7F"/>
    <w:rsid w:val="009F1C34"/>
    <w:rsid w:val="009F3636"/>
    <w:rsid w:val="009F44AE"/>
    <w:rsid w:val="00A1291C"/>
    <w:rsid w:val="00A20BFA"/>
    <w:rsid w:val="00A34FBE"/>
    <w:rsid w:val="00A4504C"/>
    <w:rsid w:val="00A51A09"/>
    <w:rsid w:val="00A65D28"/>
    <w:rsid w:val="00A916EF"/>
    <w:rsid w:val="00AA48F6"/>
    <w:rsid w:val="00AA7D6E"/>
    <w:rsid w:val="00AB021C"/>
    <w:rsid w:val="00AB1100"/>
    <w:rsid w:val="00AB3A9F"/>
    <w:rsid w:val="00AB52AB"/>
    <w:rsid w:val="00AC0331"/>
    <w:rsid w:val="00AC5563"/>
    <w:rsid w:val="00AE7918"/>
    <w:rsid w:val="00B04CB8"/>
    <w:rsid w:val="00B17853"/>
    <w:rsid w:val="00B279CA"/>
    <w:rsid w:val="00B306E2"/>
    <w:rsid w:val="00B42144"/>
    <w:rsid w:val="00B46F45"/>
    <w:rsid w:val="00B7199E"/>
    <w:rsid w:val="00B803E7"/>
    <w:rsid w:val="00BA1C71"/>
    <w:rsid w:val="00BC7D9A"/>
    <w:rsid w:val="00C12117"/>
    <w:rsid w:val="00C24FE2"/>
    <w:rsid w:val="00C346E2"/>
    <w:rsid w:val="00C372F7"/>
    <w:rsid w:val="00C41706"/>
    <w:rsid w:val="00C53654"/>
    <w:rsid w:val="00C53FE7"/>
    <w:rsid w:val="00C6182F"/>
    <w:rsid w:val="00C6566D"/>
    <w:rsid w:val="00C727C0"/>
    <w:rsid w:val="00C77DC6"/>
    <w:rsid w:val="00CA7A8B"/>
    <w:rsid w:val="00CC1F42"/>
    <w:rsid w:val="00CC53BC"/>
    <w:rsid w:val="00D115C5"/>
    <w:rsid w:val="00D168DE"/>
    <w:rsid w:val="00D20B22"/>
    <w:rsid w:val="00D231CF"/>
    <w:rsid w:val="00D2522F"/>
    <w:rsid w:val="00D42880"/>
    <w:rsid w:val="00D667B8"/>
    <w:rsid w:val="00D75D62"/>
    <w:rsid w:val="00DB67CE"/>
    <w:rsid w:val="00DC67A4"/>
    <w:rsid w:val="00DD7027"/>
    <w:rsid w:val="00DE2AB6"/>
    <w:rsid w:val="00DE35E7"/>
    <w:rsid w:val="00DE7E67"/>
    <w:rsid w:val="00DF671F"/>
    <w:rsid w:val="00DF7D8B"/>
    <w:rsid w:val="00E267D9"/>
    <w:rsid w:val="00E85CC8"/>
    <w:rsid w:val="00E909CC"/>
    <w:rsid w:val="00E90BB7"/>
    <w:rsid w:val="00E91E0B"/>
    <w:rsid w:val="00EB16B6"/>
    <w:rsid w:val="00EC3BE9"/>
    <w:rsid w:val="00ED1B4F"/>
    <w:rsid w:val="00EE1345"/>
    <w:rsid w:val="00F05D53"/>
    <w:rsid w:val="00F07196"/>
    <w:rsid w:val="00F113BA"/>
    <w:rsid w:val="00F24917"/>
    <w:rsid w:val="00F26F09"/>
    <w:rsid w:val="00F5726E"/>
    <w:rsid w:val="00F90DE7"/>
    <w:rsid w:val="00F93D41"/>
    <w:rsid w:val="00F9415E"/>
    <w:rsid w:val="00FA2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BA0"/>
    <w:pPr>
      <w:ind w:left="720"/>
      <w:contextualSpacing/>
    </w:pPr>
  </w:style>
  <w:style w:type="paragraph" w:styleId="-HTML">
    <w:name w:val="HTML Preformatted"/>
    <w:basedOn w:val="a"/>
    <w:link w:val="-HTMLChar"/>
    <w:uiPriority w:val="99"/>
    <w:semiHidden/>
    <w:unhideWhenUsed/>
    <w:rsid w:val="009E7A7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9E7A7F"/>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BA0"/>
    <w:pPr>
      <w:ind w:left="720"/>
      <w:contextualSpacing/>
    </w:pPr>
  </w:style>
  <w:style w:type="paragraph" w:styleId="-HTML">
    <w:name w:val="HTML Preformatted"/>
    <w:basedOn w:val="a"/>
    <w:link w:val="-HTMLChar"/>
    <w:uiPriority w:val="99"/>
    <w:semiHidden/>
    <w:unhideWhenUsed/>
    <w:rsid w:val="009E7A7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9E7A7F"/>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33374379">
      <w:bodyDiv w:val="1"/>
      <w:marLeft w:val="0"/>
      <w:marRight w:val="0"/>
      <w:marTop w:val="0"/>
      <w:marBottom w:val="0"/>
      <w:divBdr>
        <w:top w:val="none" w:sz="0" w:space="0" w:color="auto"/>
        <w:left w:val="none" w:sz="0" w:space="0" w:color="auto"/>
        <w:bottom w:val="none" w:sz="0" w:space="0" w:color="auto"/>
        <w:right w:val="none" w:sz="0" w:space="0" w:color="auto"/>
      </w:divBdr>
    </w:div>
    <w:div w:id="193350247">
      <w:bodyDiv w:val="1"/>
      <w:marLeft w:val="0"/>
      <w:marRight w:val="0"/>
      <w:marTop w:val="0"/>
      <w:marBottom w:val="0"/>
      <w:divBdr>
        <w:top w:val="none" w:sz="0" w:space="0" w:color="auto"/>
        <w:left w:val="none" w:sz="0" w:space="0" w:color="auto"/>
        <w:bottom w:val="none" w:sz="0" w:space="0" w:color="auto"/>
        <w:right w:val="none" w:sz="0" w:space="0" w:color="auto"/>
      </w:divBdr>
    </w:div>
    <w:div w:id="374701681">
      <w:bodyDiv w:val="1"/>
      <w:marLeft w:val="0"/>
      <w:marRight w:val="0"/>
      <w:marTop w:val="0"/>
      <w:marBottom w:val="0"/>
      <w:divBdr>
        <w:top w:val="none" w:sz="0" w:space="0" w:color="auto"/>
        <w:left w:val="none" w:sz="0" w:space="0" w:color="auto"/>
        <w:bottom w:val="none" w:sz="0" w:space="0" w:color="auto"/>
        <w:right w:val="none" w:sz="0" w:space="0" w:color="auto"/>
      </w:divBdr>
    </w:div>
    <w:div w:id="389185144">
      <w:bodyDiv w:val="1"/>
      <w:marLeft w:val="0"/>
      <w:marRight w:val="0"/>
      <w:marTop w:val="0"/>
      <w:marBottom w:val="0"/>
      <w:divBdr>
        <w:top w:val="none" w:sz="0" w:space="0" w:color="auto"/>
        <w:left w:val="none" w:sz="0" w:space="0" w:color="auto"/>
        <w:bottom w:val="none" w:sz="0" w:space="0" w:color="auto"/>
        <w:right w:val="none" w:sz="0" w:space="0" w:color="auto"/>
      </w:divBdr>
    </w:div>
    <w:div w:id="513113786">
      <w:bodyDiv w:val="1"/>
      <w:marLeft w:val="0"/>
      <w:marRight w:val="0"/>
      <w:marTop w:val="0"/>
      <w:marBottom w:val="0"/>
      <w:divBdr>
        <w:top w:val="none" w:sz="0" w:space="0" w:color="auto"/>
        <w:left w:val="none" w:sz="0" w:space="0" w:color="auto"/>
        <w:bottom w:val="none" w:sz="0" w:space="0" w:color="auto"/>
        <w:right w:val="none" w:sz="0" w:space="0" w:color="auto"/>
      </w:divBdr>
    </w:div>
    <w:div w:id="573130566">
      <w:bodyDiv w:val="1"/>
      <w:marLeft w:val="0"/>
      <w:marRight w:val="0"/>
      <w:marTop w:val="0"/>
      <w:marBottom w:val="0"/>
      <w:divBdr>
        <w:top w:val="none" w:sz="0" w:space="0" w:color="auto"/>
        <w:left w:val="none" w:sz="0" w:space="0" w:color="auto"/>
        <w:bottom w:val="none" w:sz="0" w:space="0" w:color="auto"/>
        <w:right w:val="none" w:sz="0" w:space="0" w:color="auto"/>
      </w:divBdr>
    </w:div>
    <w:div w:id="614216974">
      <w:bodyDiv w:val="1"/>
      <w:marLeft w:val="0"/>
      <w:marRight w:val="0"/>
      <w:marTop w:val="0"/>
      <w:marBottom w:val="0"/>
      <w:divBdr>
        <w:top w:val="none" w:sz="0" w:space="0" w:color="auto"/>
        <w:left w:val="none" w:sz="0" w:space="0" w:color="auto"/>
        <w:bottom w:val="none" w:sz="0" w:space="0" w:color="auto"/>
        <w:right w:val="none" w:sz="0" w:space="0" w:color="auto"/>
      </w:divBdr>
    </w:div>
    <w:div w:id="724330629">
      <w:bodyDiv w:val="1"/>
      <w:marLeft w:val="0"/>
      <w:marRight w:val="0"/>
      <w:marTop w:val="0"/>
      <w:marBottom w:val="0"/>
      <w:divBdr>
        <w:top w:val="none" w:sz="0" w:space="0" w:color="auto"/>
        <w:left w:val="none" w:sz="0" w:space="0" w:color="auto"/>
        <w:bottom w:val="none" w:sz="0" w:space="0" w:color="auto"/>
        <w:right w:val="none" w:sz="0" w:space="0" w:color="auto"/>
      </w:divBdr>
    </w:div>
    <w:div w:id="742221650">
      <w:bodyDiv w:val="1"/>
      <w:marLeft w:val="0"/>
      <w:marRight w:val="0"/>
      <w:marTop w:val="0"/>
      <w:marBottom w:val="0"/>
      <w:divBdr>
        <w:top w:val="none" w:sz="0" w:space="0" w:color="auto"/>
        <w:left w:val="none" w:sz="0" w:space="0" w:color="auto"/>
        <w:bottom w:val="none" w:sz="0" w:space="0" w:color="auto"/>
        <w:right w:val="none" w:sz="0" w:space="0" w:color="auto"/>
      </w:divBdr>
    </w:div>
    <w:div w:id="1075013803">
      <w:bodyDiv w:val="1"/>
      <w:marLeft w:val="0"/>
      <w:marRight w:val="0"/>
      <w:marTop w:val="0"/>
      <w:marBottom w:val="0"/>
      <w:divBdr>
        <w:top w:val="none" w:sz="0" w:space="0" w:color="auto"/>
        <w:left w:val="none" w:sz="0" w:space="0" w:color="auto"/>
        <w:bottom w:val="none" w:sz="0" w:space="0" w:color="auto"/>
        <w:right w:val="none" w:sz="0" w:space="0" w:color="auto"/>
      </w:divBdr>
    </w:div>
    <w:div w:id="1159538217">
      <w:bodyDiv w:val="1"/>
      <w:marLeft w:val="0"/>
      <w:marRight w:val="0"/>
      <w:marTop w:val="0"/>
      <w:marBottom w:val="0"/>
      <w:divBdr>
        <w:top w:val="none" w:sz="0" w:space="0" w:color="auto"/>
        <w:left w:val="none" w:sz="0" w:space="0" w:color="auto"/>
        <w:bottom w:val="none" w:sz="0" w:space="0" w:color="auto"/>
        <w:right w:val="none" w:sz="0" w:space="0" w:color="auto"/>
      </w:divBdr>
    </w:div>
    <w:div w:id="1673407976">
      <w:bodyDiv w:val="1"/>
      <w:marLeft w:val="0"/>
      <w:marRight w:val="0"/>
      <w:marTop w:val="0"/>
      <w:marBottom w:val="0"/>
      <w:divBdr>
        <w:top w:val="none" w:sz="0" w:space="0" w:color="auto"/>
        <w:left w:val="none" w:sz="0" w:space="0" w:color="auto"/>
        <w:bottom w:val="none" w:sz="0" w:space="0" w:color="auto"/>
        <w:right w:val="none" w:sz="0" w:space="0" w:color="auto"/>
      </w:divBdr>
    </w:div>
    <w:div w:id="1715764372">
      <w:bodyDiv w:val="1"/>
      <w:marLeft w:val="0"/>
      <w:marRight w:val="0"/>
      <w:marTop w:val="0"/>
      <w:marBottom w:val="0"/>
      <w:divBdr>
        <w:top w:val="none" w:sz="0" w:space="0" w:color="auto"/>
        <w:left w:val="none" w:sz="0" w:space="0" w:color="auto"/>
        <w:bottom w:val="none" w:sz="0" w:space="0" w:color="auto"/>
        <w:right w:val="none" w:sz="0" w:space="0" w:color="auto"/>
      </w:divBdr>
    </w:div>
    <w:div w:id="20899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1C619-EF9C-4A1B-A58F-0606188B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1588</Words>
  <Characters>9052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AdministratorAida</cp:lastModifiedBy>
  <cp:revision>2</cp:revision>
  <dcterms:created xsi:type="dcterms:W3CDTF">2017-03-03T12:46:00Z</dcterms:created>
  <dcterms:modified xsi:type="dcterms:W3CDTF">2017-03-03T12:46:00Z</dcterms:modified>
</cp:coreProperties>
</file>